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99c9" w14:textId="fe49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11 шiлдедегi № 550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11 шілдедегі</w:t>
            </w:r>
            <w:r>
              <w:br/>
            </w:r>
            <w:r>
              <w:rPr>
                <w:rFonts w:ascii="Times New Roman"/>
                <w:b w:val="false"/>
                <w:i w:val="false"/>
                <w:color w:val="000000"/>
                <w:sz w:val="20"/>
              </w:rPr>
              <w:t>№ 550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w:t>
      </w:r>
    </w:p>
    <w:bookmarkEnd w:id="4"/>
    <w:bookmarkStart w:name="z7" w:id="5"/>
    <w:p>
      <w:pPr>
        <w:spacing w:after="0"/>
        <w:ind w:left="0"/>
        <w:jc w:val="both"/>
      </w:pPr>
      <w:r>
        <w:rPr>
          <w:rFonts w:ascii="Times New Roman"/>
          <w:b w:val="false"/>
          <w:i w:val="false"/>
          <w:color w:val="000000"/>
          <w:sz w:val="28"/>
        </w:rPr>
        <w:t xml:space="preserve">
      2. "Мемлекеттік органдарға қажетті есептілікті Ұлттық әл-ауқат қорының интернет-ресурсына орналастыру қағидаларын, сондай-ақ есептіліктің тізбесін, нысандарын және орналастыру кезеңділігін бекіту туралы" Қазақстан Республикасы Үкіметінің 2012 жылғы 31 қазандағы № 1384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"Аудандық маңызы бар қаланың, ауылдың, кенттің, ауылдық округтің коммуналдық мүлкінің құрамына берілетін аудандық коммуналдық мүліктің үлгі тізбесін бекіту туралы" Қазақстан Республикасы Үкіметінің 2014 жылғы 24 ақпандағы № 148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қаулысына өзгерістер енгізу туралы" Қазақстан Республикасы Үкіметінің 2014 жылғы 22 сәуірдегі № 384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"Мемлекеттік органдарға қажетті есептілікті Ұлттық әл-ауқат қорының интернет-ресурсына орналастыру қағидаларын, сондай-ақ есептіліктің тізбесін, нысандарын және орналастыру кезеңділігін бекіту туралы" Қазақстан Республикасы Үкіметінің 2012 жылғы 31 қазандағы № 1384 қаулысына өзгерістер енгізу туралы" Қазақстан Республикасы Үкіметінің 2014 жылғы 21 мамырдағы № 523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"Мемлекеттік органдарға қажетті есептілікті Ұлттық әл-ауқат қорының интернет-ресурсына орналастыру қағидаларын, сондай-ақ есептіліктің тізбесін, нысандарын және орналастыру кезеңділігін бекіту туралы" Қазақстан Республикасы Үкіметінің 2012 жылғы 31 қазандағы № 1384 қаулысына өзгеріс пен толықтыру енгізу туралы" Қазақстан Республикасы Үкіметінің 2015 жылғы 28 қыркүйектегі № 799 </w:t>
      </w:r>
      <w:r>
        <w:rPr>
          <w:rFonts w:ascii="Times New Roman"/>
          <w:b w:val="false"/>
          <w:i w:val="false"/>
          <w:color w:val="000000"/>
          <w:sz w:val="28"/>
        </w:rPr>
        <w:t>қаулысы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мен толықтыру енгізу туралы" Қазақстан Республикасы Үкіметінің 2015 жылғы 29 қыркүйектегі № 803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4-тармағы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қағидаларын бекіту туралы" Қазақстан Республикасы Үкіметінің 2015 жылғы 30 желтоқсандағы № 1140 </w:t>
      </w:r>
      <w:r>
        <w:rPr>
          <w:rFonts w:ascii="Times New Roman"/>
          <w:b w:val="false"/>
          <w:i w:val="false"/>
          <w:color w:val="000000"/>
          <w:sz w:val="28"/>
        </w:rPr>
        <w:t>қаулысы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9. "Тәуелсіз консультантты тарту қағидаларын бекіту туралы" Қазақстан Республикасы Үкіметінің 2016 жылғы 29 маусымдағы № 382 </w:t>
      </w:r>
      <w:r>
        <w:rPr>
          <w:rFonts w:ascii="Times New Roman"/>
          <w:b w:val="false"/>
          <w:i w:val="false"/>
          <w:color w:val="000000"/>
          <w:sz w:val="28"/>
        </w:rPr>
        <w:t>қаулысы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10.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қаулысына өзгеріс енгізу туралы" Қазақстан Республикасы Үкіметінің 2017 жылғы 23 қарашадағы № 769 </w:t>
      </w:r>
      <w:r>
        <w:rPr>
          <w:rFonts w:ascii="Times New Roman"/>
          <w:b w:val="false"/>
          <w:i w:val="false"/>
          <w:color w:val="000000"/>
          <w:sz w:val="28"/>
        </w:rPr>
        <w:t>қаулысы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11. "Аудандық маңызы бар қала, ауыл, кент, ауылдық округ әкімінің басқаруына берілетін аудандық коммуналдық мүліктің үлгі тізбесін бекіту туралы" Қазақстан Республикасы Үкіметінің 2014 жылғы 24 ақпандағы № 148 қаулысына өзгерістер енгізу туралы" Қазақстан Республикасы Үкіметінің 2017 жылғы 25 қарашадағы № 776 </w:t>
      </w:r>
      <w:r>
        <w:rPr>
          <w:rFonts w:ascii="Times New Roman"/>
          <w:b w:val="false"/>
          <w:i w:val="false"/>
          <w:color w:val="000000"/>
          <w:sz w:val="28"/>
        </w:rPr>
        <w:t>қаулысы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12.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Үкіметінің 2018 жылғы 4 маусымдағы № 323 </w:t>
      </w:r>
      <w:r>
        <w:rPr>
          <w:rFonts w:ascii="Times New Roman"/>
          <w:b w:val="false"/>
          <w:i w:val="false"/>
          <w:color w:val="000000"/>
          <w:sz w:val="28"/>
        </w:rPr>
        <w:t>қаулысы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13.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қаулысына өзгерістер енгізу туралы" Қазақстан Республикасы Үкіметінің 2019 жылғы 15 мамырдағы № 287 </w:t>
      </w:r>
      <w:r>
        <w:rPr>
          <w:rFonts w:ascii="Times New Roman"/>
          <w:b w:val="false"/>
          <w:i w:val="false"/>
          <w:color w:val="000000"/>
          <w:sz w:val="28"/>
        </w:rPr>
        <w:t>қаулысы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14. "Мемлекеттік органдарға қажетті есептілікті Ұлттық әл-ауқат қорының интернет-ресурсына орналастыру қағидаларын, сондай-ақ есептіліктің тізбесін, нысандарын және орналастыру кезеңділігін бекіту туралы" Қазақстан Республикасы Үкіметінің 2012 жылғы 31 қазандағы № 1384 қаулысына өзгерістер енгізу туралы" Қазақстан Республикасы Үкіметінің 2019 жылғы 25 шілдедегі № 531 </w:t>
      </w:r>
      <w:r>
        <w:rPr>
          <w:rFonts w:ascii="Times New Roman"/>
          <w:b w:val="false"/>
          <w:i w:val="false"/>
          <w:color w:val="000000"/>
          <w:sz w:val="28"/>
        </w:rPr>
        <w:t>қаулысы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15.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қаулысына толықтыру енгізу туралы" Қазақстан Республикасы Үкіметінің 2019 жылғы 25 желтоқсандағы № 976 </w:t>
      </w:r>
      <w:r>
        <w:rPr>
          <w:rFonts w:ascii="Times New Roman"/>
          <w:b w:val="false"/>
          <w:i w:val="false"/>
          <w:color w:val="000000"/>
          <w:sz w:val="28"/>
        </w:rPr>
        <w:t>қаулысы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16.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Үкіметінің 2018 жылғы 4 маусымдағы № 323 қаулысына өзгеріс енгізу туралы" Қазақстан Республикасы Үкіметінің 2020 жылғы 5 ақпандағы № 40 </w:t>
      </w:r>
      <w:r>
        <w:rPr>
          <w:rFonts w:ascii="Times New Roman"/>
          <w:b w:val="false"/>
          <w:i w:val="false"/>
          <w:color w:val="000000"/>
          <w:sz w:val="28"/>
        </w:rPr>
        <w:t>қаулысы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17.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Үкіметінің 2018 жылғы 4 маусымдағы № 323 қаулысына өзгерістер мен толықтыру енгізу туралы" Қазақстан Республикасы Үкіметінің 2021 жылғы 30 наурыздағы № 184 </w:t>
      </w:r>
      <w:r>
        <w:rPr>
          <w:rFonts w:ascii="Times New Roman"/>
          <w:b w:val="false"/>
          <w:i w:val="false"/>
          <w:color w:val="000000"/>
          <w:sz w:val="28"/>
        </w:rPr>
        <w:t>қаулысы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18. "Қазақстан Республикасы Үкіметінің "Жекешелендіру объектілерін сату қағидасын бекіту туралы" 2011 жылғы 9 тамыздағы № 920 және "Тәуелсіз консультантты тарту қағидаларын бекіту туралы" 2016 жылғы 29 маусымдағы № 382 қаулыларына өзгерістер енгізу туралы" Қазақстан Республикасы Үкіметінің 2021 жылғы 16 сәуірдегі № 247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19. "Мемлекеттік органдарға қажетті есептілікті Ұлттық әл-ауқат қорының интернет-ресурсына орналастыру қағидаларын, сондай-ақ есептіліктің тізбесін, нысандарын және орналастыру кезеңділігін бекіту туралы" Қазақстан Республикасы Үкіметінің 2012 жылғы 31 қазандағы № 1384 қаулысына өзгерістер енгізу туралы" Қазақстан Республикасы Үкіметінің 2021 жылғы 29 желтоқсандағы № 949 </w:t>
      </w:r>
      <w:r>
        <w:rPr>
          <w:rFonts w:ascii="Times New Roman"/>
          <w:b w:val="false"/>
          <w:i w:val="false"/>
          <w:color w:val="000000"/>
          <w:sz w:val="28"/>
        </w:rPr>
        <w:t>қаулысы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20. "Қазақстан Республикасы Үкіметінің "Самұрық-Қазына" ұлттық әл-ауқат қоры" акционерлік қоғамының жарғысын бекіту туралы" 2012 жылғы 8 қарашадағы № 1418 және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2018 жылғы 4 маусымдағы № 323 қаулыларына өзгерістер енгізу туралы" Қазақстан Республикасы Үкіметінің 2022 жылғы 2 тамыздағы № 522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21. "Қазақстан Республикасы Үкіметінің кейбір шешімдеріне өзгерістер мен толықтырулар енгізу туралы" Қазақстан Республикасы Үкіметінің 2023 жылғы 13 ақпандағы № 121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22. "Тәуелсіз консультантты тарту қағидаларын бекіту туралы" Қазақстан Республикасы Үкіметінің 2016 жылғы 29 маусымдағы № 382 қаулысына өзгерістер енгізу туралы" Қазақстан Республикасы Үкіметінің 2023 жылғы 15 ақпандағы № 128 </w:t>
      </w:r>
      <w:r>
        <w:rPr>
          <w:rFonts w:ascii="Times New Roman"/>
          <w:b w:val="false"/>
          <w:i w:val="false"/>
          <w:color w:val="000000"/>
          <w:sz w:val="28"/>
        </w:rPr>
        <w:t>қаулысы</w:t>
      </w:r>
      <w:r>
        <w:rPr>
          <w:rFonts w:ascii="Times New Roman"/>
          <w:b w:val="false"/>
          <w:i w:val="false"/>
          <w:color w:val="000000"/>
          <w:sz w:val="28"/>
        </w:rPr>
        <w:t>.</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