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d4e3" w14:textId="b60d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маусымдағы № 459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300-1)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"300-1) бүлінген жерлерді қалпына келтіру жобаларын әзірлеу жөніндегі нұсқаулықты әзірлейді және бекітеді;".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