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9cc46" w14:textId="0a9cc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енгізу туралы</w:t>
      </w:r>
    </w:p>
    <w:p>
      <w:pPr>
        <w:spacing w:after="0"/>
        <w:ind w:left="0"/>
        <w:jc w:val="both"/>
      </w:pPr>
      <w:r>
        <w:rPr>
          <w:rFonts w:ascii="Times New Roman"/>
          <w:b w:val="false"/>
          <w:i w:val="false"/>
          <w:color w:val="000000"/>
          <w:sz w:val="28"/>
        </w:rPr>
        <w:t>Қазақстан Республикасы Үкіметінің 2023 жылғы 31 мамырдағы № 430 қаулысы.</w:t>
      </w:r>
    </w:p>
    <w:p>
      <w:pPr>
        <w:spacing w:after="0"/>
        <w:ind w:left="0"/>
        <w:jc w:val="both"/>
      </w:pPr>
      <w:bookmarkStart w:name="z0" w:id="0"/>
      <w:r>
        <w:rPr>
          <w:rFonts w:ascii="Times New Roman"/>
          <w:b w:val="false"/>
          <w:i w:val="false"/>
          <w:color w:val="000000"/>
          <w:sz w:val="28"/>
        </w:rPr>
        <w:t>
      Қазақстан Республикасының Үкіметі ҚАУЛЫ ЕТЕДІ:</w:t>
      </w:r>
    </w:p>
    <w:bookmarkEnd w:id="0"/>
    <w:bookmarkStart w:name="z1"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31 мамырдағы</w:t>
            </w:r>
            <w:r>
              <w:br/>
            </w:r>
            <w:r>
              <w:rPr>
                <w:rFonts w:ascii="Times New Roman"/>
                <w:b w:val="false"/>
                <w:i w:val="false"/>
                <w:color w:val="000000"/>
                <w:sz w:val="20"/>
              </w:rPr>
              <w:t>№ 430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w:t>
      </w:r>
    </w:p>
    <w:bookmarkEnd w:id="3"/>
    <w:bookmarkStart w:name="z5" w:id="4"/>
    <w:p>
      <w:pPr>
        <w:spacing w:after="0"/>
        <w:ind w:left="0"/>
        <w:jc w:val="both"/>
      </w:pPr>
      <w:r>
        <w:rPr>
          <w:rFonts w:ascii="Times New Roman"/>
          <w:b w:val="false"/>
          <w:i w:val="false"/>
          <w:color w:val="000000"/>
          <w:sz w:val="28"/>
        </w:rPr>
        <w:t xml:space="preserve">
      1. "Мемлекеттік материалдық резервтің материалдық құндылықтарын есептен шығару, жою, кәдеге жарату және кәдеге жаратылған тауарларды өткізу қағидаларын бекіту туралы" Қазақстан Республикасы Үкіметінің 2014 жылғы 31 шілдедегі № 859 </w:t>
      </w:r>
      <w:r>
        <w:rPr>
          <w:rFonts w:ascii="Times New Roman"/>
          <w:b w:val="false"/>
          <w:i w:val="false"/>
          <w:color w:val="000000"/>
          <w:sz w:val="28"/>
        </w:rPr>
        <w:t>қаулысында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"Азаматтық қорғау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23)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Start w:name="z7" w:id="5"/>
    <w:p>
      <w:pPr>
        <w:spacing w:after="0"/>
        <w:ind w:left="0"/>
        <w:jc w:val="both"/>
      </w:pPr>
      <w:r>
        <w:rPr>
          <w:rFonts w:ascii="Times New Roman"/>
          <w:b w:val="false"/>
          <w:i w:val="false"/>
          <w:color w:val="000000"/>
          <w:sz w:val="28"/>
        </w:rPr>
        <w:t xml:space="preserve">
      көрсетілген қаулымен бекітілген Мемлекеттік материалдық резервтің материалдық құндылықтарын есептен шығару, жою, кәдеге жарату және кәдеге жаратылған тауарларды өткізу </w:t>
      </w:r>
      <w:r>
        <w:rPr>
          <w:rFonts w:ascii="Times New Roman"/>
          <w:b w:val="false"/>
          <w:i w:val="false"/>
          <w:color w:val="000000"/>
          <w:sz w:val="28"/>
        </w:rPr>
        <w:t>қағидаларында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Мемлекеттік материалдық резервтің материалдық жою, кәдеге жарату және кәдеге жаратылған тауарларды өткізу қағидалары (бұдан әрі – Қағидалар) "Азаматтық қорғау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23) тармақшасына сәйкес әзірленді және мемлекеттік материалдық резервтің материалдық құндылықтарын жою, кәдеге жарату және кәдеге жаратылған тауарларды өткізу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Жарамдылық мерзімі өткен тамақ өнімдерін кәдеге жаратуды және жоюды айқындау хаттамасының, өзге материалдық құндылықтар бойынша зерттеулер хаттамасының және экономикалық пайда туралы қорытындының негізінде мемлекеттік мүлік жөніндегі уәкілетті органның келісімі бойынша уәкілетті орган кәдеге жарату немесе жою үшін мемлекеттік резервтің материалдық құндылықтарын броньнан шығару туралы шешім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"16. Уәкілетті органның мемлекеттік резервтің материалдық құндылықтарын жою үшін броньнан шығару туралы шешімі қабылданғаннан кейін ведомстволық бағынысты ұйым/сақтау пункті кейіннен мемлекеттік резервтің броньнан шығарылған материалдық құндылықтарын жою үшін шаралар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"19. Уәкілетті орган шешім қабылдағанға дейін мемлекеттік резервтің материалдық құндылықтарын жоюға жол берілмейді.";</w:t>
      </w:r>
    </w:p>
    <w:bookmarkStart w:name="z13" w:id="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5-қосымша</w:t>
      </w:r>
      <w:r>
        <w:rPr>
          <w:rFonts w:ascii="Times New Roman"/>
          <w:b w:val="false"/>
          <w:i w:val="false"/>
          <w:color w:val="000000"/>
          <w:sz w:val="28"/>
        </w:rPr>
        <w:t xml:space="preserve"> осы өзгерістерге қосымшаға сәйкес жаңа редакцияда жазылсын.</w:t>
      </w:r>
    </w:p>
    <w:bookmarkEnd w:id="6"/>
    <w:bookmarkStart w:name="z14" w:id="7"/>
    <w:p>
      <w:pPr>
        <w:spacing w:after="0"/>
        <w:ind w:left="0"/>
        <w:jc w:val="both"/>
      </w:pPr>
      <w:r>
        <w:rPr>
          <w:rFonts w:ascii="Times New Roman"/>
          <w:b w:val="false"/>
          <w:i w:val="false"/>
          <w:color w:val="000000"/>
          <w:sz w:val="28"/>
        </w:rPr>
        <w:t xml:space="preserve">
      2. "Мемлекеттік материалдық резервтің материалдық құндылықтарымен операциялар жүргізу қағидаларын бекіту туралы" Қазақстан Республикасы Үкіметінің 2014 жылғы 31 шілдедегі № 860 </w:t>
      </w:r>
      <w:r>
        <w:rPr>
          <w:rFonts w:ascii="Times New Roman"/>
          <w:b w:val="false"/>
          <w:i w:val="false"/>
          <w:color w:val="000000"/>
          <w:sz w:val="28"/>
        </w:rPr>
        <w:t>қаулысында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"Азаматтық қорғау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12)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Start w:name="z16" w:id="8"/>
    <w:p>
      <w:pPr>
        <w:spacing w:after="0"/>
        <w:ind w:left="0"/>
        <w:jc w:val="both"/>
      </w:pPr>
      <w:r>
        <w:rPr>
          <w:rFonts w:ascii="Times New Roman"/>
          <w:b w:val="false"/>
          <w:i w:val="false"/>
          <w:color w:val="000000"/>
          <w:sz w:val="28"/>
        </w:rPr>
        <w:t xml:space="preserve">
      көрсетілген қаулымен бекітілген Мемлекеттік материалдық резервтің материалдық құндылықтарымен операциялар жүргізу </w:t>
      </w:r>
      <w:r>
        <w:rPr>
          <w:rFonts w:ascii="Times New Roman"/>
          <w:b w:val="false"/>
          <w:i w:val="false"/>
          <w:color w:val="000000"/>
          <w:sz w:val="28"/>
        </w:rPr>
        <w:t>қағидаларында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 Осы Мемлекеттік материалдық резервтің материалдық құндылықтарымен операциялар жүргізу қағидалары (бұдан әрі – Қағидалар) Қазақстан Республикасының "</w:t>
      </w:r>
      <w:r>
        <w:rPr>
          <w:rFonts w:ascii="Times New Roman"/>
          <w:b w:val="false"/>
          <w:i w:val="false"/>
          <w:color w:val="000000"/>
          <w:sz w:val="28"/>
        </w:rPr>
        <w:t>Төтенше жағдай туралы</w:t>
      </w:r>
      <w:r>
        <w:rPr>
          <w:rFonts w:ascii="Times New Roman"/>
          <w:b w:val="false"/>
          <w:i w:val="false"/>
          <w:color w:val="000000"/>
          <w:sz w:val="28"/>
        </w:rPr>
        <w:t>", "</w:t>
      </w:r>
      <w:r>
        <w:rPr>
          <w:rFonts w:ascii="Times New Roman"/>
          <w:b w:val="false"/>
          <w:i w:val="false"/>
          <w:color w:val="000000"/>
          <w:sz w:val="28"/>
        </w:rPr>
        <w:t>Азаматтық қорғау туралы</w:t>
      </w:r>
      <w:r>
        <w:rPr>
          <w:rFonts w:ascii="Times New Roman"/>
          <w:b w:val="false"/>
          <w:i w:val="false"/>
          <w:color w:val="000000"/>
          <w:sz w:val="28"/>
        </w:rPr>
        <w:t>" (бұдан әрі – "Азаматтық қорғау туралы" Заң) және "</w:t>
      </w:r>
      <w:r>
        <w:rPr>
          <w:rFonts w:ascii="Times New Roman"/>
          <w:b w:val="false"/>
          <w:i w:val="false"/>
          <w:color w:val="000000"/>
          <w:sz w:val="28"/>
        </w:rPr>
        <w:t>Қорғаныс өнеркәсібі және мемлекеттік қорғаныстық тапсырыс туралы</w:t>
      </w:r>
      <w:r>
        <w:rPr>
          <w:rFonts w:ascii="Times New Roman"/>
          <w:b w:val="false"/>
          <w:i w:val="false"/>
          <w:color w:val="000000"/>
          <w:sz w:val="28"/>
        </w:rPr>
        <w:t>" заңдарына сәйкес әзірленді және мемлекеттік материалдық резервтің материалдық құндылықтарын жеткізу, сақтау және шығару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"3. Жұмылдыру резервін сақтауды жүзеге асыратын сақтау пункттері мен ұйымдар жыл сайын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3 (үш) данада жұмылдыру резервінің жинақталатын және жаңартылатын материалдық құндылықтары жөніндегі мәліметтерді (бұдан әрі – мәліметтер) жасайды, олардың бір данасы сақтау пунктінде қалады, екінші данасы жұмылдыру тапсырмасын орындаушы мемлекеттік органға, үшінші данасы 10 қаңтардан кешіктірмей ведомствоға ұсынылады.</w:t>
      </w:r>
    </w:p>
    <w:bookmarkStart w:name="z19" w:id="9"/>
    <w:p>
      <w:pPr>
        <w:spacing w:after="0"/>
        <w:ind w:left="0"/>
        <w:jc w:val="both"/>
      </w:pPr>
      <w:r>
        <w:rPr>
          <w:rFonts w:ascii="Times New Roman"/>
          <w:b w:val="false"/>
          <w:i w:val="false"/>
          <w:color w:val="000000"/>
          <w:sz w:val="28"/>
        </w:rPr>
        <w:t xml:space="preserve">
      Ұсынылған мәліметтер негізінде ведомство жыл сайын 15 ақпаннан кешіктірмей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жұмылдыру резервінің материалдық құндылықтарымен операциялар жүргізу жоспарын бекітеді.</w:t>
      </w:r>
    </w:p>
    <w:bookmarkEnd w:id="9"/>
    <w:p>
      <w:pPr>
        <w:spacing w:after="0"/>
        <w:ind w:left="0"/>
        <w:jc w:val="both"/>
      </w:pPr>
      <w:r>
        <w:rPr>
          <w:rFonts w:ascii="Times New Roman"/>
          <w:b w:val="false"/>
          <w:i w:val="false"/>
          <w:color w:val="000000"/>
          <w:sz w:val="28"/>
        </w:rPr>
        <w:t>
      Ведомстволық бағынысты ұйым мен сақтау пункттері ай сайын уәкілетті орган бекіткен мемлекеттік материалдық резервтің материалдық құндылықтарының бар-жоғы және қозғалысы туралы есептерді дайындау және ұсыну тәртібіне сәйкес мемлекеттік резервтің материалдық құндылықтарының бар-жоғы және қозғалысы туралы есеп беріп тұрады.</w:t>
      </w:r>
    </w:p>
    <w:p>
      <w:pPr>
        <w:spacing w:after="0"/>
        <w:ind w:left="0"/>
        <w:jc w:val="both"/>
      </w:pPr>
      <w:r>
        <w:rPr>
          <w:rFonts w:ascii="Times New Roman"/>
          <w:b w:val="false"/>
          <w:i w:val="false"/>
          <w:color w:val="000000"/>
          <w:sz w:val="28"/>
        </w:rPr>
        <w:t xml:space="preserve">
      Мемлекеттік резервтің материалдық құндылықтарының бар-жоғы және қозғалысы туралы ұсынылған есептер негізінде ведомство жыл сайын 30 қаңтардан кешіктірмей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резервтің материалдық құндылықтарымен операциялар жүргізу жоспарын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"32. Материалдық құндылықтарды сақтау шығыстарының сомасы сақтау пункттері сақтауда тұрған мемлекеттік материалдық резервтің материалдық құндылықтарының нақты көлемін ескеріп және шығындарды растайтын құжаттармен қоса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жыл сайын ұсынатын мемлекеттік материалдық резервтің материалдық құндылықтарды сақтау шығындарының есеп-қисаптары негізінде есептеледі.</w:t>
      </w:r>
    </w:p>
    <w:bookmarkStart w:name="z21" w:id="10"/>
    <w:p>
      <w:pPr>
        <w:spacing w:after="0"/>
        <w:ind w:left="0"/>
        <w:jc w:val="both"/>
      </w:pPr>
      <w:r>
        <w:rPr>
          <w:rFonts w:ascii="Times New Roman"/>
          <w:b w:val="false"/>
          <w:i w:val="false"/>
          <w:color w:val="000000"/>
          <w:sz w:val="28"/>
        </w:rPr>
        <w:t>
      Шығындардың есеп-қисабы уәкілетті орган бекіткен мемлекеттік материалдық резервтің материалдық құндылықтарының бар-жоғы және қозғалысы туралы есептерді дайындау және ұсыну тәртібіне сәйкес жыл сайын 10 қаңтардан кешіктірілмейтін мерзімде есеппен бірге ұсынылады.";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"52. Мемлекеттік материалдық резервтің материалдық құндылықтарын қарызға беру тәртібімен шығару уәкілетті органның шешімі бойынша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"58. Мемлекеттік материалдық резервтен материалдық құндылықтарды Қазақстан Республикасы Үкіметінің шешімі бойынша броньнан шығару тәртібімен шығару:</w:t>
      </w:r>
    </w:p>
    <w:bookmarkStart w:name="z24" w:id="11"/>
    <w:p>
      <w:pPr>
        <w:spacing w:after="0"/>
        <w:ind w:left="0"/>
        <w:jc w:val="both"/>
      </w:pPr>
      <w:r>
        <w:rPr>
          <w:rFonts w:ascii="Times New Roman"/>
          <w:b w:val="false"/>
          <w:i w:val="false"/>
          <w:color w:val="000000"/>
          <w:sz w:val="28"/>
        </w:rPr>
        <w:t>
      1) гуманитарлық көмек көрсету;</w:t>
      </w:r>
    </w:p>
    <w:bookmarkEnd w:id="11"/>
    <w:bookmarkStart w:name="z25" w:id="12"/>
    <w:p>
      <w:pPr>
        <w:spacing w:after="0"/>
        <w:ind w:left="0"/>
        <w:jc w:val="both"/>
      </w:pPr>
      <w:r>
        <w:rPr>
          <w:rFonts w:ascii="Times New Roman"/>
          <w:b w:val="false"/>
          <w:i w:val="false"/>
          <w:color w:val="000000"/>
          <w:sz w:val="28"/>
        </w:rPr>
        <w:t>
      2) босқындарға көмек көрсету;</w:t>
      </w:r>
    </w:p>
    <w:bookmarkEnd w:id="12"/>
    <w:bookmarkStart w:name="z26" w:id="13"/>
    <w:p>
      <w:pPr>
        <w:spacing w:after="0"/>
        <w:ind w:left="0"/>
        <w:jc w:val="both"/>
      </w:pPr>
      <w:r>
        <w:rPr>
          <w:rFonts w:ascii="Times New Roman"/>
          <w:b w:val="false"/>
          <w:i w:val="false"/>
          <w:color w:val="000000"/>
          <w:sz w:val="28"/>
        </w:rPr>
        <w:t>
      3) нарыққа реттеушілік ықпал ету кезінде жүзеге асырылады.".</w:t>
      </w:r>
    </w:p>
    <w:bookmarkEnd w:id="13"/>
    <w:bookmarkStart w:name="z27" w:id="14"/>
    <w:p>
      <w:pPr>
        <w:spacing w:after="0"/>
        <w:ind w:left="0"/>
        <w:jc w:val="both"/>
      </w:pPr>
      <w:r>
        <w:rPr>
          <w:rFonts w:ascii="Times New Roman"/>
          <w:b w:val="false"/>
          <w:i w:val="false"/>
          <w:color w:val="000000"/>
          <w:sz w:val="28"/>
        </w:rPr>
        <w:t xml:space="preserve">
      3. "Мемлекеттік материалдық резервтің материалдық құндылықтарын есепке алу қағидаларын бекіту туралы" Қазақстан Республикасы Үкіметінің 2015 жылғы 4 наурыздағы № 108 </w:t>
      </w:r>
      <w:r>
        <w:rPr>
          <w:rFonts w:ascii="Times New Roman"/>
          <w:b w:val="false"/>
          <w:i w:val="false"/>
          <w:color w:val="000000"/>
          <w:sz w:val="28"/>
        </w:rPr>
        <w:t>қаулысында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"Мемлекеттік мүлік туралы" Қазақстан Республикасы Заңының 198-бабының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Start w:name="z29" w:id="15"/>
    <w:p>
      <w:pPr>
        <w:spacing w:after="0"/>
        <w:ind w:left="0"/>
        <w:jc w:val="both"/>
      </w:pPr>
      <w:r>
        <w:rPr>
          <w:rFonts w:ascii="Times New Roman"/>
          <w:b w:val="false"/>
          <w:i w:val="false"/>
          <w:color w:val="000000"/>
          <w:sz w:val="28"/>
        </w:rPr>
        <w:t xml:space="preserve">
      көрсетілген қаулымен бекітілген Мемлекеттік материалдық резервтің материалдық құндылықтарын есепке алу </w:t>
      </w:r>
      <w:r>
        <w:rPr>
          <w:rFonts w:ascii="Times New Roman"/>
          <w:b w:val="false"/>
          <w:i w:val="false"/>
          <w:color w:val="000000"/>
          <w:sz w:val="28"/>
        </w:rPr>
        <w:t>қағидаларында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Осы Мемлекеттік материалдық резервтің материалдық құндылықтарын есепке алу қағидалары (бұдан әрі – Қағидалар) Қазақстан Республикасының "</w:t>
      </w:r>
      <w:r>
        <w:rPr>
          <w:rFonts w:ascii="Times New Roman"/>
          <w:b w:val="false"/>
          <w:i w:val="false"/>
          <w:color w:val="000000"/>
          <w:sz w:val="28"/>
        </w:rPr>
        <w:t>Мемлекеттік мүлік туралы</w:t>
      </w:r>
      <w:r>
        <w:rPr>
          <w:rFonts w:ascii="Times New Roman"/>
          <w:b w:val="false"/>
          <w:i w:val="false"/>
          <w:color w:val="000000"/>
          <w:sz w:val="28"/>
        </w:rPr>
        <w:t>" және "</w:t>
      </w:r>
      <w:r>
        <w:rPr>
          <w:rFonts w:ascii="Times New Roman"/>
          <w:b w:val="false"/>
          <w:i w:val="false"/>
          <w:color w:val="000000"/>
          <w:sz w:val="28"/>
        </w:rPr>
        <w:t>Азаматтық қорғау туралы</w:t>
      </w:r>
      <w:r>
        <w:rPr>
          <w:rFonts w:ascii="Times New Roman"/>
          <w:b w:val="false"/>
          <w:i w:val="false"/>
          <w:color w:val="000000"/>
          <w:sz w:val="28"/>
        </w:rPr>
        <w:t>" заңдарына сәйкес әзірленді және мемлекеттік материалдық резервтің материалдық құндылықтарын мемлекеттік материалдық резерв саласындағы уәкілетті органның есепке алуы тәртібін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"23. Сақтау пункттері мен ведомстволық бағынысты ұйым уәкілетті орган бекіткен Мемлекеттік материалдық резервтің материалдық құндылықтарының бар-жоғы мен қозғалысы туралы есептерді дайындау және ұсыну қағидаларына сәйкес мемлекеттік резервтің материалдық құндылықтарын есепке алу, есептен шығару, олардың орнын ауыстыру туралы мәліметтерді ағымдағы бақылауға алу үшін ұсынады, олар мемлекеттік резервтің материалдық құндылықтарының бар-жоғы мен қозғалысы туралы жиынтық есептің тиісті бағандарында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кейбір шешімдеріне</w:t>
            </w:r>
            <w:r>
              <w:br/>
            </w:r>
            <w:r>
              <w:rPr>
                <w:rFonts w:ascii="Times New Roman"/>
                <w:b w:val="false"/>
                <w:i w:val="false"/>
                <w:color w:val="000000"/>
                <w:sz w:val="20"/>
              </w:rPr>
              <w:t>енгізілетін өзгерістерге</w:t>
            </w:r>
            <w:r>
              <w:br/>
            </w:r>
            <w:r>
              <w:rPr>
                <w:rFonts w:ascii="Times New Roman"/>
                <w:b w:val="false"/>
                <w:i w:val="false"/>
                <w:color w:val="000000"/>
                <w:sz w:val="20"/>
              </w:rPr>
              <w:t>қосымша</w:t>
            </w:r>
            <w:r>
              <w:br/>
            </w:r>
            <w:r>
              <w:rPr>
                <w:rFonts w:ascii="Times New Roman"/>
                <w:b w:val="false"/>
                <w:i w:val="false"/>
                <w:color w:val="000000"/>
                <w:sz w:val="20"/>
              </w:rPr>
              <w:t>Мемлекеттік материалдық</w:t>
            </w:r>
            <w:r>
              <w:br/>
            </w:r>
            <w:r>
              <w:rPr>
                <w:rFonts w:ascii="Times New Roman"/>
                <w:b w:val="false"/>
                <w:i w:val="false"/>
                <w:color w:val="000000"/>
                <w:sz w:val="20"/>
              </w:rPr>
              <w:t>резервтің материалдық</w:t>
            </w:r>
            <w:r>
              <w:br/>
            </w:r>
            <w:r>
              <w:rPr>
                <w:rFonts w:ascii="Times New Roman"/>
                <w:b w:val="false"/>
                <w:i w:val="false"/>
                <w:color w:val="000000"/>
                <w:sz w:val="20"/>
              </w:rPr>
              <w:t>құндылықтарын есептен</w:t>
            </w:r>
            <w:r>
              <w:br/>
            </w:r>
            <w:r>
              <w:rPr>
                <w:rFonts w:ascii="Times New Roman"/>
                <w:b w:val="false"/>
                <w:i w:val="false"/>
                <w:color w:val="000000"/>
                <w:sz w:val="20"/>
              </w:rPr>
              <w:t>шығару, жою, кәдеге жарату</w:t>
            </w:r>
            <w:r>
              <w:br/>
            </w:r>
            <w:r>
              <w:rPr>
                <w:rFonts w:ascii="Times New Roman"/>
                <w:b w:val="false"/>
                <w:i w:val="false"/>
                <w:color w:val="000000"/>
                <w:sz w:val="20"/>
              </w:rPr>
              <w:t>және кәдеге жаратылған</w:t>
            </w:r>
            <w:r>
              <w:br/>
            </w:r>
            <w:r>
              <w:rPr>
                <w:rFonts w:ascii="Times New Roman"/>
                <w:b w:val="false"/>
                <w:i w:val="false"/>
                <w:color w:val="000000"/>
                <w:sz w:val="20"/>
              </w:rPr>
              <w:t>тауарларды өткізу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 w:id="16"/>
    <w:p>
      <w:pPr>
        <w:spacing w:after="0"/>
        <w:ind w:left="0"/>
        <w:jc w:val="left"/>
      </w:pPr>
      <w:r>
        <w:rPr>
          <w:rFonts w:ascii="Times New Roman"/>
          <w:b/>
          <w:i w:val="false"/>
          <w:color w:val="000000"/>
        </w:rPr>
        <w:t xml:space="preserve"> 20__ ж. "__" _________ мемлекеттік резервтің материалдық құндылықтарын жою туралы № ____ акт</w:t>
      </w:r>
    </w:p>
    <w:bookmarkEnd w:id="16"/>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ведомстволық бағынысты ұйымның/сақтау пунктінің атауы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ведомстволық бағынысты ұйымның/сақтау пунктінің толық</w:t>
      </w:r>
    </w:p>
    <w:p>
      <w:pPr>
        <w:spacing w:after="0"/>
        <w:ind w:left="0"/>
        <w:jc w:val="both"/>
      </w:pPr>
      <w:r>
        <w:rPr>
          <w:rFonts w:ascii="Times New Roman"/>
          <w:b w:val="false"/>
          <w:i w:val="false"/>
          <w:color w:val="000000"/>
          <w:sz w:val="28"/>
        </w:rPr>
        <w:t>
      мекенжайы________________________________________________________________</w:t>
      </w:r>
    </w:p>
    <w:p>
      <w:pPr>
        <w:spacing w:after="0"/>
        <w:ind w:left="0"/>
        <w:jc w:val="both"/>
      </w:pPr>
      <w:r>
        <w:rPr>
          <w:rFonts w:ascii="Times New Roman"/>
          <w:b w:val="false"/>
          <w:i w:val="false"/>
          <w:color w:val="000000"/>
          <w:sz w:val="28"/>
        </w:rPr>
        <w:t>
      Біз: ______________________________________________________________</w:t>
      </w:r>
    </w:p>
    <w:p>
      <w:pPr>
        <w:spacing w:after="0"/>
        <w:ind w:left="0"/>
        <w:jc w:val="both"/>
      </w:pPr>
      <w:r>
        <w:rPr>
          <w:rFonts w:ascii="Times New Roman"/>
          <w:b w:val="false"/>
          <w:i w:val="false"/>
          <w:color w:val="000000"/>
          <w:sz w:val="28"/>
        </w:rPr>
        <w:t>
      мемлекеттік резервтің материалдық құндылықтарын жоюға қатысқан тұлғалардың тегі,</w:t>
      </w:r>
    </w:p>
    <w:p>
      <w:pPr>
        <w:spacing w:after="0"/>
        <w:ind w:left="0"/>
        <w:jc w:val="both"/>
      </w:pPr>
      <w:r>
        <w:rPr>
          <w:rFonts w:ascii="Times New Roman"/>
          <w:b w:val="false"/>
          <w:i w:val="false"/>
          <w:color w:val="000000"/>
          <w:sz w:val="28"/>
        </w:rPr>
        <w:t>
      аты, әкесінің аты (бар болса) (бұдан әрі – Т.А.Ә.) жұмыс орны, лауазымы уәкілетті</w:t>
      </w:r>
    </w:p>
    <w:p>
      <w:pPr>
        <w:spacing w:after="0"/>
        <w:ind w:left="0"/>
        <w:jc w:val="both"/>
      </w:pPr>
      <w:r>
        <w:rPr>
          <w:rFonts w:ascii="Times New Roman"/>
          <w:b w:val="false"/>
          <w:i w:val="false"/>
          <w:color w:val="000000"/>
          <w:sz w:val="28"/>
        </w:rPr>
        <w:t>
      органның мемлекеттік резервтің материалдық құндылықтарын жою үшін броньнан</w:t>
      </w:r>
    </w:p>
    <w:p>
      <w:pPr>
        <w:spacing w:after="0"/>
        <w:ind w:left="0"/>
        <w:jc w:val="both"/>
      </w:pPr>
      <w:r>
        <w:rPr>
          <w:rFonts w:ascii="Times New Roman"/>
          <w:b w:val="false"/>
          <w:i w:val="false"/>
          <w:color w:val="000000"/>
          <w:sz w:val="28"/>
        </w:rPr>
        <w:t>
      шығару туралы ____ жылғы "__" ___________ № ______ шешімінің негізінде төменде</w:t>
      </w:r>
    </w:p>
    <w:p>
      <w:pPr>
        <w:spacing w:after="0"/>
        <w:ind w:left="0"/>
        <w:jc w:val="both"/>
      </w:pPr>
      <w:r>
        <w:rPr>
          <w:rFonts w:ascii="Times New Roman"/>
          <w:b w:val="false"/>
          <w:i w:val="false"/>
          <w:color w:val="000000"/>
          <w:sz w:val="28"/>
        </w:rPr>
        <w:t>
      аталған мемлекеттік резервтің одан әрі қолдануға жарамсыз материалдық</w:t>
      </w:r>
    </w:p>
    <w:p>
      <w:pPr>
        <w:spacing w:after="0"/>
        <w:ind w:left="0"/>
        <w:jc w:val="both"/>
      </w:pPr>
      <w:r>
        <w:rPr>
          <w:rFonts w:ascii="Times New Roman"/>
          <w:b w:val="false"/>
          <w:i w:val="false"/>
          <w:color w:val="000000"/>
          <w:sz w:val="28"/>
        </w:rPr>
        <w:t>
      құндылықтарын жойдық: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құндылықтардың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жөніндегі құжаттардың нөмірлері, артикулы, сериясы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үшін негіз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тәсілі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уақыты мен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Мемлекеттік резервтің одан әрі қолдануға жарамсыз материалдық құндылықтарын</w:t>
      </w:r>
    </w:p>
    <w:p>
      <w:pPr>
        <w:spacing w:after="0"/>
        <w:ind w:left="0"/>
        <w:jc w:val="both"/>
      </w:pPr>
      <w:r>
        <w:rPr>
          <w:rFonts w:ascii="Times New Roman"/>
          <w:b w:val="false"/>
          <w:i w:val="false"/>
          <w:color w:val="000000"/>
          <w:sz w:val="28"/>
        </w:rPr>
        <w:t>
      жоюға қатысқан тұлғалардың қолдары және Т.А.Ә.</w:t>
      </w:r>
    </w:p>
    <w:p>
      <w:pPr>
        <w:spacing w:after="0"/>
        <w:ind w:left="0"/>
        <w:jc w:val="both"/>
      </w:pPr>
      <w:r>
        <w:rPr>
          <w:rFonts w:ascii="Times New Roman"/>
          <w:b w:val="false"/>
          <w:i w:val="false"/>
          <w:color w:val="000000"/>
          <w:sz w:val="28"/>
        </w:rPr>
        <w:t>
      ______________/ ____________/ _______________________</w:t>
      </w:r>
    </w:p>
    <w:p>
      <w:pPr>
        <w:spacing w:after="0"/>
        <w:ind w:left="0"/>
        <w:jc w:val="both"/>
      </w:pPr>
      <w:r>
        <w:rPr>
          <w:rFonts w:ascii="Times New Roman"/>
          <w:b w:val="false"/>
          <w:i w:val="false"/>
          <w:color w:val="000000"/>
          <w:sz w:val="28"/>
        </w:rPr>
        <w:t>
      лауазымы қолы қолтаңбаның толық жазылуы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