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747d" w14:textId="fa77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31 мамырдағы № 426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6-1-тармақ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Аналар күні – мамырдың екінші жексенбісі";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Байланыс қызметкерлері күні – 17 мамыр";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Әкелер күні – маусымның үшінші жексенбісі".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