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a42b" w14:textId="503a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Министрлер Кабинеті арасындағы "Қарасу" және "Ақ-Тілек" автожол өткізу пункттері ауданындағы индустриялық сауда-логистикалық кешеннің қызметін реттеу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31 мамырдағы № 423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Қырғыз Республикасының Министрлер Кабинеті арасындағы "Қарасу" және "Ақ-Тілек" автожол өткізу пункттері ауданындағы индустриялық сауда-логистикалық кешеннің қызметін реттеу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Премьер-Министрінің орынбасары – Сауда және интеграция министрі Серік Мақашұлы Жұманғаринге Қазақстан Республикасының Үкіметі мен Қырғыз Республикасының Министрлер Кабинеті арасындағы "Қарасу" және "Ақ-Тілек" автожол өткізу пункттері ауданындағы индустриялық сауда-логистикалық кешеннің қызметін реттеу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1"/>
    <w:bookmarkStart w:name="z3"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мамырдағы</w:t>
            </w:r>
            <w:r>
              <w:br/>
            </w:r>
            <w:r>
              <w:rPr>
                <w:rFonts w:ascii="Times New Roman"/>
                <w:b w:val="false"/>
                <w:i w:val="false"/>
                <w:color w:val="000000"/>
                <w:sz w:val="20"/>
              </w:rPr>
              <w:t>№ 423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3"/>
    <w:p>
      <w:pPr>
        <w:spacing w:after="0"/>
        <w:ind w:left="0"/>
        <w:jc w:val="left"/>
      </w:pPr>
      <w:r>
        <w:rPr>
          <w:rFonts w:ascii="Times New Roman"/>
          <w:b/>
          <w:i w:val="false"/>
          <w:color w:val="000000"/>
        </w:rPr>
        <w:t xml:space="preserve"> Қазақстан Республикасының Үкіметі мен Қырғыз Республикасының Министрлер Кабинеті арасындағы "Қарасу" және "Ақ-Тілек" автожол өткізу пункттері ауданындағы индустриялық сауда-логистикалық кешеннің қызметін реттеу туралы  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Министрлер Кабинеті</w:t>
      </w:r>
    </w:p>
    <w:bookmarkEnd w:id="4"/>
    <w:p>
      <w:pPr>
        <w:spacing w:after="0"/>
        <w:ind w:left="0"/>
        <w:jc w:val="both"/>
      </w:pPr>
      <w:r>
        <w:rPr>
          <w:rFonts w:ascii="Times New Roman"/>
          <w:b w:val="false"/>
          <w:i w:val="false"/>
          <w:color w:val="000000"/>
          <w:sz w:val="28"/>
        </w:rPr>
        <w:t>
      Қазақстан Республикасы мен Қырғыз Республикасы Жоғары Мемлекетаралық Кеңесінің 2019 жылғы 27 қарашадағы Бесінші отырысының № 3 шешіміне, 2021 жылғы 7 желтоқсандағы Қазақстан Республикасының Сауда және интеграция министрі мен Қырғыз Республикасының Экономика және коммерция министрі бекіткен "Қарасу" және "Ақ-Тілек" автожол өткізу пункттері ауданында индустриялық сауда-логистикалық кешенін (бұдан әрі – ИСЛК) құру және оның жұмыс істеуі жөніндегі бірлескен іс-шаралар жоспарының 8-тармағына сәйкес</w:t>
      </w:r>
    </w:p>
    <w:bookmarkStart w:name="z8" w:id="5"/>
    <w:p>
      <w:pPr>
        <w:spacing w:after="0"/>
        <w:ind w:left="0"/>
        <w:jc w:val="both"/>
      </w:pPr>
      <w:r>
        <w:rPr>
          <w:rFonts w:ascii="Times New Roman"/>
          <w:b w:val="false"/>
          <w:i w:val="false"/>
          <w:color w:val="000000"/>
          <w:sz w:val="28"/>
        </w:rPr>
        <w:t>
      сауда саласындағы екіжақты ынтымақтастықты дамыту мен оның тиімділігін арттыруға, инвестициялық мүмкіндіктерді жақсартуға және құрылатын сауда-өнеркәсіптік және логистикалық алаңдарды белгілеу мен дамытуға қолайлы жағдайларды қамтамасыз ету үшін елеулі әлеуеттің бар екендігін атап өте отырып,</w:t>
      </w:r>
    </w:p>
    <w:bookmarkEnd w:id="5"/>
    <w:p>
      <w:pPr>
        <w:spacing w:after="0"/>
        <w:ind w:left="0"/>
        <w:jc w:val="both"/>
      </w:pPr>
      <w:r>
        <w:rPr>
          <w:rFonts w:ascii="Times New Roman"/>
          <w:b w:val="false"/>
          <w:i w:val="false"/>
          <w:color w:val="000000"/>
          <w:sz w:val="28"/>
        </w:rPr>
        <w:t>
      Қазақстан Республикасының Сауда және интеграция министрлігі мен Қырғыз Республикасының Экономика және коммерция министрлігі арасында 2021 жылғы 20 тамызда қол қойылған Индустриялық сауда-логистикалық кешендерді құру және олардың жұмыс істеуі тұжырымдамасында қамтылған ұсынымдарды ескере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1-тарау. Құқықтық мәртебесі және басқару органдары туралы</w:t>
      </w:r>
    </w:p>
    <w:p>
      <w:pPr>
        <w:spacing w:after="0"/>
        <w:ind w:left="0"/>
        <w:jc w:val="both"/>
      </w:pPr>
      <w:r>
        <w:rPr>
          <w:rFonts w:ascii="Times New Roman"/>
          <w:b/>
          <w:i w:val="false"/>
          <w:color w:val="000000"/>
          <w:sz w:val="28"/>
        </w:rPr>
        <w:t>1-бап</w:t>
      </w:r>
    </w:p>
    <w:bookmarkStart w:name="z11" w:id="6"/>
    <w:p>
      <w:pPr>
        <w:spacing w:after="0"/>
        <w:ind w:left="0"/>
        <w:jc w:val="both"/>
      </w:pPr>
      <w:r>
        <w:rPr>
          <w:rFonts w:ascii="Times New Roman"/>
          <w:b w:val="false"/>
          <w:i w:val="false"/>
          <w:color w:val="000000"/>
          <w:sz w:val="28"/>
        </w:rPr>
        <w:t>
      Тараптар өндіріс пен кәсіпкерлікті қолдау және дамыту саласындағы ынтымақтастықты кеңейту мақсатында ИСЛК құрады, сондай-ақ инвестицияларды, Тараптар мемлекеттерінің заңнамасына сәйкес инвесторлармен инвестициялық қызметті жүзеге асыруға арналған шарттар жасасу арқылы да тартуға ықпал етеді.</w:t>
      </w:r>
    </w:p>
    <w:bookmarkEnd w:id="6"/>
    <w:p>
      <w:pPr>
        <w:spacing w:after="0"/>
        <w:ind w:left="0"/>
        <w:jc w:val="both"/>
      </w:pPr>
      <w:r>
        <w:rPr>
          <w:rFonts w:ascii="Times New Roman"/>
          <w:b w:val="false"/>
          <w:i w:val="false"/>
          <w:color w:val="000000"/>
          <w:sz w:val="28"/>
        </w:rPr>
        <w:t>
      Осы мақсатта Қазақстан Тарапы ИСЛК-ның инфрақұрылымын салуға инвестициялар тартуды қамтамасыз етеді.</w:t>
      </w:r>
    </w:p>
    <w:p>
      <w:pPr>
        <w:spacing w:after="0"/>
        <w:ind w:left="0"/>
        <w:jc w:val="both"/>
      </w:pPr>
      <w:r>
        <w:rPr>
          <w:rFonts w:ascii="Times New Roman"/>
          <w:b w:val="false"/>
          <w:i w:val="false"/>
          <w:color w:val="000000"/>
          <w:sz w:val="28"/>
        </w:rPr>
        <w:t>
      Тараптар осындай қызмет саласындағы жобаларды табысты іске асыру тәжірибесі бар инвесторларды тартуға міндеттенеді.</w:t>
      </w:r>
    </w:p>
    <w:p>
      <w:pPr>
        <w:spacing w:after="0"/>
        <w:ind w:left="0"/>
        <w:jc w:val="both"/>
      </w:pPr>
      <w:r>
        <w:rPr>
          <w:rFonts w:ascii="Times New Roman"/>
          <w:b w:val="false"/>
          <w:i w:val="false"/>
          <w:color w:val="000000"/>
          <w:sz w:val="28"/>
        </w:rPr>
        <w:t>
      ИСЛК Тараптар мемлекеттерінің шекара маңындағы шектес аумақтарында орналасқан Қазақстан және Қырғыз бөліктерінен тұратын сауда, экономикалық және инвестициялық ынтымақтастық кешені (орталығы) болып табылады.</w:t>
      </w:r>
    </w:p>
    <w:p>
      <w:pPr>
        <w:spacing w:after="0"/>
        <w:ind w:left="0"/>
        <w:jc w:val="both"/>
      </w:pPr>
      <w:r>
        <w:rPr>
          <w:rFonts w:ascii="Times New Roman"/>
          <w:b w:val="false"/>
          <w:i w:val="false"/>
          <w:color w:val="000000"/>
          <w:sz w:val="28"/>
        </w:rPr>
        <w:t>
      ИСЛК құрудың және оның жұмыс істеуінің негізгі мақсаттары – қоймаға жинау, сақтау, шоғырландыру, қайта өңдеу, жаңа тауарлар өндіру және оларды халықаралық тауар өткізуші жүйелерге тиімді интеграциялай отырып, одан әрі өткізу саласындағы өндірістік кооперацияны қамтамасыз ету,</w:t>
      </w:r>
    </w:p>
    <w:p>
      <w:pPr>
        <w:spacing w:after="0"/>
        <w:ind w:left="0"/>
        <w:jc w:val="both"/>
      </w:pPr>
      <w:r>
        <w:rPr>
          <w:rFonts w:ascii="Times New Roman"/>
          <w:b w:val="false"/>
          <w:i w:val="false"/>
          <w:color w:val="000000"/>
          <w:sz w:val="28"/>
        </w:rPr>
        <w:t>сондай-ақ қысқа мерзімді сақтау, логистика, сауда орындарын жалға алу, сату алдындағы дайындау (өнімді калибрлеу, сұрыптау, өлшеп орау және қаптау, сертификаттау), тауарларды көтерме партиялар бойынша шоғырландыру және қайта бөлу, тиеу және түсіру, экспорттық-импорттық операциялар бойынша құжаттамаларды ресімдеу көрсетілетін қызметтерін ұсыну, заңдық және қаржылық консультациялар.</w:t>
      </w:r>
    </w:p>
    <w:p>
      <w:pPr>
        <w:spacing w:after="0"/>
        <w:ind w:left="0"/>
        <w:jc w:val="both"/>
      </w:pPr>
      <w:r>
        <w:rPr>
          <w:rFonts w:ascii="Times New Roman"/>
          <w:b w:val="false"/>
          <w:i w:val="false"/>
          <w:color w:val="000000"/>
          <w:sz w:val="28"/>
        </w:rPr>
        <w:t>
      ИСЛК ортақ мақсаттар мен нәтижелерге қол жеткізуге бағытталған өзара байланысты және бірін-бірі толықтыратын өндірістерді, ілеспе қызмет түрлерін дамытуға арналған платформа болып табылады.</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ИСЛК-ның Қазақстан бөлігі Қазақстан Республикасының юрисдикциясында болады.</w:t>
      </w:r>
    </w:p>
    <w:p>
      <w:pPr>
        <w:spacing w:after="0"/>
        <w:ind w:left="0"/>
        <w:jc w:val="both"/>
      </w:pPr>
      <w:r>
        <w:rPr>
          <w:rFonts w:ascii="Times New Roman"/>
          <w:b w:val="false"/>
          <w:i w:val="false"/>
          <w:color w:val="000000"/>
          <w:sz w:val="28"/>
        </w:rPr>
        <w:t>
      ИСЛК-ның Қырғыз бөлігі Қырғыз Республикасының юрисдикциясында болады.</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Қазақстан Республикасының Сауда және интеграция министрлігі ИСЛК-ның Қазақстан бөлігінің қызметін үйлестіретін уәкілетті орган болып табылады.</w:t>
      </w:r>
    </w:p>
    <w:bookmarkStart w:name="z14" w:id="7"/>
    <w:p>
      <w:pPr>
        <w:spacing w:after="0"/>
        <w:ind w:left="0"/>
        <w:jc w:val="both"/>
      </w:pPr>
      <w:r>
        <w:rPr>
          <w:rFonts w:ascii="Times New Roman"/>
          <w:b w:val="false"/>
          <w:i w:val="false"/>
          <w:color w:val="000000"/>
          <w:sz w:val="28"/>
        </w:rPr>
        <w:t>
      Қырғыз Республикасының Экономика және коммерция министрлігі ИСЛК-ның Қырғыз бөлігінің қызметін үйлестіретін уәкілетті орган болып табылады.</w:t>
      </w:r>
    </w:p>
    <w:bookmarkEnd w:id="7"/>
    <w:p>
      <w:pPr>
        <w:spacing w:after="0"/>
        <w:ind w:left="0"/>
        <w:jc w:val="both"/>
      </w:pPr>
      <w:r>
        <w:rPr>
          <w:rFonts w:ascii="Times New Roman"/>
          <w:b w:val="false"/>
          <w:i w:val="false"/>
          <w:color w:val="000000"/>
          <w:sz w:val="28"/>
        </w:rPr>
        <w:t>
      Тараптардың бірінің уәкілетті органының ресми атауы өзгерген немесе қайта құрылған кезде мұндай Тарап бұл туралы екінші Тарапты дипломатиялық арналар арқылы дереу хабардар етеді және тиісті құқықтық мирасқорлықты қамтамасыз ету жөнінде шаралар қабылдайды.</w:t>
      </w:r>
    </w:p>
    <w:p>
      <w:pPr>
        <w:spacing w:after="0"/>
        <w:ind w:left="0"/>
        <w:jc w:val="both"/>
      </w:pPr>
      <w:r>
        <w:rPr>
          <w:rFonts w:ascii="Times New Roman"/>
          <w:b w:val="false"/>
          <w:i w:val="false"/>
          <w:color w:val="000000"/>
          <w:sz w:val="28"/>
        </w:rPr>
        <w:t>
      ИСЛК құру және оның одан әрі жұмыс істеуі мақсатында Тараптар басқарушы компанияларды айқындайды.</w:t>
      </w:r>
    </w:p>
    <w:p>
      <w:pPr>
        <w:spacing w:after="0"/>
        <w:ind w:left="0"/>
        <w:jc w:val="both"/>
      </w:pPr>
      <w:r>
        <w:rPr>
          <w:rFonts w:ascii="Times New Roman"/>
          <w:b w:val="false"/>
          <w:i w:val="false"/>
          <w:color w:val="000000"/>
          <w:sz w:val="28"/>
        </w:rPr>
        <w:t>
      Басқарушы компаниялар Қазақстан Республикасы мен Қырғыз Республикасының аумағында құрылып, тіркеледі, өздерінің қызметін өз мемлекеттерінің заңнамасына сәйкес жүзеге асырады, бұл ретте басқарушы компаниялардың қызмет мерзімі осы Келісімнің қолданылу мерзімінен аз болмауға тиіс.</w:t>
      </w:r>
    </w:p>
    <w:p>
      <w:pPr>
        <w:spacing w:after="0"/>
        <w:ind w:left="0"/>
        <w:jc w:val="both"/>
      </w:pPr>
      <w:r>
        <w:rPr>
          <w:rFonts w:ascii="Times New Roman"/>
          <w:b w:val="false"/>
          <w:i w:val="false"/>
          <w:color w:val="000000"/>
          <w:sz w:val="28"/>
        </w:rPr>
        <w:t>
      Басқарушы компаниялар Тараптар мемлекеттерінің заңнамасына сәйкес өз атынан шарттар жасасуға, мүліктік және мүліктік емес құқықтар алуға және міндеттер атқаруға, сотта, төрелікте және аралық сотта талапкер және жауапкер болуға құқылы. Басқарушы компаниялар Тараптар мемлекеттерінің заңнамасына сәйкес өздеріне тиесілі мүлік шегінде өз міндеттемелері бойынша материалдық жауаптылықта болады.</w:t>
      </w:r>
    </w:p>
    <w:p>
      <w:pPr>
        <w:spacing w:after="0"/>
        <w:ind w:left="0"/>
        <w:jc w:val="both"/>
      </w:pPr>
      <w:r>
        <w:rPr>
          <w:rFonts w:ascii="Times New Roman"/>
          <w:b w:val="false"/>
          <w:i w:val="false"/>
          <w:color w:val="000000"/>
          <w:sz w:val="28"/>
        </w:rPr>
        <w:t xml:space="preserve">
      Тараптар мемлекеттерінің заңнамасында көзделген жағдайларды қоспағанда, Тараптар басқарушы компаниялардың міндеттемелері бойынша жауапты болмайды, Басқарушы компаниялар Тараптардың міндеттемелері бойынша жауап бермейді. </w:t>
      </w:r>
    </w:p>
    <w:p>
      <w:pPr>
        <w:spacing w:after="0"/>
        <w:ind w:left="0"/>
        <w:jc w:val="both"/>
      </w:pPr>
      <w:r>
        <w:rPr>
          <w:rFonts w:ascii="Times New Roman"/>
          <w:b w:val="false"/>
          <w:i w:val="false"/>
          <w:color w:val="000000"/>
          <w:sz w:val="28"/>
        </w:rPr>
        <w:t>
      Басқарушы компаниялардың функцияларына:</w:t>
      </w:r>
    </w:p>
    <w:p>
      <w:pPr>
        <w:spacing w:after="0"/>
        <w:ind w:left="0"/>
        <w:jc w:val="both"/>
      </w:pPr>
      <w:r>
        <w:rPr>
          <w:rFonts w:ascii="Times New Roman"/>
          <w:b w:val="false"/>
          <w:i w:val="false"/>
          <w:color w:val="000000"/>
          <w:sz w:val="28"/>
        </w:rPr>
        <w:t>
      ИСЛК-ның жұмыс істеуін қамтамасыз ету;</w:t>
      </w:r>
    </w:p>
    <w:p>
      <w:pPr>
        <w:spacing w:after="0"/>
        <w:ind w:left="0"/>
        <w:jc w:val="both"/>
      </w:pPr>
      <w:r>
        <w:rPr>
          <w:rFonts w:ascii="Times New Roman"/>
          <w:b w:val="false"/>
          <w:i w:val="false"/>
          <w:color w:val="000000"/>
          <w:sz w:val="28"/>
        </w:rPr>
        <w:t>
      рұқсаттар, лицензиялар беру және сертификаттау жүргізу үшін "бір терезе" қағидаты бойынша мемлекеттік көрсетілетін қызметтер алуда,</w:t>
      </w:r>
    </w:p>
    <w:p>
      <w:pPr>
        <w:spacing w:after="0"/>
        <w:ind w:left="0"/>
        <w:jc w:val="both"/>
      </w:pPr>
      <w:r>
        <w:rPr>
          <w:rFonts w:ascii="Times New Roman"/>
          <w:b w:val="false"/>
          <w:i w:val="false"/>
          <w:color w:val="000000"/>
          <w:sz w:val="28"/>
        </w:rPr>
        <w:t>сондай-ақ Тараптар мемлекеттерінің заңнамалары бойынша консультациялар беруде ИСЛК қатысушыларына жәрдем көрсету;</w:t>
      </w:r>
    </w:p>
    <w:p>
      <w:pPr>
        <w:spacing w:after="0"/>
        <w:ind w:left="0"/>
        <w:jc w:val="both"/>
      </w:pPr>
      <w:r>
        <w:rPr>
          <w:rFonts w:ascii="Times New Roman"/>
          <w:b w:val="false"/>
          <w:i w:val="false"/>
          <w:color w:val="000000"/>
          <w:sz w:val="28"/>
        </w:rPr>
        <w:t>
      кәсіпкерлік қызметке байланысты ықтимал тәуекелдерді қолдауды және азайтуды қоса алғанда, ИСЛК-ның әрбір бөлігінің аумағында қызмет үшін қауіпсіз ортаны қамтамасыз етуде жәрдем көрсету;</w:t>
      </w:r>
    </w:p>
    <w:p>
      <w:pPr>
        <w:spacing w:after="0"/>
        <w:ind w:left="0"/>
        <w:jc w:val="both"/>
      </w:pPr>
      <w:r>
        <w:rPr>
          <w:rFonts w:ascii="Times New Roman"/>
          <w:b w:val="false"/>
          <w:i w:val="false"/>
          <w:color w:val="000000"/>
          <w:sz w:val="28"/>
        </w:rPr>
        <w:t>
      ИСЛК қатысушыларын тарту және олардың жұмыстарын ұйымдастыру, сондай-ақ инфрақұрылым, көлік инфрақұрылымы, сумен жабдықтау, электрмен жабдықтау, телекоммуникациялар, инженерлік қорғау және басқа да инженерлік коммуникациялар объектілерін салу, сондай-ақ ИСЛК-ның әрбір бөлігінің аумағын, өндірістік объектілерді, қоймаларды, сауда-көрме объектілерін, әртүрлі іскерлік үй-жайларды, терминалдарды және ИСЛК-ның әрбір бөлігінің аумағындағы басқа да ғимараттар мен құрылысжайларды қоршау (бұдан әрі – кәсіпкерлік қызмет объектілері) ИСЛК-ның әрбір бөлігінің аумағында қызмет түрлерін жүзеге асыру, өнеркәсіптік-инновациялық және инвестициялық жобаларды іске асыру үшін инвестициялар тарту;</w:t>
      </w:r>
    </w:p>
    <w:p>
      <w:pPr>
        <w:spacing w:after="0"/>
        <w:ind w:left="0"/>
        <w:jc w:val="both"/>
      </w:pPr>
      <w:r>
        <w:rPr>
          <w:rFonts w:ascii="Times New Roman"/>
          <w:b w:val="false"/>
          <w:i w:val="false"/>
          <w:color w:val="000000"/>
          <w:sz w:val="28"/>
        </w:rPr>
        <w:t>
      ИСЛК-ның жұмыс істеу мәселелері бойынша мемлекеттік органдармен өзара іс-қимыл жасау;</w:t>
      </w:r>
    </w:p>
    <w:p>
      <w:pPr>
        <w:spacing w:after="0"/>
        <w:ind w:left="0"/>
        <w:jc w:val="both"/>
      </w:pPr>
      <w:r>
        <w:rPr>
          <w:rFonts w:ascii="Times New Roman"/>
          <w:b w:val="false"/>
          <w:i w:val="false"/>
          <w:color w:val="000000"/>
          <w:sz w:val="28"/>
        </w:rPr>
        <w:t>
      ИСЛК-ны дамыту және ілгерілету бойынша іс-шаралар өткізу;</w:t>
      </w:r>
    </w:p>
    <w:p>
      <w:pPr>
        <w:spacing w:after="0"/>
        <w:ind w:left="0"/>
        <w:jc w:val="both"/>
      </w:pPr>
      <w:r>
        <w:rPr>
          <w:rFonts w:ascii="Times New Roman"/>
          <w:b w:val="false"/>
          <w:i w:val="false"/>
          <w:color w:val="000000"/>
          <w:sz w:val="28"/>
        </w:rPr>
        <w:t xml:space="preserve">
      Тараптар мемлекеттерінің заңнамаларына қайшы келмейтін өзге де функцияларды жүзеге асыру. </w:t>
      </w:r>
    </w:p>
    <w:p>
      <w:pPr>
        <w:spacing w:after="0"/>
        <w:ind w:left="0"/>
        <w:jc w:val="both"/>
      </w:pPr>
      <w:r>
        <w:rPr>
          <w:rFonts w:ascii="Times New Roman"/>
          <w:b w:val="false"/>
          <w:i w:val="false"/>
          <w:color w:val="000000"/>
          <w:sz w:val="28"/>
        </w:rPr>
        <w:t>
      ИСЛК аумағындағы адамдар мен көлік құралдарының режим тәртібін сақтауын бақылауда жәрдем көрсету жатады.</w:t>
      </w:r>
    </w:p>
    <w:p>
      <w:pPr>
        <w:spacing w:after="0"/>
        <w:ind w:left="0"/>
        <w:jc w:val="both"/>
      </w:pPr>
      <w:r>
        <w:rPr>
          <w:rFonts w:ascii="Times New Roman"/>
          <w:b w:val="false"/>
          <w:i w:val="false"/>
          <w:color w:val="000000"/>
          <w:sz w:val="28"/>
        </w:rPr>
        <w:t>
      Көрсетілетін қызметтерді ұсыну сапасын арттыру үшін Тараптар ИСЛК-ның әрбір бөлігінің аумағында қатысушыларға, оның ішінде мүдделі уәкілетті мемлекеттік органдардың өкілдеріне қызмет көрсету орталықтарын орналастырады, сондай-ақ IT-технологияларды енгізеді.</w:t>
      </w:r>
    </w:p>
    <w:bookmarkStart w:name="z15" w:id="8"/>
    <w:p>
      <w:pPr>
        <w:spacing w:after="0"/>
        <w:ind w:left="0"/>
        <w:jc w:val="left"/>
      </w:pPr>
      <w:r>
        <w:rPr>
          <w:rFonts w:ascii="Times New Roman"/>
          <w:b/>
          <w:i w:val="false"/>
          <w:color w:val="000000"/>
        </w:rPr>
        <w:t xml:space="preserve"> 2-тарау. ИСЛК аумағы мен алаңының орналасуы, шекаралары туралы</w:t>
      </w:r>
    </w:p>
    <w:bookmarkEnd w:id="8"/>
    <w:bookmarkStart w:name="z16" w:id="9"/>
    <w:p>
      <w:pPr>
        <w:spacing w:after="0"/>
        <w:ind w:left="0"/>
        <w:jc w:val="left"/>
      </w:pPr>
      <w:r>
        <w:rPr>
          <w:rFonts w:ascii="Times New Roman"/>
          <w:b/>
          <w:i w:val="false"/>
          <w:color w:val="000000"/>
        </w:rPr>
        <w:t xml:space="preserve"> 4-бап</w:t>
      </w:r>
    </w:p>
    <w:bookmarkEnd w:id="9"/>
    <w:bookmarkStart w:name="z17" w:id="10"/>
    <w:p>
      <w:pPr>
        <w:spacing w:after="0"/>
        <w:ind w:left="0"/>
        <w:jc w:val="both"/>
      </w:pPr>
      <w:r>
        <w:rPr>
          <w:rFonts w:ascii="Times New Roman"/>
          <w:b w:val="false"/>
          <w:i w:val="false"/>
          <w:color w:val="000000"/>
          <w:sz w:val="28"/>
        </w:rPr>
        <w:t>
      ИСЛК Тараптар мемлекеттерінің шекара маңындағы шектес аумақтарында, Қазақстан Республикасы мен Қырғыз Республикасының мемлекеттік шекара сызығының екі жағында, "Қарасу – автожол" (Қазақстан Республикасы) және "Ақ-Тілек – автожол" (Қырғыз Республикасы) өткізу пункттерінің жанында орналасқан, бұл ретте ИСЛК-ның Қазақстан бөлігі мен Қырғыз бөлігі шекара белдеуінен тыс орналасқан.</w:t>
      </w:r>
    </w:p>
    <w:bookmarkEnd w:id="10"/>
    <w:p>
      <w:pPr>
        <w:spacing w:after="0"/>
        <w:ind w:left="0"/>
        <w:jc w:val="both"/>
      </w:pPr>
      <w:r>
        <w:rPr>
          <w:rFonts w:ascii="Times New Roman"/>
          <w:b w:val="false"/>
          <w:i w:val="false"/>
          <w:color w:val="000000"/>
          <w:sz w:val="28"/>
        </w:rPr>
        <w:t>
      ИCЛК-ның дамуы және Қазақстан және Қырғыз бөліктерін жалғастыратын арнайы өткелдің (көпірдің) салынуына қарай ИСЛК үшін қосымша тәулік бойы жұмыс режимімен жабдықталған, көпжақты – халықаралық өткізу пункттері орнатылсын.</w:t>
      </w:r>
    </w:p>
    <w:p>
      <w:pPr>
        <w:spacing w:after="0"/>
        <w:ind w:left="0"/>
        <w:jc w:val="both"/>
      </w:pPr>
      <w:r>
        <w:rPr>
          <w:rFonts w:ascii="Times New Roman"/>
          <w:b w:val="false"/>
          <w:i w:val="false"/>
          <w:color w:val="000000"/>
          <w:sz w:val="28"/>
        </w:rPr>
        <w:t>
      ИСЛК-ның Қазақстан және Қырғыз бөліктерін жалғастыратын арнайы өткел (көпір) құрылысы ИСЛК ресми ашылғаннан кейін үш жыл ішінде жүзеге асырылады.</w:t>
      </w:r>
    </w:p>
    <w:p>
      <w:pPr>
        <w:spacing w:after="0"/>
        <w:ind w:left="0"/>
        <w:jc w:val="both"/>
      </w:pPr>
      <w:r>
        <w:rPr>
          <w:rFonts w:ascii="Times New Roman"/>
          <w:b w:val="false"/>
          <w:i w:val="false"/>
          <w:color w:val="000000"/>
          <w:sz w:val="28"/>
        </w:rPr>
        <w:t>
      Арнайы өткел (көпір) екі жағынан да мемлекеттік шекара режимінің сақталуын бақылауды қамтамасыз ететін қоршаумен, күзету мен бейнебақылаудың техникалық құралдарымен жабдықталады.</w:t>
      </w:r>
    </w:p>
    <w:p>
      <w:pPr>
        <w:spacing w:after="0"/>
        <w:ind w:left="0"/>
        <w:jc w:val="both"/>
      </w:pPr>
      <w:r>
        <w:rPr>
          <w:rFonts w:ascii="Times New Roman"/>
          <w:b w:val="false"/>
          <w:i w:val="false"/>
          <w:color w:val="000000"/>
          <w:sz w:val="28"/>
        </w:rPr>
        <w:t>
      Адамдар мен көлік құралдарының жүруі, арнайы өткел (көпір) арқылы жүктерді және өзге де мүлікті жылжыту кезінде қозғалыс маршрутын өзгертуге және жолаушылар мен көлік ағындарын араластыруға жол берілмейді.</w:t>
      </w:r>
    </w:p>
    <w:p>
      <w:pPr>
        <w:spacing w:after="0"/>
        <w:ind w:left="0"/>
        <w:jc w:val="both"/>
      </w:pPr>
      <w:r>
        <w:rPr>
          <w:rFonts w:ascii="Times New Roman"/>
          <w:b w:val="false"/>
          <w:i w:val="false"/>
          <w:color w:val="000000"/>
          <w:sz w:val="28"/>
        </w:rPr>
        <w:t>
      ИСЛК-ның Қазақстан және Қырғыз бөліктерін жалғастыратын арнайы өткел (көпір) салу ИСЛК жобасы шеңберінде Қазақстан тарапының қаражаты есебінен жүзеге асырылады.</w:t>
      </w:r>
    </w:p>
    <w:bookmarkStart w:name="z18" w:id="11"/>
    <w:p>
      <w:pPr>
        <w:spacing w:after="0"/>
        <w:ind w:left="0"/>
        <w:jc w:val="both"/>
      </w:pPr>
      <w:r>
        <w:rPr>
          <w:rFonts w:ascii="Times New Roman"/>
          <w:b w:val="false"/>
          <w:i w:val="false"/>
          <w:color w:val="000000"/>
          <w:sz w:val="28"/>
        </w:rPr>
        <w:t>
      Бұл ретте арнайы құрылысжайды (көпірді) күзету және бейнебақылау құралдарымен жабдықтау мәселелерінде жобалау, салу және жетілдіру процесі Тараптардың Шекара қызметтерімен келісіледі.</w:t>
      </w:r>
    </w:p>
    <w:bookmarkEnd w:id="11"/>
    <w:p>
      <w:pPr>
        <w:spacing w:after="0"/>
        <w:ind w:left="0"/>
        <w:jc w:val="both"/>
      </w:pPr>
      <w:r>
        <w:rPr>
          <w:rFonts w:ascii="Times New Roman"/>
          <w:b w:val="false"/>
          <w:i w:val="false"/>
          <w:color w:val="000000"/>
          <w:sz w:val="28"/>
        </w:rPr>
        <w:t>
      ИСЛК-ның басқару және оның аумағындағы шаруашылық жүргізуші субъектілердің қызметі қатаң түрде ИСЛК аумағына бөлінген және қоршаулармен және арнаулы белгілермен жабдықталған шекаралары шегінде жүзеге асырылады.</w:t>
      </w:r>
    </w:p>
    <w:p>
      <w:pPr>
        <w:spacing w:after="0"/>
        <w:ind w:left="0"/>
        <w:jc w:val="both"/>
      </w:pPr>
      <w:r>
        <w:rPr>
          <w:rFonts w:ascii="Times New Roman"/>
          <w:b/>
          <w:i w:val="false"/>
          <w:color w:val="000000"/>
          <w:sz w:val="28"/>
        </w:rPr>
        <w:t>5-бап</w:t>
      </w:r>
    </w:p>
    <w:bookmarkStart w:name="z20" w:id="12"/>
    <w:p>
      <w:pPr>
        <w:spacing w:after="0"/>
        <w:ind w:left="0"/>
        <w:jc w:val="both"/>
      </w:pPr>
      <w:r>
        <w:rPr>
          <w:rFonts w:ascii="Times New Roman"/>
          <w:b w:val="false"/>
          <w:i w:val="false"/>
          <w:color w:val="000000"/>
          <w:sz w:val="28"/>
        </w:rPr>
        <w:t xml:space="preserve">
      ИСЛК-ның жалпы алаңы 7,6 шаршы км құрайды, оның ішінде Қазақстан бөлігінің алаңы − 3,6 шаршы км, қырғыз бөлігінің алаңы − 4 шаршы км. </w:t>
      </w:r>
    </w:p>
    <w:bookmarkEnd w:id="12"/>
    <w:p>
      <w:pPr>
        <w:spacing w:after="0"/>
        <w:ind w:left="0"/>
        <w:jc w:val="both"/>
      </w:pPr>
      <w:r>
        <w:rPr>
          <w:rFonts w:ascii="Times New Roman"/>
          <w:b w:val="false"/>
          <w:i w:val="false"/>
          <w:color w:val="000000"/>
          <w:sz w:val="28"/>
        </w:rPr>
        <w:t>
      ИСЛK бөліктерінің шекараларын және (немесе) алаңын өзгерту осы Келісімге өзгерістер енгізу арқылы жүзеге асырылады.</w:t>
      </w:r>
    </w:p>
    <w:p>
      <w:pPr>
        <w:spacing w:after="0"/>
        <w:ind w:left="0"/>
        <w:jc w:val="both"/>
      </w:pPr>
      <w:r>
        <w:rPr>
          <w:rFonts w:ascii="Times New Roman"/>
          <w:b/>
          <w:i w:val="false"/>
          <w:color w:val="000000"/>
          <w:sz w:val="28"/>
        </w:rPr>
        <w:t>6-бап</w:t>
      </w:r>
    </w:p>
    <w:bookmarkStart w:name="z22" w:id="13"/>
    <w:p>
      <w:pPr>
        <w:spacing w:after="0"/>
        <w:ind w:left="0"/>
        <w:jc w:val="both"/>
      </w:pPr>
      <w:r>
        <w:rPr>
          <w:rFonts w:ascii="Times New Roman"/>
          <w:b w:val="false"/>
          <w:i w:val="false"/>
          <w:color w:val="000000"/>
          <w:sz w:val="28"/>
        </w:rPr>
        <w:t>
      ИСЛК-ның Қазақстан және Қырғыз бөліктері арасындағы байланыс ИСЛК-ның екі бөлігі арасындағы көпір (арнайы өткел) пайдалануға берілгенге дейін жұмыс істеп тұрған өткел арқылы жүзеге асырылады.</w:t>
      </w:r>
    </w:p>
    <w:bookmarkEnd w:id="13"/>
    <w:p>
      <w:pPr>
        <w:spacing w:after="0"/>
        <w:ind w:left="0"/>
        <w:jc w:val="both"/>
      </w:pPr>
      <w:r>
        <w:rPr>
          <w:rFonts w:ascii="Times New Roman"/>
          <w:b/>
          <w:i w:val="false"/>
          <w:color w:val="000000"/>
          <w:sz w:val="28"/>
        </w:rPr>
        <w:t>3-тарау. ИСЛК функциялары мен басқару режимі туралы</w:t>
      </w:r>
    </w:p>
    <w:p>
      <w:pPr>
        <w:spacing w:after="0"/>
        <w:ind w:left="0"/>
        <w:jc w:val="both"/>
      </w:pPr>
      <w:r>
        <w:rPr>
          <w:rFonts w:ascii="Times New Roman"/>
          <w:b/>
          <w:i w:val="false"/>
          <w:color w:val="000000"/>
          <w:sz w:val="28"/>
        </w:rPr>
        <w:t>7-бап</w:t>
      </w:r>
    </w:p>
    <w:bookmarkStart w:name="z25" w:id="14"/>
    <w:p>
      <w:pPr>
        <w:spacing w:after="0"/>
        <w:ind w:left="0"/>
        <w:jc w:val="both"/>
      </w:pPr>
      <w:r>
        <w:rPr>
          <w:rFonts w:ascii="Times New Roman"/>
          <w:b w:val="false"/>
          <w:i w:val="false"/>
          <w:color w:val="000000"/>
          <w:sz w:val="28"/>
        </w:rPr>
        <w:t xml:space="preserve">
      Тараптар ИСЛК-ның әрбір бөлігінің аумағында Тараптар мемлекеттерінің заңнамаларына сәйкес тіркелген шаруашылық жүргізуші субъектілердің өндірістік, ғылыми-техникалық, инвестициялық, коммерциялық, бірлескен және Тараптар мемлекеттерінің заңнамасында тыйым салынбаған өзге де қызмет түрлерінің тиімді нысандарын дамытуды қолдайды. </w:t>
      </w:r>
    </w:p>
    <w:bookmarkEnd w:id="14"/>
    <w:p>
      <w:pPr>
        <w:spacing w:after="0"/>
        <w:ind w:left="0"/>
        <w:jc w:val="both"/>
      </w:pPr>
      <w:r>
        <w:rPr>
          <w:rFonts w:ascii="Times New Roman"/>
          <w:b w:val="false"/>
          <w:i w:val="false"/>
          <w:color w:val="000000"/>
          <w:sz w:val="28"/>
        </w:rPr>
        <w:t>
      ИСЛК-ның әрбір бөлігінің аумағындағы қызметке байланысты мәселелерде келіспеушіліктер туындаған жағдайда, олар Тараптар арасында консультациялар және (немесе) келіссөздер жүргізу жолымен шешіледі.</w:t>
      </w:r>
    </w:p>
    <w:p>
      <w:pPr>
        <w:spacing w:after="0"/>
        <w:ind w:left="0"/>
        <w:jc w:val="both"/>
      </w:pPr>
      <w:r>
        <w:rPr>
          <w:rFonts w:ascii="Times New Roman"/>
          <w:b w:val="false"/>
          <w:i w:val="false"/>
          <w:color w:val="000000"/>
          <w:sz w:val="28"/>
        </w:rPr>
        <w:t>
      Тараптар мемлекеттерінің заңнамасына сәйкес басқарушы компания ИСЛК қатысушысы ретінде қызметті жүзеге асыру туралы шарт жасасқан ИСЛК-ның әрбір бөлігі аумағында кәсіпкерлік қызмет объектілерін орналастыруды және (немесе) пайдалануды жүзеге асыратын дара кәсіпкерлер, жеке және заңды тұлғалар ИСЛK қатысушылары болып табылады.</w:t>
      </w:r>
    </w:p>
    <w:p>
      <w:pPr>
        <w:spacing w:after="0"/>
        <w:ind w:left="0"/>
        <w:jc w:val="both"/>
      </w:pPr>
      <w:r>
        <w:rPr>
          <w:rFonts w:ascii="Times New Roman"/>
          <w:b w:val="false"/>
          <w:i w:val="false"/>
          <w:color w:val="000000"/>
          <w:sz w:val="28"/>
        </w:rPr>
        <w:t>
      ИСЛК қатысушылары Тараптар мемлекеттерінің заңнамасына сәйкес өздеріне берілген жер учаскесінің ИСЛК-ның әрбір бөлігі аумағында өз қаражаты есебінен өздеріне қажетті кәсіпкерлік қызмет объектілерін салуды жүзеге асыруға құқылы.</w:t>
      </w:r>
    </w:p>
    <w:p>
      <w:pPr>
        <w:spacing w:after="0"/>
        <w:ind w:left="0"/>
        <w:jc w:val="both"/>
      </w:pPr>
      <w:r>
        <w:rPr>
          <w:rFonts w:ascii="Times New Roman"/>
          <w:b w:val="false"/>
          <w:i w:val="false"/>
          <w:color w:val="000000"/>
          <w:sz w:val="28"/>
        </w:rPr>
        <w:t>
      ИСЛК-ның әрбір бөлігінің аумағында осындай объектілерді салу Тараптар мемлекеттерінің заңнамасында және (немесе) жобалау мен салуға арналған халықаралық нормаларда және (немесе) стандарттарда көзделген тәртіппен жүзеге асырылады.</w:t>
      </w:r>
    </w:p>
    <w:p>
      <w:pPr>
        <w:spacing w:after="0"/>
        <w:ind w:left="0"/>
        <w:jc w:val="both"/>
      </w:pPr>
      <w:r>
        <w:rPr>
          <w:rFonts w:ascii="Times New Roman"/>
          <w:b w:val="false"/>
          <w:i w:val="false"/>
          <w:color w:val="000000"/>
          <w:sz w:val="28"/>
        </w:rPr>
        <w:t>
      ИСЛК ұлттық және мемлекеттік мерекелерді (мереке күндері туралы хабарламаны бір Тарап мереке күніне дейін 72 сағаттан кешіктірмей екінші Тарапқа ресми арналар арқылы жібереді) ескере отырып, алты күндік жұмыс аптасымен (сағат 09:00-ден 18:00-ге дейін) жұмыс істейді.</w:t>
      </w:r>
    </w:p>
    <w:p>
      <w:pPr>
        <w:spacing w:after="0"/>
        <w:ind w:left="0"/>
        <w:jc w:val="both"/>
      </w:pPr>
      <w:r>
        <w:rPr>
          <w:rFonts w:ascii="Times New Roman"/>
          <w:b/>
          <w:i w:val="false"/>
          <w:color w:val="000000"/>
          <w:sz w:val="28"/>
        </w:rPr>
        <w:t>8-бап</w:t>
      </w:r>
    </w:p>
    <w:bookmarkStart w:name="z27" w:id="15"/>
    <w:p>
      <w:pPr>
        <w:spacing w:after="0"/>
        <w:ind w:left="0"/>
        <w:jc w:val="both"/>
      </w:pPr>
      <w:r>
        <w:rPr>
          <w:rFonts w:ascii="Times New Roman"/>
          <w:b w:val="false"/>
          <w:i w:val="false"/>
          <w:color w:val="000000"/>
          <w:sz w:val="28"/>
        </w:rPr>
        <w:t xml:space="preserve">
      ИСЛК қатысушыларының бизнесін дамытуды кеңейту мақсатында: </w:t>
      </w:r>
    </w:p>
    <w:bookmarkEnd w:id="15"/>
    <w:p>
      <w:pPr>
        <w:spacing w:after="0"/>
        <w:ind w:left="0"/>
        <w:jc w:val="both"/>
      </w:pPr>
      <w:r>
        <w:rPr>
          <w:rFonts w:ascii="Times New Roman"/>
          <w:b w:val="false"/>
          <w:i w:val="false"/>
          <w:color w:val="000000"/>
          <w:sz w:val="28"/>
        </w:rPr>
        <w:t>
      1) өндірістік кооперация, жаңа өндірістер мен жұмыс орындарын құру;</w:t>
      </w:r>
    </w:p>
    <w:p>
      <w:pPr>
        <w:spacing w:after="0"/>
        <w:ind w:left="0"/>
        <w:jc w:val="both"/>
      </w:pPr>
      <w:r>
        <w:rPr>
          <w:rFonts w:ascii="Times New Roman"/>
          <w:b w:val="false"/>
          <w:i w:val="false"/>
          <w:color w:val="000000"/>
          <w:sz w:val="28"/>
        </w:rPr>
        <w:t>
      2) ет және ауыл шаруашылығы өнімдерін сақтау және қайта өңдеу;</w:t>
      </w:r>
    </w:p>
    <w:p>
      <w:pPr>
        <w:spacing w:after="0"/>
        <w:ind w:left="0"/>
        <w:jc w:val="both"/>
      </w:pPr>
      <w:r>
        <w:rPr>
          <w:rFonts w:ascii="Times New Roman"/>
          <w:b w:val="false"/>
          <w:i w:val="false"/>
          <w:color w:val="000000"/>
          <w:sz w:val="28"/>
        </w:rPr>
        <w:t>
      3) логистиканы және кәсіпкерлік қызмет объектілерін жақсарту;</w:t>
      </w:r>
    </w:p>
    <w:p>
      <w:pPr>
        <w:spacing w:after="0"/>
        <w:ind w:left="0"/>
        <w:jc w:val="both"/>
      </w:pPr>
      <w:r>
        <w:rPr>
          <w:rFonts w:ascii="Times New Roman"/>
          <w:b w:val="false"/>
          <w:i w:val="false"/>
          <w:color w:val="000000"/>
          <w:sz w:val="28"/>
        </w:rPr>
        <w:t>
      4) жаңа технологияларды тарту;</w:t>
      </w:r>
    </w:p>
    <w:p>
      <w:pPr>
        <w:spacing w:after="0"/>
        <w:ind w:left="0"/>
        <w:jc w:val="both"/>
      </w:pPr>
      <w:r>
        <w:rPr>
          <w:rFonts w:ascii="Times New Roman"/>
          <w:b w:val="false"/>
          <w:i w:val="false"/>
          <w:color w:val="000000"/>
          <w:sz w:val="28"/>
        </w:rPr>
        <w:t>
      5) ауыл шаруашылығы өндірісін әртараптандыру;</w:t>
      </w:r>
    </w:p>
    <w:p>
      <w:pPr>
        <w:spacing w:after="0"/>
        <w:ind w:left="0"/>
        <w:jc w:val="both"/>
      </w:pPr>
      <w:r>
        <w:rPr>
          <w:rFonts w:ascii="Times New Roman"/>
          <w:b w:val="false"/>
          <w:i w:val="false"/>
          <w:color w:val="000000"/>
          <w:sz w:val="28"/>
        </w:rPr>
        <w:t>
      6) агроөнеркәсіптік кешен өнімдерін өткізу, сақтау және қайта өңдеу;</w:t>
      </w:r>
    </w:p>
    <w:p>
      <w:pPr>
        <w:spacing w:after="0"/>
        <w:ind w:left="0"/>
        <w:jc w:val="both"/>
      </w:pPr>
      <w:r>
        <w:rPr>
          <w:rFonts w:ascii="Times New Roman"/>
          <w:b w:val="false"/>
          <w:i w:val="false"/>
          <w:color w:val="000000"/>
          <w:sz w:val="28"/>
        </w:rPr>
        <w:t>
      7) тамақ және ауыл шаруашылығы өнімін қоса алғанда, бәсекелестік тұрғысынан артықшылығы жоғары халық тұтынатын тауарлар өндіру;</w:t>
      </w:r>
    </w:p>
    <w:p>
      <w:pPr>
        <w:spacing w:after="0"/>
        <w:ind w:left="0"/>
        <w:jc w:val="both"/>
      </w:pPr>
      <w:r>
        <w:rPr>
          <w:rFonts w:ascii="Times New Roman"/>
          <w:b w:val="false"/>
          <w:i w:val="false"/>
          <w:color w:val="000000"/>
          <w:sz w:val="28"/>
        </w:rPr>
        <w:t>
      8) жаңа тауарлар өндіру және оларды халықаралық тауар өткізетін жүйелермен тиімді түрде интеграциялай отырып, одан әрі өткізу;</w:t>
      </w:r>
    </w:p>
    <w:p>
      <w:pPr>
        <w:spacing w:after="0"/>
        <w:ind w:left="0"/>
        <w:jc w:val="both"/>
      </w:pPr>
      <w:r>
        <w:rPr>
          <w:rFonts w:ascii="Times New Roman"/>
          <w:b w:val="false"/>
          <w:i w:val="false"/>
          <w:color w:val="000000"/>
          <w:sz w:val="28"/>
        </w:rPr>
        <w:t xml:space="preserve">
      9) Тараптар мемлекеттерінің заңнамасында белгіленген талаптар сақталған жағдайда, ИСЛК құру және оның жұмыс істеуі мақсаттарына сәйкес келетін өзге де қызмет түрлері экономикалық қызмет түрінің құрамындағы негізгі сипаттамалар болып табылады. </w:t>
      </w:r>
    </w:p>
    <w:p>
      <w:pPr>
        <w:spacing w:after="0"/>
        <w:ind w:left="0"/>
        <w:jc w:val="both"/>
      </w:pPr>
      <w:r>
        <w:rPr>
          <w:rFonts w:ascii="Times New Roman"/>
          <w:b w:val="false"/>
          <w:i w:val="false"/>
          <w:color w:val="000000"/>
          <w:sz w:val="28"/>
        </w:rPr>
        <w:t>
      Егер Тараптар мемлекеттерінің заңнамасында және олардың мемлекеттері қатысушылары болып табылатын халықаралық шарттарда өзге де көзделмесе, қатысушылар ИСЛК-ның әрбір бөлігінің аумағында құқықтар мен бостандықтарды пайдаланады, сондай-ақ жеке және заңды тұлғалар үшін белгіленген міндеттерді атқарады.</w:t>
      </w:r>
    </w:p>
    <w:p>
      <w:pPr>
        <w:spacing w:after="0"/>
        <w:ind w:left="0"/>
        <w:jc w:val="both"/>
      </w:pPr>
      <w:r>
        <w:rPr>
          <w:rFonts w:ascii="Times New Roman"/>
          <w:b w:val="false"/>
          <w:i w:val="false"/>
          <w:color w:val="000000"/>
          <w:sz w:val="28"/>
        </w:rPr>
        <w:t xml:space="preserve">
      Өздерінің мемлекеттері қатысушылары болып табылатын халықаралық шарттарда және Тараптар мемлекеттерінің заңнамасында көзделген жағдайларды қоспағанда, ИСЛК-ның әрбір бөлігінің аумағында әрбір Тарап басқа Тарапқа, оның жеке және заңды тұлғаларына, сондай-ақ дара кәсіпкерлерге инвестициялық, экономикалық, сауда және өзге де қатынастар саласында осындай (осыған ұқсас) қатынастарды өзінің жеке, заңды тұлғаларына және дара кәсіпкерлеріне болашақта ұсынылатын режимнен қолайлылығы кем емес жағдайлар ұсынуға міндеттенеді. </w:t>
      </w:r>
    </w:p>
    <w:p>
      <w:pPr>
        <w:spacing w:after="0"/>
        <w:ind w:left="0"/>
        <w:jc w:val="both"/>
      </w:pPr>
      <w:r>
        <w:rPr>
          <w:rFonts w:ascii="Times New Roman"/>
          <w:b w:val="false"/>
          <w:i w:val="false"/>
          <w:color w:val="000000"/>
          <w:sz w:val="28"/>
        </w:rPr>
        <w:t>
      ИСЛК-ның әрбір бөлігінің аумағында өнім өндіретін Тараптар мемлекеттерінің кәсіпкерлік субъектілері осы өнімнің Тараптар мемлекеттерінің заңнамасында және өздерінің мемлекеттері қатысушылары болып табылатын халықаралық шарттарда белгіленген талаптарға сәйкестігін растауды қамтамасыз етуге міндеттенеді.</w:t>
      </w:r>
    </w:p>
    <w:p>
      <w:pPr>
        <w:spacing w:after="0"/>
        <w:ind w:left="0"/>
        <w:jc w:val="both"/>
      </w:pPr>
      <w:r>
        <w:rPr>
          <w:rFonts w:ascii="Times New Roman"/>
          <w:b/>
          <w:i w:val="false"/>
          <w:color w:val="000000"/>
          <w:sz w:val="28"/>
        </w:rPr>
        <w:t>9-бап</w:t>
      </w:r>
    </w:p>
    <w:bookmarkStart w:name="z29" w:id="16"/>
    <w:p>
      <w:pPr>
        <w:spacing w:after="0"/>
        <w:ind w:left="0"/>
        <w:jc w:val="both"/>
      </w:pPr>
      <w:r>
        <w:rPr>
          <w:rFonts w:ascii="Times New Roman"/>
          <w:b w:val="false"/>
          <w:i w:val="false"/>
          <w:color w:val="000000"/>
          <w:sz w:val="28"/>
        </w:rPr>
        <w:t>
      ИСЛК-ның Қырғыз бөлігі аумағында орналасқан Қазақстан Республикасының кәсіпорындары мен ұйымдарын, сол сияқты ИСЛК-ның Қазақстан бөлігінде орналасқан Қырғыз Республикасының кәсіпорындары мен ұйымдарын құру, қайта ұйымдастыру және тарату өздері аумағында тіркелген Тарап мемлекетінің заңнамасына сәйкес жүргізіледі.</w:t>
      </w:r>
    </w:p>
    <w:bookmarkEnd w:id="16"/>
    <w:p>
      <w:pPr>
        <w:spacing w:after="0"/>
        <w:ind w:left="0"/>
        <w:jc w:val="both"/>
      </w:pPr>
      <w:r>
        <w:rPr>
          <w:rFonts w:ascii="Times New Roman"/>
          <w:b/>
          <w:i w:val="false"/>
          <w:color w:val="000000"/>
          <w:sz w:val="28"/>
        </w:rPr>
        <w:t>10-бап</w:t>
      </w:r>
    </w:p>
    <w:bookmarkStart w:name="z31" w:id="17"/>
    <w:p>
      <w:pPr>
        <w:spacing w:after="0"/>
        <w:ind w:left="0"/>
        <w:jc w:val="both"/>
      </w:pPr>
      <w:r>
        <w:rPr>
          <w:rFonts w:ascii="Times New Roman"/>
          <w:b w:val="false"/>
          <w:i w:val="false"/>
          <w:color w:val="000000"/>
          <w:sz w:val="28"/>
        </w:rPr>
        <w:t>
      Көлік инфрақұрылымының, сумен жабдықтаудың, электрмен жабдықтаудың, телекоммуникациялардың, инженерлік қорғаудың және басқа да инженерлік коммуникациялардың жобалау, құрылыс және жөндеу жұмыстарын, жұмыс істеп тұрған өткелді, пунктті (дәлізді), әкімшілік басқару, ИСЛК-ның әрбір бөлігінің аумағын қоршауды және басқа да инфрақұрылым объектілерін қаржыландыру инвестициялар ретінде Қазақстан тарапы тартатын қаражат есебінен жүзеге асырылады.</w:t>
      </w:r>
    </w:p>
    <w:bookmarkEnd w:id="17"/>
    <w:p>
      <w:pPr>
        <w:spacing w:after="0"/>
        <w:ind w:left="0"/>
        <w:jc w:val="both"/>
      </w:pPr>
      <w:r>
        <w:rPr>
          <w:rFonts w:ascii="Times New Roman"/>
          <w:b w:val="false"/>
          <w:i w:val="false"/>
          <w:color w:val="000000"/>
          <w:sz w:val="28"/>
        </w:rPr>
        <w:t>
      ИСЛК құрылысының орындалуын мониторингтеу мақсатында Тараптар бірлескен комиссия құрады.</w:t>
      </w:r>
    </w:p>
    <w:bookmarkStart w:name="z32" w:id="18"/>
    <w:p>
      <w:pPr>
        <w:spacing w:after="0"/>
        <w:ind w:left="0"/>
        <w:jc w:val="left"/>
      </w:pPr>
      <w:r>
        <w:rPr>
          <w:rFonts w:ascii="Times New Roman"/>
          <w:b/>
          <w:i w:val="false"/>
          <w:color w:val="000000"/>
        </w:rPr>
        <w:t xml:space="preserve"> 4-тарау. ИСЛК аумағындағы салық салу және инвестициялық режим туралы</w:t>
      </w:r>
    </w:p>
    <w:bookmarkEnd w:id="18"/>
    <w:p>
      <w:pPr>
        <w:spacing w:after="0"/>
        <w:ind w:left="0"/>
        <w:jc w:val="both"/>
      </w:pPr>
      <w:r>
        <w:rPr>
          <w:rFonts w:ascii="Times New Roman"/>
          <w:b/>
          <w:i w:val="false"/>
          <w:color w:val="000000"/>
          <w:sz w:val="28"/>
        </w:rPr>
        <w:t>11-бап</w:t>
      </w:r>
    </w:p>
    <w:bookmarkStart w:name="z34" w:id="19"/>
    <w:p>
      <w:pPr>
        <w:spacing w:after="0"/>
        <w:ind w:left="0"/>
        <w:jc w:val="both"/>
      </w:pPr>
      <w:r>
        <w:rPr>
          <w:rFonts w:ascii="Times New Roman"/>
          <w:b w:val="false"/>
          <w:i w:val="false"/>
          <w:color w:val="000000"/>
          <w:sz w:val="28"/>
        </w:rPr>
        <w:t>
      ИСЛК-ның әрбір бөлігінің аумағындағы салық салу Тараптар мемлекеттерінің заңнамасына және өз мемлекеттері қатысушылары болып табылатын халықаралық шарттарға сәйкес жүзеге асырылады.</w:t>
      </w:r>
    </w:p>
    <w:bookmarkEnd w:id="19"/>
    <w:p>
      <w:pPr>
        <w:spacing w:after="0"/>
        <w:ind w:left="0"/>
        <w:jc w:val="both"/>
      </w:pPr>
      <w:r>
        <w:rPr>
          <w:rFonts w:ascii="Times New Roman"/>
          <w:b/>
          <w:i w:val="false"/>
          <w:color w:val="000000"/>
          <w:sz w:val="28"/>
        </w:rPr>
        <w:t>12-бап</w:t>
      </w:r>
    </w:p>
    <w:bookmarkStart w:name="z36" w:id="20"/>
    <w:p>
      <w:pPr>
        <w:spacing w:after="0"/>
        <w:ind w:left="0"/>
        <w:jc w:val="both"/>
      </w:pPr>
      <w:r>
        <w:rPr>
          <w:rFonts w:ascii="Times New Roman"/>
          <w:b w:val="false"/>
          <w:i w:val="false"/>
          <w:color w:val="000000"/>
          <w:sz w:val="28"/>
        </w:rPr>
        <w:t>
      Тараптар инвестициялардың қозғалысын ұлғайту, бір мемлекет инвесторының қаржы салымдарын екінші мемлекеттің аумағына соңғысының заңнамасына сәйкес жіберуді ұсыну жолымен экономикалық ынтымақтастықты дамытуға ұмтылысты көтермелейді.</w:t>
      </w:r>
    </w:p>
    <w:bookmarkEnd w:id="20"/>
    <w:p>
      <w:pPr>
        <w:spacing w:after="0"/>
        <w:ind w:left="0"/>
        <w:jc w:val="both"/>
      </w:pPr>
      <w:r>
        <w:rPr>
          <w:rFonts w:ascii="Times New Roman"/>
          <w:b w:val="false"/>
          <w:i w:val="false"/>
          <w:color w:val="000000"/>
          <w:sz w:val="28"/>
        </w:rPr>
        <w:t>
      Осы мақсатта Тараптар ИСЛК-ның әрбір бөлігінің аумағында инвестициялық ахуалды ынталандыру үшін әділ және тең құқылы режим ұсынады.</w:t>
      </w:r>
    </w:p>
    <w:p>
      <w:pPr>
        <w:spacing w:after="0"/>
        <w:ind w:left="0"/>
        <w:jc w:val="both"/>
      </w:pPr>
      <w:r>
        <w:rPr>
          <w:rFonts w:ascii="Times New Roman"/>
          <w:b w:val="false"/>
          <w:i w:val="false"/>
          <w:color w:val="000000"/>
          <w:sz w:val="28"/>
        </w:rPr>
        <w:t>
      Инвесторға шарттардың бүкіл қолданылу мерзіміне:</w:t>
      </w:r>
    </w:p>
    <w:p>
      <w:pPr>
        <w:spacing w:after="0"/>
        <w:ind w:left="0"/>
        <w:jc w:val="both"/>
      </w:pPr>
      <w:r>
        <w:rPr>
          <w:rFonts w:ascii="Times New Roman"/>
          <w:b w:val="false"/>
          <w:i w:val="false"/>
          <w:color w:val="000000"/>
          <w:sz w:val="28"/>
        </w:rPr>
        <w:t>
      құқықтар мен мүдделерді толық және сөзсіз қорғау;</w:t>
      </w:r>
    </w:p>
    <w:p>
      <w:pPr>
        <w:spacing w:after="0"/>
        <w:ind w:left="0"/>
        <w:jc w:val="both"/>
      </w:pPr>
      <w:r>
        <w:rPr>
          <w:rFonts w:ascii="Times New Roman"/>
          <w:b w:val="false"/>
          <w:i w:val="false"/>
          <w:color w:val="000000"/>
          <w:sz w:val="28"/>
        </w:rPr>
        <w:t>
      мемлекеттік органдардың Тараптар мемлекеттерінің заңнамасына сәйкес келмейтін кез келген акт шығару, сондай-ақ кез келген осындай органның лауазымды адамдарының заңсыз әрекеттері (әрекетсіздігі) салдарынан келтірілген зиянды Тараптар мемлекеттерінің заңнамасына сәйкес өтету құқығы;</w:t>
      </w:r>
    </w:p>
    <w:p>
      <w:pPr>
        <w:spacing w:after="0"/>
        <w:ind w:left="0"/>
        <w:jc w:val="both"/>
      </w:pPr>
      <w:r>
        <w:rPr>
          <w:rFonts w:ascii="Times New Roman"/>
          <w:b w:val="false"/>
          <w:i w:val="false"/>
          <w:color w:val="000000"/>
          <w:sz w:val="28"/>
        </w:rPr>
        <w:t>
      инвесторлар мен мемлекеттік органдар арасында жасалған шарттардың Тараптар талаптарының тұрақтылығына кепілдіктер ұсынылады.</w:t>
      </w:r>
    </w:p>
    <w:p>
      <w:pPr>
        <w:spacing w:after="0"/>
        <w:ind w:left="0"/>
        <w:jc w:val="both"/>
      </w:pPr>
      <w:r>
        <w:rPr>
          <w:rFonts w:ascii="Times New Roman"/>
          <w:b w:val="false"/>
          <w:i w:val="false"/>
          <w:color w:val="000000"/>
          <w:sz w:val="28"/>
        </w:rPr>
        <w:t>
      ИСЛК-ның әрбір бөлігінің аумағында инвестициялық жобаларды жүзеге асыру шеңберінде инвесторларға Тараптар мемлекеттерінің заңнамасына сәйкес көзделген инвестициялық преференциялар берілуі мүмкін.</w:t>
      </w:r>
    </w:p>
    <w:bookmarkStart w:name="z37" w:id="21"/>
    <w:p>
      <w:pPr>
        <w:spacing w:after="0"/>
        <w:ind w:left="0"/>
        <w:jc w:val="both"/>
      </w:pPr>
      <w:r>
        <w:rPr>
          <w:rFonts w:ascii="Times New Roman"/>
          <w:b w:val="false"/>
          <w:i w:val="false"/>
          <w:color w:val="000000"/>
          <w:sz w:val="28"/>
        </w:rPr>
        <w:t>
      Тараптар мемлекеттерінің заңнамасында көзделген жағдайларды қоспағанда, Тараптардың әрқайсысының мемлекеттері инвесторларының инвестициялары мемлекет меншігіне алынбайды, реквизицияланбайды немесе екінші Тараптың ИСЛК-ның әрбір бөлігінің аумағында мемлекет меншігіне алу немесе реквизициялау сияқты салдары болатын өзге де шараларға тартылмайды.</w:t>
      </w:r>
    </w:p>
    <w:bookmarkEnd w:id="21"/>
    <w:bookmarkStart w:name="z38" w:id="22"/>
    <w:p>
      <w:pPr>
        <w:spacing w:after="0"/>
        <w:ind w:left="0"/>
        <w:jc w:val="left"/>
      </w:pPr>
      <w:r>
        <w:rPr>
          <w:rFonts w:ascii="Times New Roman"/>
          <w:b/>
          <w:i w:val="false"/>
          <w:color w:val="000000"/>
        </w:rPr>
        <w:t xml:space="preserve"> 5-тарау. Валюталық реттеу, валюталық бақылау, банк және сақтандыру қызметі туралы</w:t>
      </w:r>
    </w:p>
    <w:bookmarkEnd w:id="22"/>
    <w:p>
      <w:pPr>
        <w:spacing w:after="0"/>
        <w:ind w:left="0"/>
        <w:jc w:val="both"/>
      </w:pPr>
      <w:r>
        <w:rPr>
          <w:rFonts w:ascii="Times New Roman"/>
          <w:b/>
          <w:i w:val="false"/>
          <w:color w:val="000000"/>
          <w:sz w:val="28"/>
        </w:rPr>
        <w:t>13-бап</w:t>
      </w:r>
    </w:p>
    <w:bookmarkStart w:name="z40" w:id="23"/>
    <w:p>
      <w:pPr>
        <w:spacing w:after="0"/>
        <w:ind w:left="0"/>
        <w:jc w:val="both"/>
      </w:pPr>
      <w:r>
        <w:rPr>
          <w:rFonts w:ascii="Times New Roman"/>
          <w:b w:val="false"/>
          <w:i w:val="false"/>
          <w:color w:val="000000"/>
          <w:sz w:val="28"/>
        </w:rPr>
        <w:t>
      Валюталық операцияларды жүзеге асыруға байланысты қатынастар Тараптар мемлекеттерінің заңнамасына сәйкес реттеледі.</w:t>
      </w:r>
    </w:p>
    <w:bookmarkEnd w:id="23"/>
    <w:p>
      <w:pPr>
        <w:spacing w:after="0"/>
        <w:ind w:left="0"/>
        <w:jc w:val="both"/>
      </w:pPr>
      <w:r>
        <w:rPr>
          <w:rFonts w:ascii="Times New Roman"/>
          <w:b w:val="false"/>
          <w:i w:val="false"/>
          <w:color w:val="000000"/>
          <w:sz w:val="28"/>
        </w:rPr>
        <w:t>
      ИСЛК-ның Қазақстан және Қырғыз бөліктерінің аумақтарында құрылатын банктер немесе басқа да ұйымдар Тараптар мемлекеттерінің заңнамасына сәйкес көрсетілетін қызметтерді ұсынады.</w:t>
      </w:r>
    </w:p>
    <w:p>
      <w:pPr>
        <w:spacing w:after="0"/>
        <w:ind w:left="0"/>
        <w:jc w:val="both"/>
      </w:pPr>
      <w:r>
        <w:rPr>
          <w:rFonts w:ascii="Times New Roman"/>
          <w:b w:val="false"/>
          <w:i w:val="false"/>
          <w:color w:val="000000"/>
          <w:sz w:val="28"/>
        </w:rPr>
        <w:t xml:space="preserve">
      Жеке тұлғалардың ИСЛК аумағының Қазақстан бөлігіне/одан қолма-қол ақшаны әкелуі,әкетуі жеке тұлғалардың Қазақстан Республикасының аумағына/аумағынан қолма-қол ақшаны әкелуі/әкетуі үшін Қазақстан Республикасының заңнамасында белгіленген талаптарға сәйкес жүзеге асырылады. </w:t>
      </w:r>
    </w:p>
    <w:p>
      <w:pPr>
        <w:spacing w:after="0"/>
        <w:ind w:left="0"/>
        <w:jc w:val="both"/>
      </w:pPr>
      <w:r>
        <w:rPr>
          <w:rFonts w:ascii="Times New Roman"/>
          <w:b w:val="false"/>
          <w:i w:val="false"/>
          <w:color w:val="000000"/>
          <w:sz w:val="28"/>
        </w:rPr>
        <w:t>
      Жеке тұлғалардың ИСЛК аумағының Қырғыз бөлігіне/одан қолма-қол ақшаны әкелуі,әкетуі жеке тұлғалардың Қырғыз Республикасының аумағына/аумағынан қолма-қол ақшаны әкелуіне/әкетуі үшін Қырғыз Республикасының заңнамасында белгіленген талаптарға сәйкес жүзеге асырылады.</w:t>
      </w:r>
    </w:p>
    <w:p>
      <w:pPr>
        <w:spacing w:after="0"/>
        <w:ind w:left="0"/>
        <w:jc w:val="both"/>
      </w:pPr>
      <w:r>
        <w:rPr>
          <w:rFonts w:ascii="Times New Roman"/>
          <w:b/>
          <w:i w:val="false"/>
          <w:color w:val="000000"/>
          <w:sz w:val="28"/>
        </w:rPr>
        <w:t>14-бап</w:t>
      </w:r>
    </w:p>
    <w:bookmarkStart w:name="z42" w:id="24"/>
    <w:p>
      <w:pPr>
        <w:spacing w:after="0"/>
        <w:ind w:left="0"/>
        <w:jc w:val="both"/>
      </w:pPr>
      <w:r>
        <w:rPr>
          <w:rFonts w:ascii="Times New Roman"/>
          <w:b w:val="false"/>
          <w:i w:val="false"/>
          <w:color w:val="000000"/>
          <w:sz w:val="28"/>
        </w:rPr>
        <w:t>
      Банктерді немесе олардың бөлімшелерін құру, сондай-ақ олардың қызметі Тараптар мемлекеттерінің заңнамасында белгіленген тәртіппен жүзеге асырылады, реттеледі және бақыланып, қадағаланады.</w:t>
      </w:r>
    </w:p>
    <w:bookmarkEnd w:id="24"/>
    <w:p>
      <w:pPr>
        <w:spacing w:after="0"/>
        <w:ind w:left="0"/>
        <w:jc w:val="both"/>
      </w:pPr>
      <w:r>
        <w:rPr>
          <w:rFonts w:ascii="Times New Roman"/>
          <w:b/>
          <w:i w:val="false"/>
          <w:color w:val="000000"/>
          <w:sz w:val="28"/>
        </w:rPr>
        <w:t>15-бап</w:t>
      </w:r>
    </w:p>
    <w:bookmarkStart w:name="z44" w:id="25"/>
    <w:p>
      <w:pPr>
        <w:spacing w:after="0"/>
        <w:ind w:left="0"/>
        <w:jc w:val="both"/>
      </w:pPr>
      <w:r>
        <w:rPr>
          <w:rFonts w:ascii="Times New Roman"/>
          <w:b w:val="false"/>
          <w:i w:val="false"/>
          <w:color w:val="000000"/>
          <w:sz w:val="28"/>
        </w:rPr>
        <w:t>
      ИСЛK-ның әрбір бөлігінің аумағында орналасқан кәсіпорындарда, мекемелерде және ұйымдарда сақтандыру шарттары Тарап мемлекетінің заңнамасында белгіленген тәртіппен жасалады.</w:t>
      </w:r>
    </w:p>
    <w:bookmarkEnd w:id="25"/>
    <w:bookmarkStart w:name="z45" w:id="26"/>
    <w:p>
      <w:pPr>
        <w:spacing w:after="0"/>
        <w:ind w:left="0"/>
        <w:jc w:val="left"/>
      </w:pPr>
      <w:r>
        <w:rPr>
          <w:rFonts w:ascii="Times New Roman"/>
          <w:b/>
          <w:i w:val="false"/>
          <w:color w:val="000000"/>
        </w:rPr>
        <w:t xml:space="preserve"> 6-тарау. Адамдардың, тауарлардың (жүктердің) және көлік құралдарының өткізілуін бақылау тәртібі</w:t>
      </w:r>
    </w:p>
    <w:bookmarkEnd w:id="26"/>
    <w:p>
      <w:pPr>
        <w:spacing w:after="0"/>
        <w:ind w:left="0"/>
        <w:jc w:val="both"/>
      </w:pPr>
      <w:r>
        <w:rPr>
          <w:rFonts w:ascii="Times New Roman"/>
          <w:b/>
          <w:i w:val="false"/>
          <w:color w:val="000000"/>
          <w:sz w:val="28"/>
        </w:rPr>
        <w:t>16-бап</w:t>
      </w:r>
    </w:p>
    <w:bookmarkStart w:name="z47" w:id="27"/>
    <w:p>
      <w:pPr>
        <w:spacing w:after="0"/>
        <w:ind w:left="0"/>
        <w:jc w:val="both"/>
      </w:pPr>
      <w:r>
        <w:rPr>
          <w:rFonts w:ascii="Times New Roman"/>
          <w:b w:val="false"/>
          <w:i w:val="false"/>
          <w:color w:val="000000"/>
          <w:sz w:val="28"/>
        </w:rPr>
        <w:t>
      Адамдарды, көлік құралдарын, тауарларды (жүктерді) және өзге де мүлікті ИСЛК-ға/-дан өткізу Тараптар мемлекеттерінің заңнамасына және халықаралық шарттардың ережелеріне сәйкес жүзеге асырылады.</w:t>
      </w:r>
    </w:p>
    <w:bookmarkEnd w:id="27"/>
    <w:p>
      <w:pPr>
        <w:spacing w:after="0"/>
        <w:ind w:left="0"/>
        <w:jc w:val="both"/>
      </w:pPr>
      <w:r>
        <w:rPr>
          <w:rFonts w:ascii="Times New Roman"/>
          <w:b w:val="false"/>
          <w:i w:val="false"/>
          <w:color w:val="000000"/>
          <w:sz w:val="28"/>
        </w:rPr>
        <w:t>
      2017 жылғы 25 желтоқсандағы Қазақстан Республикасының Үкіметі мен Қырғыз Республикасының Үкіметі арасындағы Қазақстан-Қырғыз мемлекеттік шекарасының режимі туралы келісімге сәйкес адамдардың, тауарлардың (жүктердің), көлік құралдарының ИСЛК аумағына кіруі, одан шығуы жұмыс істеп тұрған өткізу пункттері арқылы жүзеге асырылады:</w:t>
      </w:r>
    </w:p>
    <w:p>
      <w:pPr>
        <w:spacing w:after="0"/>
        <w:ind w:left="0"/>
        <w:jc w:val="both"/>
      </w:pPr>
      <w:r>
        <w:rPr>
          <w:rFonts w:ascii="Times New Roman"/>
          <w:b w:val="false"/>
          <w:i w:val="false"/>
          <w:color w:val="000000"/>
          <w:sz w:val="28"/>
        </w:rPr>
        <w:t>
      Қазақстан Республикасында − "Қарасу-автожол" өткізу пункті.</w:t>
      </w:r>
    </w:p>
    <w:p>
      <w:pPr>
        <w:spacing w:after="0"/>
        <w:ind w:left="0"/>
        <w:jc w:val="both"/>
      </w:pPr>
      <w:r>
        <w:rPr>
          <w:rFonts w:ascii="Times New Roman"/>
          <w:b w:val="false"/>
          <w:i w:val="false"/>
          <w:color w:val="000000"/>
          <w:sz w:val="28"/>
        </w:rPr>
        <w:t>
      Қырғыз Республикасында – "Ақ-Тілек автожол" өткізу пункті.</w:t>
      </w:r>
    </w:p>
    <w:p>
      <w:pPr>
        <w:spacing w:after="0"/>
        <w:ind w:left="0"/>
        <w:jc w:val="both"/>
      </w:pPr>
      <w:r>
        <w:rPr>
          <w:rFonts w:ascii="Times New Roman"/>
          <w:b/>
          <w:i w:val="false"/>
          <w:color w:val="000000"/>
          <w:sz w:val="28"/>
        </w:rPr>
        <w:t>17-бап</w:t>
      </w:r>
    </w:p>
    <w:bookmarkStart w:name="z49" w:id="28"/>
    <w:p>
      <w:pPr>
        <w:spacing w:after="0"/>
        <w:ind w:left="0"/>
        <w:jc w:val="both"/>
      </w:pPr>
      <w:r>
        <w:rPr>
          <w:rFonts w:ascii="Times New Roman"/>
          <w:b w:val="false"/>
          <w:i w:val="false"/>
          <w:color w:val="000000"/>
          <w:sz w:val="28"/>
        </w:rPr>
        <w:t>
      Тараптар мемлекеттерінің аумақтарында заңды түрде болатын Қазақстан Республикасының және Қырғыз Республикасының азаматтары, үшінші мемлекеттердің азаматтары және азаматтығы жоқ адамдар Тараптардың мемлекеттері қатысушылары болып табылатын халықаралық шарттар және Тараптар мемлекеттерінің сыртқы көші-қон саласындағы заңнамасы негізінде мемлекеттік шекарадағы халықаралық қатынас үшін ашық өткізу пункттері арқылы жарамды құжаттары және оларды алмастыратын құжаттар бойынша ИСЛК-ға кіреді/одан шығады.</w:t>
      </w:r>
    </w:p>
    <w:bookmarkEnd w:id="28"/>
    <w:p>
      <w:pPr>
        <w:spacing w:after="0"/>
        <w:ind w:left="0"/>
        <w:jc w:val="both"/>
      </w:pPr>
      <w:r>
        <w:rPr>
          <w:rFonts w:ascii="Times New Roman"/>
          <w:b w:val="false"/>
          <w:i w:val="false"/>
          <w:color w:val="000000"/>
          <w:sz w:val="28"/>
        </w:rPr>
        <w:t>
      ИСЛК аумағы шегінде адамдар, тауарлар (жүктер) және көлік құралдары еркін қозғалады.</w:t>
      </w:r>
    </w:p>
    <w:p>
      <w:pPr>
        <w:spacing w:after="0"/>
        <w:ind w:left="0"/>
        <w:jc w:val="both"/>
      </w:pPr>
      <w:r>
        <w:rPr>
          <w:rFonts w:ascii="Times New Roman"/>
          <w:b/>
          <w:i w:val="false"/>
          <w:color w:val="000000"/>
          <w:sz w:val="28"/>
        </w:rPr>
        <w:t>18-бап</w:t>
      </w:r>
    </w:p>
    <w:bookmarkStart w:name="z51" w:id="29"/>
    <w:p>
      <w:pPr>
        <w:spacing w:after="0"/>
        <w:ind w:left="0"/>
        <w:jc w:val="both"/>
      </w:pPr>
      <w:r>
        <w:rPr>
          <w:rFonts w:ascii="Times New Roman"/>
          <w:b w:val="false"/>
          <w:i w:val="false"/>
          <w:color w:val="000000"/>
          <w:sz w:val="28"/>
        </w:rPr>
        <w:t>
      Тараптар дүлей зілзалалар, эпидемиялар және басқа да төтенше жағдайлар туындаған кезде ИСЛК бөліктері арасындағы қатынасты тоқтата тұра алады, бұл туралы Тараптардың әрқайсысының құзыретті органдары бір-бірін алдын ала хабардар етеді.</w:t>
      </w:r>
    </w:p>
    <w:bookmarkEnd w:id="29"/>
    <w:p>
      <w:pPr>
        <w:spacing w:after="0"/>
        <w:ind w:left="0"/>
        <w:jc w:val="both"/>
      </w:pPr>
      <w:r>
        <w:rPr>
          <w:rFonts w:ascii="Times New Roman"/>
          <w:b/>
          <w:i w:val="false"/>
          <w:color w:val="000000"/>
          <w:sz w:val="28"/>
        </w:rPr>
        <w:t>19-бап</w:t>
      </w:r>
    </w:p>
    <w:bookmarkStart w:name="z53" w:id="30"/>
    <w:p>
      <w:pPr>
        <w:spacing w:after="0"/>
        <w:ind w:left="0"/>
        <w:jc w:val="both"/>
      </w:pPr>
      <w:r>
        <w:rPr>
          <w:rFonts w:ascii="Times New Roman"/>
          <w:b w:val="false"/>
          <w:i w:val="false"/>
          <w:color w:val="000000"/>
          <w:sz w:val="28"/>
        </w:rPr>
        <w:t xml:space="preserve">
      Жеке басын куәландыратын құжаты жоғалған немесе бүлінген жағдайларда, ИСЛК аумағындағы адам, өзі кірген Тарап мемлекетінің ИСЛК аумағындағы қауіпсіздікті қамтамасыз ету және қоғамдық тәртіпті қорғау жөніндегі құзыретті органдарына жүгінуге тиіс, олар, қажет болған жағдайда, екінші Тарап мемлекетінің құзыретті органдарымен өзара іс-қимыл жасай отырып, оның жеке басын және ИСЛК аумағында заңды болу фактісін уақтылы растайды. </w:t>
      </w:r>
    </w:p>
    <w:bookmarkEnd w:id="30"/>
    <w:bookmarkStart w:name="z54" w:id="31"/>
    <w:p>
      <w:pPr>
        <w:spacing w:after="0"/>
        <w:ind w:left="0"/>
        <w:jc w:val="left"/>
      </w:pPr>
      <w:r>
        <w:rPr>
          <w:rFonts w:ascii="Times New Roman"/>
          <w:b/>
          <w:i w:val="false"/>
          <w:color w:val="000000"/>
        </w:rPr>
        <w:t xml:space="preserve"> 7-тарау. ИСЛК аумағында қауіпсіздікті және құқықтық тәртіпті қамтамасыз ету</w:t>
      </w:r>
    </w:p>
    <w:bookmarkEnd w:id="31"/>
    <w:p>
      <w:pPr>
        <w:spacing w:after="0"/>
        <w:ind w:left="0"/>
        <w:jc w:val="both"/>
      </w:pPr>
      <w:r>
        <w:rPr>
          <w:rFonts w:ascii="Times New Roman"/>
          <w:b/>
          <w:i w:val="false"/>
          <w:color w:val="000000"/>
          <w:sz w:val="28"/>
        </w:rPr>
        <w:t>20-бап</w:t>
      </w:r>
    </w:p>
    <w:bookmarkStart w:name="z56" w:id="32"/>
    <w:p>
      <w:pPr>
        <w:spacing w:after="0"/>
        <w:ind w:left="0"/>
        <w:jc w:val="both"/>
      </w:pPr>
      <w:r>
        <w:rPr>
          <w:rFonts w:ascii="Times New Roman"/>
          <w:b w:val="false"/>
          <w:i w:val="false"/>
          <w:color w:val="000000"/>
          <w:sz w:val="28"/>
        </w:rPr>
        <w:t>
      Тараптар ИСЛК-ның өз бөлігіндегі аумақта қауіпсіздікті қамтамасыз ету және қоғамдық тәртіпті қорғау жөніндегі құзыретті органдарды, сондай-ақ қажет болған жағдайда шарттық негізде күзет қызметін жүзеге асыратын ұйымдарды орналастыра алады.</w:t>
      </w:r>
    </w:p>
    <w:bookmarkEnd w:id="32"/>
    <w:p>
      <w:pPr>
        <w:spacing w:after="0"/>
        <w:ind w:left="0"/>
        <w:jc w:val="both"/>
      </w:pPr>
      <w:r>
        <w:rPr>
          <w:rFonts w:ascii="Times New Roman"/>
          <w:b/>
          <w:i w:val="false"/>
          <w:color w:val="000000"/>
          <w:sz w:val="28"/>
        </w:rPr>
        <w:t>21-бап</w:t>
      </w:r>
    </w:p>
    <w:bookmarkStart w:name="z58" w:id="33"/>
    <w:p>
      <w:pPr>
        <w:spacing w:after="0"/>
        <w:ind w:left="0"/>
        <w:jc w:val="both"/>
      </w:pPr>
      <w:r>
        <w:rPr>
          <w:rFonts w:ascii="Times New Roman"/>
          <w:b w:val="false"/>
          <w:i w:val="false"/>
          <w:color w:val="000000"/>
          <w:sz w:val="28"/>
        </w:rPr>
        <w:t>
      ИСЛК-ның әрбір бөлігінің аумағында жасалған құқық бұзушылықтар мен қылмыстар Тараптар мемлекеттерінің заңнамасына сәйкес олар жасалған аумақтағы жасалған қауіпсіздікті қамтамасыз ету және қоғамдық тәртіпті қорғау жөніндегі құзыретті органдардың юрисдикциясына жатады.</w:t>
      </w:r>
    </w:p>
    <w:bookmarkEnd w:id="33"/>
    <w:p>
      <w:pPr>
        <w:spacing w:after="0"/>
        <w:ind w:left="0"/>
        <w:jc w:val="both"/>
      </w:pPr>
      <w:r>
        <w:rPr>
          <w:rFonts w:ascii="Times New Roman"/>
          <w:b w:val="false"/>
          <w:i w:val="false"/>
          <w:color w:val="000000"/>
          <w:sz w:val="28"/>
        </w:rPr>
        <w:t>
      Тараптар мемлекеттерінің заңнамасына және өз мемлекеттері қатысушылары болып табылатын халықаралық шарттарға сәйкес олардың келісімі бойынша құқық бұзушылықтар мен қылмыстар жөніндегі материалдар екінші Тараптың қауіпсіздікті қамтамасыз ету және қоғамдық тәртіпті қорғау жөніндегі мемлекеттік органдарының юрисдикциясына берілуі мүмкін.</w:t>
      </w:r>
    </w:p>
    <w:p>
      <w:pPr>
        <w:spacing w:after="0"/>
        <w:ind w:left="0"/>
        <w:jc w:val="both"/>
      </w:pPr>
      <w:r>
        <w:rPr>
          <w:rFonts w:ascii="Times New Roman"/>
          <w:b/>
          <w:i w:val="false"/>
          <w:color w:val="000000"/>
          <w:sz w:val="28"/>
        </w:rPr>
        <w:t>22-бап</w:t>
      </w:r>
    </w:p>
    <w:bookmarkStart w:name="z60" w:id="34"/>
    <w:p>
      <w:pPr>
        <w:spacing w:after="0"/>
        <w:ind w:left="0"/>
        <w:jc w:val="both"/>
      </w:pPr>
      <w:r>
        <w:rPr>
          <w:rFonts w:ascii="Times New Roman"/>
          <w:b w:val="false"/>
          <w:i w:val="false"/>
          <w:color w:val="000000"/>
          <w:sz w:val="28"/>
        </w:rPr>
        <w:t>
      Тараптардың қауіпсіздікті қамтамасыз ету және қоғамдық тәртіпті қорғау жөніндегі құзыретті органдары Тараптар мемлекеттерінің заңнамасына және өз мемлекеттері қатысушылары болып табылатын халықаралық шарттарға сәйкес өзара іс-қимылды жүзеге асырады, тиісті ақпарат алмасады.</w:t>
      </w:r>
    </w:p>
    <w:bookmarkEnd w:id="34"/>
    <w:p>
      <w:pPr>
        <w:spacing w:after="0"/>
        <w:ind w:left="0"/>
        <w:jc w:val="both"/>
      </w:pPr>
      <w:r>
        <w:rPr>
          <w:rFonts w:ascii="Times New Roman"/>
          <w:b w:val="false"/>
          <w:i w:val="false"/>
          <w:color w:val="000000"/>
          <w:sz w:val="28"/>
        </w:rPr>
        <w:t>
      ИСЛК-ның әрбір бөлігінің аумағындағы құқық бұзушылықтар мен қылмыстарды тергеп-тексеру кезінде қауіпсіздікті қамтамасыз ету және қоғамдық тәртіпті қорғау жөніндегі құзыретті органдар өз құзыреті шегінде өзара қажетті және мүмкін болатын жәрдем көрсетеді.</w:t>
      </w:r>
    </w:p>
    <w:p>
      <w:pPr>
        <w:spacing w:after="0"/>
        <w:ind w:left="0"/>
        <w:jc w:val="both"/>
      </w:pPr>
      <w:r>
        <w:rPr>
          <w:rFonts w:ascii="Times New Roman"/>
          <w:b/>
          <w:i w:val="false"/>
          <w:color w:val="000000"/>
          <w:sz w:val="28"/>
        </w:rPr>
        <w:t>23-бап</w:t>
      </w:r>
    </w:p>
    <w:p>
      <w:pPr>
        <w:spacing w:after="0"/>
        <w:ind w:left="0"/>
        <w:jc w:val="both"/>
      </w:pPr>
      <w:r>
        <w:rPr>
          <w:rFonts w:ascii="Times New Roman"/>
          <w:b w:val="false"/>
          <w:i w:val="false"/>
          <w:color w:val="000000"/>
          <w:sz w:val="28"/>
        </w:rPr>
        <w:t>
      Тиімді бақылауды жүргізу мақсатында Тараптар ИСЛК шекараларының периметрі бойынша бақылау жүйесімен және жарықтандыру аспаптарымен жабдықталған қоршау орнату және қамтамасыз ету жөнінде шаралар қабылдайды.</w:t>
      </w:r>
    </w:p>
    <w:bookmarkStart w:name="z62" w:id="35"/>
    <w:p>
      <w:pPr>
        <w:spacing w:after="0"/>
        <w:ind w:left="0"/>
        <w:jc w:val="left"/>
      </w:pPr>
      <w:r>
        <w:rPr>
          <w:rFonts w:ascii="Times New Roman"/>
          <w:b/>
          <w:i w:val="false"/>
          <w:color w:val="000000"/>
        </w:rPr>
        <w:t xml:space="preserve"> 8-тарау. ИСЛК аумағындағы санитариялық, ветеринариялық және фитосанитариялық бақылау туралы</w:t>
      </w:r>
    </w:p>
    <w:bookmarkEnd w:id="35"/>
    <w:p>
      <w:pPr>
        <w:spacing w:after="0"/>
        <w:ind w:left="0"/>
        <w:jc w:val="both"/>
      </w:pPr>
      <w:r>
        <w:rPr>
          <w:rFonts w:ascii="Times New Roman"/>
          <w:b/>
          <w:i w:val="false"/>
          <w:color w:val="000000"/>
          <w:sz w:val="28"/>
        </w:rPr>
        <w:t>24-бап</w:t>
      </w:r>
    </w:p>
    <w:bookmarkStart w:name="z64" w:id="36"/>
    <w:p>
      <w:pPr>
        <w:spacing w:after="0"/>
        <w:ind w:left="0"/>
        <w:jc w:val="both"/>
      </w:pPr>
      <w:r>
        <w:rPr>
          <w:rFonts w:ascii="Times New Roman"/>
          <w:b w:val="false"/>
          <w:i w:val="false"/>
          <w:color w:val="000000"/>
          <w:sz w:val="28"/>
        </w:rPr>
        <w:t>
      Тараптар ИСЛК-ның әрбір бөлігінің аумағында Тараптар мемлекеттерінің заңнамаларына және өз мемлекеттері қатысушылары болып табылатын халықаралық шарттарға сәйкес санитариялық, ветеринариялық, фитосанитариялық бақылауды жүзеге асырады.</w:t>
      </w:r>
    </w:p>
    <w:bookmarkEnd w:id="36"/>
    <w:p>
      <w:pPr>
        <w:spacing w:after="0"/>
        <w:ind w:left="0"/>
        <w:jc w:val="both"/>
      </w:pPr>
      <w:r>
        <w:rPr>
          <w:rFonts w:ascii="Times New Roman"/>
          <w:b/>
          <w:i w:val="false"/>
          <w:color w:val="000000"/>
          <w:sz w:val="28"/>
        </w:rPr>
        <w:t>25-бап</w:t>
      </w:r>
    </w:p>
    <w:bookmarkStart w:name="z66" w:id="37"/>
    <w:p>
      <w:pPr>
        <w:spacing w:after="0"/>
        <w:ind w:left="0"/>
        <w:jc w:val="both"/>
      </w:pPr>
      <w:r>
        <w:rPr>
          <w:rFonts w:ascii="Times New Roman"/>
          <w:b w:val="false"/>
          <w:i w:val="false"/>
          <w:color w:val="000000"/>
          <w:sz w:val="28"/>
        </w:rPr>
        <w:t>
      Тараптардың тиісті органдары инфекциялық ауруларды бақылау саласында, сондай-ақ бір-біріне өткізілетін және бақыланатын ауыл шаруашылығы өнімдеріне карантиндік фитосанитариялық, ветеринариялық бақылау жүргізу кезінде өзара ынтымақтастықты жүзеге асырады және нығайтады, эпизоотиялық және фитосанитариялық жай-күй, эпидемиологиялық жағдай туралы және оларды жою жөнінде уақтылы қабылданған шаралар жөнінде өзара хабардар етеді.</w:t>
      </w:r>
    </w:p>
    <w:bookmarkEnd w:id="37"/>
    <w:p>
      <w:pPr>
        <w:spacing w:after="0"/>
        <w:ind w:left="0"/>
        <w:jc w:val="both"/>
      </w:pPr>
      <w:r>
        <w:rPr>
          <w:rFonts w:ascii="Times New Roman"/>
          <w:b/>
          <w:i w:val="false"/>
          <w:color w:val="000000"/>
          <w:sz w:val="28"/>
        </w:rPr>
        <w:t>26-бап</w:t>
      </w:r>
    </w:p>
    <w:bookmarkStart w:name="z68" w:id="38"/>
    <w:p>
      <w:pPr>
        <w:spacing w:after="0"/>
        <w:ind w:left="0"/>
        <w:jc w:val="both"/>
      </w:pPr>
      <w:r>
        <w:rPr>
          <w:rFonts w:ascii="Times New Roman"/>
          <w:b w:val="false"/>
          <w:i w:val="false"/>
          <w:color w:val="000000"/>
          <w:sz w:val="28"/>
        </w:rPr>
        <w:t xml:space="preserve">
      ИСЛК аумағындағы Тараптардың әрқайсысының меншік нысанына қарамастан, мал шаруашылығы және өсімдік өнімдерін дайындаумен, сақтаумен, өңдеумен және экспорттық-импорттық берумен айналысатын шаруашылықтары мен кәсіпорындары санитариялық, ветеринариялық және фитосанитариялық талаптарға сәйкес келуге және Тараптар мемлекеттерінің заңнамасына және өз мемлекеттері қатысушылары болып табылатын халықаралық шарттарға сәйкес санитариялық, ветеринариялық және фитосанитариялық шаралар саласындағы өз Тараптарының уәкілетті мемлекеттік органдарының тұрақты ресми бақылауында болуға тиіс. </w:t>
      </w:r>
    </w:p>
    <w:bookmarkEnd w:id="38"/>
    <w:bookmarkStart w:name="z69" w:id="39"/>
    <w:p>
      <w:pPr>
        <w:spacing w:after="0"/>
        <w:ind w:left="0"/>
        <w:jc w:val="left"/>
      </w:pPr>
      <w:r>
        <w:rPr>
          <w:rFonts w:ascii="Times New Roman"/>
          <w:b/>
          <w:i w:val="false"/>
          <w:color w:val="000000"/>
        </w:rPr>
        <w:t xml:space="preserve"> </w:t>
      </w:r>
      <w:r>
        <w:br/>
      </w:r>
      <w:r>
        <w:rPr>
          <w:rFonts w:ascii="Times New Roman"/>
          <w:b/>
          <w:i w:val="false"/>
          <w:color w:val="000000"/>
        </w:rPr>
        <w:t>9-тарау. ИСЛК аумағындағы еңбек қызметі мәселелері туралы</w:t>
      </w:r>
    </w:p>
    <w:bookmarkEnd w:id="39"/>
    <w:p>
      <w:pPr>
        <w:spacing w:after="0"/>
        <w:ind w:left="0"/>
        <w:jc w:val="both"/>
      </w:pPr>
      <w:r>
        <w:rPr>
          <w:rFonts w:ascii="Times New Roman"/>
          <w:b/>
          <w:i w:val="false"/>
          <w:color w:val="000000"/>
          <w:sz w:val="28"/>
        </w:rPr>
        <w:t>27-бап</w:t>
      </w:r>
    </w:p>
    <w:bookmarkStart w:name="z71" w:id="40"/>
    <w:p>
      <w:pPr>
        <w:spacing w:after="0"/>
        <w:ind w:left="0"/>
        <w:jc w:val="both"/>
      </w:pPr>
      <w:r>
        <w:rPr>
          <w:rFonts w:ascii="Times New Roman"/>
          <w:b w:val="false"/>
          <w:i w:val="false"/>
          <w:color w:val="000000"/>
          <w:sz w:val="28"/>
        </w:rPr>
        <w:t xml:space="preserve">
      ИСЛК-ның әрбір бөлігінің аумағындағы еңбек қызметі Тараптар мемлекеттерінің заңнамасымен және өз мемлекеттері қатысушылары болып табылатын халықаралық шарттармен реттеледі. </w:t>
      </w:r>
    </w:p>
    <w:bookmarkEnd w:id="40"/>
    <w:bookmarkStart w:name="z72" w:id="41"/>
    <w:p>
      <w:pPr>
        <w:spacing w:after="0"/>
        <w:ind w:left="0"/>
        <w:jc w:val="left"/>
      </w:pPr>
      <w:r>
        <w:rPr>
          <w:rFonts w:ascii="Times New Roman"/>
          <w:b/>
          <w:i w:val="false"/>
          <w:color w:val="000000"/>
        </w:rPr>
        <w:t xml:space="preserve"> 10-тарау. Дауларды шешу, Келісімнің күшіне енуі, қолданысын тоқтату және оған өзгерістер енгізу туралы</w:t>
      </w:r>
    </w:p>
    <w:bookmarkEnd w:id="41"/>
    <w:p>
      <w:pPr>
        <w:spacing w:after="0"/>
        <w:ind w:left="0"/>
        <w:jc w:val="both"/>
      </w:pPr>
      <w:r>
        <w:rPr>
          <w:rFonts w:ascii="Times New Roman"/>
          <w:b/>
          <w:i w:val="false"/>
          <w:color w:val="000000"/>
          <w:sz w:val="28"/>
        </w:rPr>
        <w:t>28-бап</w:t>
      </w:r>
    </w:p>
    <w:bookmarkStart w:name="z74" w:id="42"/>
    <w:p>
      <w:pPr>
        <w:spacing w:after="0"/>
        <w:ind w:left="0"/>
        <w:jc w:val="both"/>
      </w:pPr>
      <w:r>
        <w:rPr>
          <w:rFonts w:ascii="Times New Roman"/>
          <w:b w:val="false"/>
          <w:i w:val="false"/>
          <w:color w:val="000000"/>
          <w:sz w:val="28"/>
        </w:rPr>
        <w:t xml:space="preserve">
      Осы Келісімнің ережелерін түсіндіруге және қолдануға қатысты дауларды шешу, сондай-ақ күтпеген және еңсерілмейтін мән-жайлардың (форс-мажор мән-жайлары) салдарын реттеу Тараптар арасында консультациялар немесе келіссөздер жүргізу жолымен жүзеге асырылады. </w:t>
      </w:r>
    </w:p>
    <w:bookmarkEnd w:id="42"/>
    <w:p>
      <w:pPr>
        <w:spacing w:after="0"/>
        <w:ind w:left="0"/>
        <w:jc w:val="both"/>
      </w:pPr>
      <w:r>
        <w:rPr>
          <w:rFonts w:ascii="Times New Roman"/>
          <w:b w:val="false"/>
          <w:i w:val="false"/>
          <w:color w:val="000000"/>
          <w:sz w:val="28"/>
        </w:rPr>
        <w:t>
      Тараптар өзара келісім бойынша осы Келісімге Келісімнің ажырамас бөлігі болып табылатын, жекелеген хаттамалармен рәсімделетін өзгерістер мен толықтырулар енгізе алады.</w:t>
      </w:r>
    </w:p>
    <w:p>
      <w:pPr>
        <w:spacing w:after="0"/>
        <w:ind w:left="0"/>
        <w:jc w:val="both"/>
      </w:pPr>
      <w:r>
        <w:rPr>
          <w:rFonts w:ascii="Times New Roman"/>
          <w:b/>
          <w:i w:val="false"/>
          <w:color w:val="000000"/>
          <w:sz w:val="28"/>
        </w:rPr>
        <w:t>29-бап</w:t>
      </w:r>
    </w:p>
    <w:bookmarkStart w:name="z76" w:id="4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43"/>
    <w:p>
      <w:pPr>
        <w:spacing w:after="0"/>
        <w:ind w:left="0"/>
        <w:jc w:val="both"/>
      </w:pPr>
      <w:r>
        <w:rPr>
          <w:rFonts w:ascii="Times New Roman"/>
          <w:b w:val="false"/>
          <w:i w:val="false"/>
          <w:color w:val="000000"/>
          <w:sz w:val="28"/>
        </w:rPr>
        <w:t>
      Осы Келісімнің қолданылуын тоқтату осы Келісімді іске асыру шеңберінде басталған және ол тоқтатылғанға дейін аяқталмаған қызмет пен жобаларды қозғамайды.</w:t>
      </w:r>
    </w:p>
    <w:p>
      <w:pPr>
        <w:spacing w:after="0"/>
        <w:ind w:left="0"/>
        <w:jc w:val="both"/>
      </w:pPr>
      <w:r>
        <w:rPr>
          <w:rFonts w:ascii="Times New Roman"/>
          <w:b w:val="false"/>
          <w:i w:val="false"/>
          <w:color w:val="000000"/>
          <w:sz w:val="28"/>
        </w:rPr>
        <w:t>
      Осы Келісімнің қолданылуын тоқтату жеке, заңды тұлғалардың және дара кәсіпкерлердің осы Келісімге байланысты туындаған шарттық міндеттемелерді қайта қарауы немесе оларды біржақты тәртіппен сақтамауы үшін құқықтық негіз болып табылмайды.</w:t>
      </w:r>
    </w:p>
    <w:p>
      <w:pPr>
        <w:spacing w:after="0"/>
        <w:ind w:left="0"/>
        <w:jc w:val="both"/>
      </w:pPr>
      <w:r>
        <w:rPr>
          <w:rFonts w:ascii="Times New Roman"/>
          <w:b w:val="false"/>
          <w:i w:val="false"/>
          <w:color w:val="000000"/>
          <w:sz w:val="28"/>
        </w:rPr>
        <w:t xml:space="preserve">
      Осы Келісім жиырма бес жыл мерзімге жасалады және егер бастапқы немесе кез келген кейінгі кезең аяқталғанға дейін алты ай бұрын Тараптардың ешқайсысы дипломатиялық арналар арқылы екінші Тарапты осы Келісімнің қолданысын ұзартпау ниеті туралы хабардар етпесе, автоматты түрде бесжылдық кезеңдерге ұзартылады. </w:t>
      </w:r>
    </w:p>
    <w:p>
      <w:pPr>
        <w:spacing w:after="0"/>
        <w:ind w:left="0"/>
        <w:jc w:val="both"/>
      </w:pPr>
      <w:r>
        <w:rPr>
          <w:rFonts w:ascii="Times New Roman"/>
          <w:b w:val="false"/>
          <w:i w:val="false"/>
          <w:color w:val="000000"/>
          <w:sz w:val="28"/>
        </w:rPr>
        <w:t>
      2023 жылғы _________________ әрқайсысы қазақ, қырғыз және орыс тілдерінде екі данада жасалды әрі барлық мәтіндердің күші бірдей. Осы Келісімді түсіндіруде және қолдануда алшақтықтар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РеспубликасыныңМинистрлер Кабинеті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