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e09897" w14:textId="ee0989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Қаржы министрлігінің кейбір мәселелері туралы" Қазақстан Республикасы Үкіметінің 2008 жылғы 24 сәуірдегі №387 қаулысына өзгерістер мен толықтырулар енгізу туралы</w:t>
      </w:r>
    </w:p>
    <w:p>
      <w:pPr>
        <w:spacing w:after="0"/>
        <w:ind w:left="0"/>
        <w:jc w:val="both"/>
      </w:pPr>
      <w:r>
        <w:rPr>
          <w:rFonts w:ascii="Times New Roman"/>
          <w:b w:val="false"/>
          <w:i w:val="false"/>
          <w:color w:val="000000"/>
          <w:sz w:val="28"/>
        </w:rPr>
        <w:t>Қазақстан Республикасы Үкіметінің 2023 жылғы 27 сәуірдегі № 335 қаулысы.</w:t>
      </w:r>
    </w:p>
    <w:p>
      <w:pPr>
        <w:spacing w:after="0"/>
        <w:ind w:left="0"/>
        <w:jc w:val="both"/>
      </w:pPr>
      <w:r>
        <w:rPr>
          <w:rFonts w:ascii="Times New Roman"/>
          <w:b w:val="false"/>
          <w:i w:val="false"/>
          <w:color w:val="000000"/>
          <w:sz w:val="28"/>
        </w:rPr>
        <w:t>
</w:t>
      </w:r>
      <w:r>
        <w:rPr>
          <w:rFonts w:ascii="Times New Roman"/>
          <w:b w:val="false"/>
          <w:i w:val="false"/>
          <w:color w:val="ff0000"/>
          <w:sz w:val="28"/>
        </w:rPr>
        <w:t>      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2-тармақтан</w:t>
      </w:r>
      <w:r>
        <w:rPr>
          <w:rFonts w:ascii="Times New Roman"/>
          <w:b w:val="false"/>
          <w:i w:val="false"/>
          <w:color w:val="ff0000"/>
          <w:sz w:val="28"/>
        </w:rPr>
        <w:t xml:space="preserve"> қараңыз</w:t>
      </w:r>
    </w:p>
    <w:bookmarkStart w:name="z1" w:id="0"/>
    <w:p>
      <w:pPr>
        <w:spacing w:after="0"/>
        <w:ind w:left="0"/>
        <w:jc w:val="both"/>
      </w:pPr>
      <w:r>
        <w:rPr>
          <w:rFonts w:ascii="Times New Roman"/>
          <w:b w:val="false"/>
          <w:i w:val="false"/>
          <w:color w:val="000000"/>
          <w:sz w:val="28"/>
        </w:rPr>
        <w:t>
      Қазақстан Республикасының Үкіметі ҚАУЛЫ ЕТЕДІ:</w:t>
      </w:r>
    </w:p>
    <w:bookmarkEnd w:id="0"/>
    <w:bookmarkStart w:name="z2" w:id="1"/>
    <w:p>
      <w:pPr>
        <w:spacing w:after="0"/>
        <w:ind w:left="0"/>
        <w:jc w:val="both"/>
      </w:pPr>
      <w:r>
        <w:rPr>
          <w:rFonts w:ascii="Times New Roman"/>
          <w:b w:val="false"/>
          <w:i w:val="false"/>
          <w:color w:val="000000"/>
          <w:sz w:val="28"/>
        </w:rPr>
        <w:t xml:space="preserve">
      1. "Қазақстан Республикасы Қаржы министрлігінің кейбір мәселелері туралы" Қазақстан Республикасы Үкіметінің 2008 жылғы 24 сәуірдегі № 387 </w:t>
      </w:r>
      <w:r>
        <w:rPr>
          <w:rFonts w:ascii="Times New Roman"/>
          <w:b w:val="false"/>
          <w:i w:val="false"/>
          <w:color w:val="000000"/>
          <w:sz w:val="28"/>
        </w:rPr>
        <w:t>қаулысына</w:t>
      </w:r>
      <w:r>
        <w:rPr>
          <w:rFonts w:ascii="Times New Roman"/>
          <w:b w:val="false"/>
          <w:i w:val="false"/>
          <w:color w:val="000000"/>
          <w:sz w:val="28"/>
        </w:rPr>
        <w:t xml:space="preserve"> мынадай өзгерістер мен толықтырулар енгізілсін:</w:t>
      </w:r>
    </w:p>
    <w:bookmarkEnd w:id="1"/>
    <w:bookmarkStart w:name="z3" w:id="2"/>
    <w:p>
      <w:pPr>
        <w:spacing w:after="0"/>
        <w:ind w:left="0"/>
        <w:jc w:val="both"/>
      </w:pPr>
      <w:r>
        <w:rPr>
          <w:rFonts w:ascii="Times New Roman"/>
          <w:b w:val="false"/>
          <w:i w:val="false"/>
          <w:color w:val="000000"/>
          <w:sz w:val="28"/>
        </w:rPr>
        <w:t xml:space="preserve">
      көрсетілген қаулымен бекітілген Қазақстан Республикасы Қаржы министрлігі туралы </w:t>
      </w:r>
      <w:r>
        <w:rPr>
          <w:rFonts w:ascii="Times New Roman"/>
          <w:b w:val="false"/>
          <w:i w:val="false"/>
          <w:color w:val="000000"/>
          <w:sz w:val="28"/>
        </w:rPr>
        <w:t>ережеде</w:t>
      </w:r>
      <w:r>
        <w:rPr>
          <w:rFonts w:ascii="Times New Roman"/>
          <w:b w:val="false"/>
          <w:i w:val="false"/>
          <w:color w:val="000000"/>
          <w:sz w:val="28"/>
        </w:rPr>
        <w:t>:</w:t>
      </w:r>
    </w:p>
    <w:bookmarkEnd w:id="2"/>
    <w:bookmarkStart w:name="z4" w:id="3"/>
    <w:p>
      <w:pPr>
        <w:spacing w:after="0"/>
        <w:ind w:left="0"/>
        <w:jc w:val="both"/>
      </w:pPr>
      <w:r>
        <w:rPr>
          <w:rFonts w:ascii="Times New Roman"/>
          <w:b w:val="false"/>
          <w:i w:val="false"/>
          <w:color w:val="000000"/>
          <w:sz w:val="28"/>
        </w:rPr>
        <w:t>
      ​</w:t>
      </w:r>
      <w:r>
        <w:rPr>
          <w:rFonts w:ascii="Times New Roman"/>
          <w:b w:val="false"/>
          <w:i w:val="false"/>
          <w:color w:val="000000"/>
          <w:sz w:val="28"/>
        </w:rPr>
        <w:t>15-тармақта</w:t>
      </w:r>
      <w:r>
        <w:rPr>
          <w:rFonts w:ascii="Times New Roman"/>
          <w:b w:val="false"/>
          <w:i w:val="false"/>
          <w:color w:val="000000"/>
          <w:sz w:val="28"/>
        </w:rPr>
        <w:t>:</w:t>
      </w:r>
    </w:p>
    <w:bookmarkEnd w:id="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509) тармақша</w:t>
      </w:r>
      <w:r>
        <w:rPr>
          <w:rFonts w:ascii="Times New Roman"/>
          <w:b w:val="false"/>
          <w:i w:val="false"/>
          <w:color w:val="000000"/>
          <w:sz w:val="28"/>
        </w:rPr>
        <w:t xml:space="preserve"> мынадай редакцияда жазылсын:</w:t>
      </w:r>
    </w:p>
    <w:bookmarkStart w:name="z6" w:id="4"/>
    <w:p>
      <w:pPr>
        <w:spacing w:after="0"/>
        <w:ind w:left="0"/>
        <w:jc w:val="both"/>
      </w:pPr>
      <w:r>
        <w:rPr>
          <w:rFonts w:ascii="Times New Roman"/>
          <w:b w:val="false"/>
          <w:i w:val="false"/>
          <w:color w:val="000000"/>
          <w:sz w:val="28"/>
        </w:rPr>
        <w:t>
      "509) өзіндік ерекшелігі бар тауарларды бақылау саласындағы құқықтық актілерді әзірлеуге қатысу;";</w:t>
      </w:r>
    </w:p>
    <w:bookmarkEnd w:id="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548) тармақша</w:t>
      </w:r>
      <w:r>
        <w:rPr>
          <w:rFonts w:ascii="Times New Roman"/>
          <w:b w:val="false"/>
          <w:i w:val="false"/>
          <w:color w:val="000000"/>
          <w:sz w:val="28"/>
        </w:rPr>
        <w:t xml:space="preserve"> мынадай редакцияда жазылсын:</w:t>
      </w:r>
    </w:p>
    <w:bookmarkStart w:name="z8" w:id="5"/>
    <w:p>
      <w:pPr>
        <w:spacing w:after="0"/>
        <w:ind w:left="0"/>
        <w:jc w:val="both"/>
      </w:pPr>
      <w:r>
        <w:rPr>
          <w:rFonts w:ascii="Times New Roman"/>
          <w:b w:val="false"/>
          <w:i w:val="false"/>
          <w:color w:val="000000"/>
          <w:sz w:val="28"/>
        </w:rPr>
        <w:t>
      "548) Қазақстан Республикасының заңнамасына сәйкес өзіндік ерекшелігі бар тауарларды бақылауды жүзеге асыру;";</w:t>
      </w:r>
    </w:p>
    <w:bookmarkEnd w:id="5"/>
    <w:bookmarkStart w:name="z9" w:id="6"/>
    <w:p>
      <w:pPr>
        <w:spacing w:after="0"/>
        <w:ind w:left="0"/>
        <w:jc w:val="both"/>
      </w:pPr>
      <w:r>
        <w:rPr>
          <w:rFonts w:ascii="Times New Roman"/>
          <w:b w:val="false"/>
          <w:i w:val="false"/>
          <w:color w:val="000000"/>
          <w:sz w:val="28"/>
        </w:rPr>
        <w:t>
      мынадай мазмұндағы 758-14), 758-15), 758-16), 758-17), 758-18), 758-19), 758-20), 758-21), 758-22), 758-23), 758-24), 758-25), 758-26), 758-27), 758-28), 758-29) және 758-30) тармақшалармен толықтырылсын:</w:t>
      </w:r>
    </w:p>
    <w:bookmarkEnd w:id="6"/>
    <w:bookmarkStart w:name="z10" w:id="7"/>
    <w:p>
      <w:pPr>
        <w:spacing w:after="0"/>
        <w:ind w:left="0"/>
        <w:jc w:val="both"/>
      </w:pPr>
      <w:r>
        <w:rPr>
          <w:rFonts w:ascii="Times New Roman"/>
          <w:b w:val="false"/>
          <w:i w:val="false"/>
          <w:color w:val="000000"/>
          <w:sz w:val="28"/>
        </w:rPr>
        <w:t>
      "758-14) өзіндік ерекшелігі бар тауарларды бақылаудың техникалық құралдарының тізбесін және оларды қолдану қағидаларын әзірлеу және бекіту;</w:t>
      </w:r>
    </w:p>
    <w:bookmarkEnd w:id="7"/>
    <w:bookmarkStart w:name="z11" w:id="8"/>
    <w:p>
      <w:pPr>
        <w:spacing w:after="0"/>
        <w:ind w:left="0"/>
        <w:jc w:val="both"/>
      </w:pPr>
      <w:r>
        <w:rPr>
          <w:rFonts w:ascii="Times New Roman"/>
          <w:b w:val="false"/>
          <w:i w:val="false"/>
          <w:color w:val="000000"/>
          <w:sz w:val="28"/>
        </w:rPr>
        <w:t>
      758-15) өзіндік ерекшелігі бар тауарларды бақылаудың техникалық құралдарын сатып алу, пайдалану;</w:t>
      </w:r>
    </w:p>
    <w:bookmarkEnd w:id="8"/>
    <w:bookmarkStart w:name="z12" w:id="9"/>
    <w:p>
      <w:pPr>
        <w:spacing w:after="0"/>
        <w:ind w:left="0"/>
        <w:jc w:val="both"/>
      </w:pPr>
      <w:r>
        <w:rPr>
          <w:rFonts w:ascii="Times New Roman"/>
          <w:b w:val="false"/>
          <w:i w:val="false"/>
          <w:color w:val="000000"/>
          <w:sz w:val="28"/>
        </w:rPr>
        <w:t>
      758-16) Еуразиялық экономикалық одаққа мүше мемлекеттермен Қазақстан Республикасының Мемлекеттік шекарасы арқылы өткізілетін тауарлардың құжаттарын және мәліметтерін тексеруді, қарап-тексеруді және (немесе) жете тексеруді жүзеге асыру қағидаларын әзірлеу және бекіту;</w:t>
      </w:r>
    </w:p>
    <w:bookmarkEnd w:id="9"/>
    <w:p>
      <w:pPr>
        <w:spacing w:after="0"/>
        <w:ind w:left="0"/>
        <w:jc w:val="both"/>
      </w:pPr>
      <w:r>
        <w:rPr>
          <w:rFonts w:ascii="Times New Roman"/>
          <w:b w:val="false"/>
          <w:i w:val="false"/>
          <w:color w:val="000000"/>
          <w:sz w:val="28"/>
        </w:rPr>
        <w:t>
      758-17) Еуразиялық экономикалық одаққа мүше мемлекеттермен Қазақстан Республикасының Мемлекеттік шекарасы арқылы өткізу пункттерінде көлік құралдарын тоқтату, оларды қарап-тексеруді, жете тексеруді жүргізу;</w:t>
      </w:r>
    </w:p>
    <w:p>
      <w:pPr>
        <w:spacing w:after="0"/>
        <w:ind w:left="0"/>
        <w:jc w:val="both"/>
      </w:pPr>
      <w:r>
        <w:rPr>
          <w:rFonts w:ascii="Times New Roman"/>
          <w:b w:val="false"/>
          <w:i w:val="false"/>
          <w:color w:val="000000"/>
          <w:sz w:val="28"/>
        </w:rPr>
        <w:t>
      758-18) Еуразиялық экономикалық одаққа мүше мемлекеттермен Қазақстан Республикасының Мемлекеттік шекарасы арқылы өткізілетін тауарларды және көлік құралдарын қарап-тексеру және (немесе) жете тексеру актілерінің нысандарын әзірлеу және бекіту;</w:t>
      </w:r>
    </w:p>
    <w:p>
      <w:pPr>
        <w:spacing w:after="0"/>
        <w:ind w:left="0"/>
        <w:jc w:val="both"/>
      </w:pPr>
      <w:r>
        <w:rPr>
          <w:rFonts w:ascii="Times New Roman"/>
          <w:b w:val="false"/>
          <w:i w:val="false"/>
          <w:color w:val="000000"/>
          <w:sz w:val="28"/>
        </w:rPr>
        <w:t>
      758-19) Қазақстан Республикасының Мемлекеттік шекарасы арқылы өзіндік ерекшелігі бар тауарлардың өткізілуіне бақылауды жүзеге асыру орындарының тізбесін әзірлеу;</w:t>
      </w:r>
    </w:p>
    <w:p>
      <w:pPr>
        <w:spacing w:after="0"/>
        <w:ind w:left="0"/>
        <w:jc w:val="both"/>
      </w:pPr>
      <w:r>
        <w:rPr>
          <w:rFonts w:ascii="Times New Roman"/>
          <w:b w:val="false"/>
          <w:i w:val="false"/>
          <w:color w:val="000000"/>
          <w:sz w:val="28"/>
        </w:rPr>
        <w:t>
      758-20) Қазақстан Республикасының заңнамасына сәйкес ақпараттық жүйелерді, байланыс жүйелерін, деректерді беру жүйелерін, сондай-ақ ақпаратты қорғау құралдарын әзірлеу, жасау, сатып алу және пайдалану;</w:t>
      </w:r>
    </w:p>
    <w:p>
      <w:pPr>
        <w:spacing w:after="0"/>
        <w:ind w:left="0"/>
        <w:jc w:val="both"/>
      </w:pPr>
      <w:r>
        <w:rPr>
          <w:rFonts w:ascii="Times New Roman"/>
          <w:b w:val="false"/>
          <w:i w:val="false"/>
          <w:color w:val="000000"/>
          <w:sz w:val="28"/>
        </w:rPr>
        <w:t>
      758-21) өзіндік ерекшелігі бар тауарларды бақылау саласындағы мемлекеттік саясатты іске асыруға қатысу;</w:t>
      </w:r>
    </w:p>
    <w:p>
      <w:pPr>
        <w:spacing w:after="0"/>
        <w:ind w:left="0"/>
        <w:jc w:val="both"/>
      </w:pPr>
      <w:r>
        <w:rPr>
          <w:rFonts w:ascii="Times New Roman"/>
          <w:b w:val="false"/>
          <w:i w:val="false"/>
          <w:color w:val="000000"/>
          <w:sz w:val="28"/>
        </w:rPr>
        <w:t>
      758-22) Қазақстан Республикасының Мемлекеттік шекарасы арқылы өзіндік ерекшелігі бар тауарлардың өткізілуін бақылауды жүзеге асыру;</w:t>
      </w:r>
    </w:p>
    <w:p>
      <w:pPr>
        <w:spacing w:after="0"/>
        <w:ind w:left="0"/>
        <w:jc w:val="both"/>
      </w:pPr>
      <w:r>
        <w:rPr>
          <w:rFonts w:ascii="Times New Roman"/>
          <w:b w:val="false"/>
          <w:i w:val="false"/>
          <w:color w:val="000000"/>
          <w:sz w:val="28"/>
        </w:rPr>
        <w:t>
      758-23) Еуразиялық экономикалық одаққа мүше мемлекеттермен Қазақстан Республикасының Мемлекеттік шекарасы арқылы өзіндік ерекшелігі бар тауарлардың өткізілуін бақылауды жүзеге асыру;</w:t>
      </w:r>
    </w:p>
    <w:p>
      <w:pPr>
        <w:spacing w:after="0"/>
        <w:ind w:left="0"/>
        <w:jc w:val="both"/>
      </w:pPr>
      <w:r>
        <w:rPr>
          <w:rFonts w:ascii="Times New Roman"/>
          <w:b w:val="false"/>
          <w:i w:val="false"/>
          <w:color w:val="000000"/>
          <w:sz w:val="28"/>
        </w:rPr>
        <w:t>
      758-24) Еуразиялық экономикалық одақтың және (немесе) Қазақстан Республикасының кеден заңнамасына сәйкес Еуразиялық экономикалық одақтың кедендік шекарасы арқылы өзіндік ерекшелігі бар тауарлардың өткізілуіне кедендік бақылауды жүзеге асыру;</w:t>
      </w:r>
    </w:p>
    <w:p>
      <w:pPr>
        <w:spacing w:after="0"/>
        <w:ind w:left="0"/>
        <w:jc w:val="both"/>
      </w:pPr>
      <w:r>
        <w:rPr>
          <w:rFonts w:ascii="Times New Roman"/>
          <w:b w:val="false"/>
          <w:i w:val="false"/>
          <w:color w:val="000000"/>
          <w:sz w:val="28"/>
        </w:rPr>
        <w:t>
      758-25) Еуразиялық экономикалық одаққа мүше мемлекеттермен Қазақстан Республикасының Мемлекеттік шекарасы арқылы рұқсатсыз өткізілетін өзіндік ерекшелігі бар тауарлардың экспортына, импортына немесе транзитіне тыйым салу туралы шешім қабылдау;</w:t>
      </w:r>
    </w:p>
    <w:p>
      <w:pPr>
        <w:spacing w:after="0"/>
        <w:ind w:left="0"/>
        <w:jc w:val="both"/>
      </w:pPr>
      <w:r>
        <w:rPr>
          <w:rFonts w:ascii="Times New Roman"/>
          <w:b w:val="false"/>
          <w:i w:val="false"/>
          <w:color w:val="000000"/>
          <w:sz w:val="28"/>
        </w:rPr>
        <w:t>
      758-26) Еуразиялық экономикалық одаққа мүше мемлекеттермен Қазақстан Республикасының Мемлекеттік шекарасы арқылы тауарлар өткізуді жүзеге асыратын жеке және заңды тұлғалардан Қазақстан Республикасының заңнамасында белгіленген, өткізілетін тауарларға қатысты құжаттар мен мәліметтерді сұрату және алу;</w:t>
      </w:r>
    </w:p>
    <w:p>
      <w:pPr>
        <w:spacing w:after="0"/>
        <w:ind w:left="0"/>
        <w:jc w:val="both"/>
      </w:pPr>
      <w:r>
        <w:rPr>
          <w:rFonts w:ascii="Times New Roman"/>
          <w:b w:val="false"/>
          <w:i w:val="false"/>
          <w:color w:val="000000"/>
          <w:sz w:val="28"/>
        </w:rPr>
        <w:t>
      758-27) арнайы білім мен дағдыларды талап ететін мәселелерді зерттеу үшін Қазақстан Республикасының мемлекеттік органдарын, ұйымдарын, сарапшыларды және мамандарды тарту;</w:t>
      </w:r>
    </w:p>
    <w:p>
      <w:pPr>
        <w:spacing w:after="0"/>
        <w:ind w:left="0"/>
        <w:jc w:val="both"/>
      </w:pPr>
      <w:r>
        <w:rPr>
          <w:rFonts w:ascii="Times New Roman"/>
          <w:b w:val="false"/>
          <w:i w:val="false"/>
          <w:color w:val="000000"/>
          <w:sz w:val="28"/>
        </w:rPr>
        <w:t>
      758-28) Қазақстан Республикасы Ұлттық қауіпсіздік комитетінің Шекара қызметімен келісу бойынша автомобиль көлігі құралдарын, жүктер мен тауарларды Қазақстан Республикасының Мемлекеттік шекарасы арқылы, оның ішінде электрондық кезек жүйесін пайдалана отырып өткізу тәртібін айқындау;</w:t>
      </w:r>
    </w:p>
    <w:p>
      <w:pPr>
        <w:spacing w:after="0"/>
        <w:ind w:left="0"/>
        <w:jc w:val="both"/>
      </w:pPr>
      <w:r>
        <w:rPr>
          <w:rFonts w:ascii="Times New Roman"/>
          <w:b w:val="false"/>
          <w:i w:val="false"/>
          <w:color w:val="000000"/>
          <w:sz w:val="28"/>
        </w:rPr>
        <w:t>
      758-29) Қазақстан Республикасы Ұлттық қауіпсіздік комитетінің Шекара қызметімен келісу бойынша электрондық кезек жүйесін әзірлеуді, ендіруді және оның жұмыс істеуін, сондай-ақ автомобиль көлік құралдарын, жүктер мен тауарларды Қазақстан Республикасының Мемлекеттік шекарасы арқылы өткізгені және электрондық кезекті брондағаны үшін төлемақы алу жөніндегі іс-шараларды ұйымдастыру;</w:t>
      </w:r>
    </w:p>
    <w:p>
      <w:pPr>
        <w:spacing w:after="0"/>
        <w:ind w:left="0"/>
        <w:jc w:val="both"/>
      </w:pPr>
      <w:r>
        <w:rPr>
          <w:rFonts w:ascii="Times New Roman"/>
          <w:b w:val="false"/>
          <w:i w:val="false"/>
          <w:color w:val="000000"/>
          <w:sz w:val="28"/>
        </w:rPr>
        <w:t>
      758-30) монополияға қарсы органмен келісу бойынша автомобиль көлік құралдарын, жүктер мен тауарларды Қазақстан Республикасының Мемлекеттік шекарасы арқылы өткізгені, сондай-ақ олардың электрондық кезек бойынша өткені үшін төлемақы мөлшерін айқындау;".</w:t>
      </w:r>
    </w:p>
    <w:bookmarkStart w:name="z13" w:id="10"/>
    <w:p>
      <w:pPr>
        <w:spacing w:after="0"/>
        <w:ind w:left="0"/>
        <w:jc w:val="both"/>
      </w:pPr>
      <w:r>
        <w:rPr>
          <w:rFonts w:ascii="Times New Roman"/>
          <w:b w:val="false"/>
          <w:i w:val="false"/>
          <w:color w:val="000000"/>
          <w:sz w:val="28"/>
        </w:rPr>
        <w:t xml:space="preserve">
      2. Осы қаулы 2023 жылғы 1 шілдеден бастап қолданысқа енгізілетін </w:t>
      </w:r>
      <w:r>
        <w:rPr>
          <w:rFonts w:ascii="Times New Roman"/>
          <w:b w:val="false"/>
          <w:i w:val="false"/>
          <w:color w:val="000000"/>
          <w:sz w:val="28"/>
        </w:rPr>
        <w:t>1-тармақтың</w:t>
      </w:r>
      <w:r>
        <w:rPr>
          <w:rFonts w:ascii="Times New Roman"/>
          <w:b w:val="false"/>
          <w:i w:val="false"/>
          <w:color w:val="000000"/>
          <w:sz w:val="28"/>
        </w:rPr>
        <w:t xml:space="preserve"> жиырма үшінші, жиырма төртінші және жиырма бесінші абзацтарды қоспағанда, қол қойылған күнінен бастап қолданысқа енгізіледі.</w:t>
      </w:r>
    </w:p>
    <w:bookmarkEnd w:id="10"/>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 xml:space="preserve">Премьер-Министрі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Ә. Смайылов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