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6647" w14:textId="7c06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20 наурыздағы № 241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 (бұдан әрі – кәсіпорын) құрылсын.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(келісу бойынша) кәсіпорынға қатысты тиісті саланың уәкілетті органы, сондай-ақ республикалық меншiк құқығы субъектiсiнiң функцияларын жүзеге асырушы орган болып айқындалсын.</w:t>
      </w:r>
    </w:p>
    <w:bookmarkEnd w:id="2"/>
    <w:bookmarkStart w:name="z4" w:id="3"/>
    <w:p>
      <w:pPr>
        <w:spacing w:after="0"/>
        <w:ind w:left="0"/>
        <w:jc w:val="both"/>
      </w:pPr>
      <w:r>
        <w:rPr>
          <w:rFonts w:ascii="Times New Roman"/>
          <w:b w:val="false"/>
          <w:i w:val="false"/>
          <w:color w:val="000000"/>
          <w:sz w:val="28"/>
        </w:rPr>
        <w:t>
      3. Кәсіпорын қызметінің негізгі мәні Қазақстан Республикасы Президенті Іс басқармасының оған жүктелген Қазақстан Республикасы Президентінің, Үкіметінің және басқа да қызмет көрсетілетін тұлғалардың қызметін ақпараттық қолдау функцияларын жүзеге асыруына, сондай-ақ мемлекеттік ақпараттық саясатты жүргізуіне ықпал ету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 Президентінің Іс басқармасы заңнамада белгіленген тәртіппен:</w:t>
      </w:r>
    </w:p>
    <w:bookmarkEnd w:id="4"/>
    <w:bookmarkStart w:name="z6" w:id="5"/>
    <w:p>
      <w:pPr>
        <w:spacing w:after="0"/>
        <w:ind w:left="0"/>
        <w:jc w:val="both"/>
      </w:pPr>
      <w:r>
        <w:rPr>
          <w:rFonts w:ascii="Times New Roman"/>
          <w:b w:val="false"/>
          <w:i w:val="false"/>
          <w:color w:val="000000"/>
          <w:sz w:val="28"/>
        </w:rPr>
        <w:t>
      1) кәсіпорынның жарғысын бекітсін;</w:t>
      </w:r>
    </w:p>
    <w:bookmarkEnd w:id="5"/>
    <w:bookmarkStart w:name="z7" w:id="6"/>
    <w:p>
      <w:pPr>
        <w:spacing w:after="0"/>
        <w:ind w:left="0"/>
        <w:jc w:val="both"/>
      </w:pPr>
      <w:r>
        <w:rPr>
          <w:rFonts w:ascii="Times New Roman"/>
          <w:b w:val="false"/>
          <w:i w:val="false"/>
          <w:color w:val="000000"/>
          <w:sz w:val="28"/>
        </w:rPr>
        <w:t>
      2) кәсіпорынды тіркеуші органдарда мемлекеттік тіркеуді қамтамасыз етсін;</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7"/>
    <w:bookmarkStart w:name="z9" w:id="8"/>
    <w:p>
      <w:pPr>
        <w:spacing w:after="0"/>
        <w:ind w:left="0"/>
        <w:jc w:val="both"/>
      </w:pPr>
      <w:r>
        <w:rPr>
          <w:rFonts w:ascii="Times New Roman"/>
          <w:b w:val="false"/>
          <w:i w:val="false"/>
          <w:color w:val="000000"/>
          <w:sz w:val="28"/>
        </w:rPr>
        <w:t>
      5. "Қазақстан Республикасы Президентінің телерадиокешені" коммерциялық емес акционерлік қоғамы таратылсын.</w:t>
      </w:r>
    </w:p>
    <w:bookmarkEnd w:id="8"/>
    <w:bookmarkStart w:name="z10" w:id="9"/>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заңнамада белгіленген тәртіппен "Қазақстан Республикасы Президентінің телерадиокешені" коммерциялық емес акционерлік қоғамының кредиторлардың талаптары қанағаттандырылғаннан кейін қалған мүлкін кәсіпорын теңгеріліміне берсін.</w:t>
      </w:r>
    </w:p>
    <w:bookmarkEnd w:id="9"/>
    <w:bookmarkStart w:name="z11" w:id="10"/>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0"/>
    <w:bookmarkStart w:name="z12" w:id="11"/>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наурыздағы</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2"/>
    <w:bookmarkStart w:name="z15" w:id="13"/>
    <w:p>
      <w:pPr>
        <w:spacing w:after="0"/>
        <w:ind w:left="0"/>
        <w:jc w:val="both"/>
      </w:pPr>
      <w:r>
        <w:rPr>
          <w:rFonts w:ascii="Times New Roman"/>
          <w:b w:val="false"/>
          <w:i w:val="false"/>
          <w:color w:val="000000"/>
          <w:sz w:val="28"/>
        </w:rPr>
        <w:t xml:space="preserve">
      1. "Акциялардың мемлекеттік пакеттеріне және ұйымдардағы мемлекеттік қатысу үлестеріне мемлекеттік меншік түрлері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аталған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"Астана қаласы" бөлімінде:</w:t>
      </w:r>
    </w:p>
    <w:bookmarkEnd w:id="15"/>
    <w:bookmarkStart w:name="z18" w:id="16"/>
    <w:p>
      <w:pPr>
        <w:spacing w:after="0"/>
        <w:ind w:left="0"/>
        <w:jc w:val="both"/>
      </w:pPr>
      <w:r>
        <w:rPr>
          <w:rFonts w:ascii="Times New Roman"/>
          <w:b w:val="false"/>
          <w:i w:val="false"/>
          <w:color w:val="000000"/>
          <w:sz w:val="28"/>
        </w:rPr>
        <w:t>
      реттік нөмірі 21-38 - жол алып тасталсын.</w:t>
      </w:r>
    </w:p>
    <w:bookmarkEnd w:id="16"/>
    <w:bookmarkStart w:name="z19" w:id="17"/>
    <w:p>
      <w:pPr>
        <w:spacing w:after="0"/>
        <w:ind w:left="0"/>
        <w:jc w:val="both"/>
      </w:pPr>
      <w:r>
        <w:rPr>
          <w:rFonts w:ascii="Times New Roman"/>
          <w:b w:val="false"/>
          <w:i w:val="false"/>
          <w:color w:val="000000"/>
          <w:sz w:val="28"/>
        </w:rPr>
        <w:t xml:space="preserve">
      2. "Республикалық меншіктегі ұйымдардағы акциялардың мемлекеттік пакеттерін және мемлекеттік үлестерді иелену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аталған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мемлекеттік қатысу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"Қазақстан Республикасы Президентінің Іс басқармасы" бөлімінде:</w:t>
      </w:r>
    </w:p>
    <w:bookmarkEnd w:id="19"/>
    <w:bookmarkStart w:name="z22" w:id="20"/>
    <w:p>
      <w:pPr>
        <w:spacing w:after="0"/>
        <w:ind w:left="0"/>
        <w:jc w:val="both"/>
      </w:pPr>
      <w:r>
        <w:rPr>
          <w:rFonts w:ascii="Times New Roman"/>
          <w:b w:val="false"/>
          <w:i w:val="false"/>
          <w:color w:val="000000"/>
          <w:sz w:val="28"/>
        </w:rPr>
        <w:t>
      реттік нөмірі 238-10 - жол алып тасталсын.</w:t>
      </w:r>
    </w:p>
    <w:bookmarkEnd w:id="20"/>
    <w:bookmarkStart w:name="z23" w:id="21"/>
    <w:p>
      <w:pPr>
        <w:spacing w:after="0"/>
        <w:ind w:left="0"/>
        <w:jc w:val="both"/>
      </w:pPr>
      <w:r>
        <w:rPr>
          <w:rFonts w:ascii="Times New Roman"/>
          <w:b w:val="false"/>
          <w:i w:val="false"/>
          <w:color w:val="000000"/>
          <w:sz w:val="28"/>
        </w:rPr>
        <w:t xml:space="preserve">
      3. "Қазақстан Республикасы Президенті Іс басқармасының кейбір мәселелері туралы" Қазақстан Республикасы Үкіметінің 2003 жылғы 29 қарашадағы № 1212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мынадай мазмұндағы реттік нөмірі 9 - жолмен толықтырылсын:</w:t>
      </w:r>
    </w:p>
    <w:bookmarkEnd w:id="22"/>
    <w:bookmarkStart w:name="z25" w:id="23"/>
    <w:p>
      <w:pPr>
        <w:spacing w:after="0"/>
        <w:ind w:left="0"/>
        <w:jc w:val="both"/>
      </w:pPr>
      <w:r>
        <w:rPr>
          <w:rFonts w:ascii="Times New Roman"/>
          <w:b w:val="false"/>
          <w:i w:val="false"/>
          <w:color w:val="000000"/>
          <w:sz w:val="28"/>
        </w:rPr>
        <w:t>
      "9. "Қазақстан Республикасы Президентінің Телерадиокешені" шаруашылық жүргізу құқығындағы республикалық мемлекеттік кәсіпорны".</w:t>
      </w:r>
    </w:p>
    <w:bookmarkEnd w:id="23"/>
    <w:bookmarkStart w:name="z26" w:id="24"/>
    <w:p>
      <w:pPr>
        <w:spacing w:after="0"/>
        <w:ind w:left="0"/>
        <w:jc w:val="both"/>
      </w:pPr>
      <w:r>
        <w:rPr>
          <w:rFonts w:ascii="Times New Roman"/>
          <w:b w:val="false"/>
          <w:i w:val="false"/>
          <w:color w:val="000000"/>
          <w:sz w:val="28"/>
        </w:rPr>
        <w:t xml:space="preserve">
      4.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аталған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"1. Республикалық меншіктегі мемлекеттік кәсіпорындар жүзеге асыратын қызмет түрлері" </w:t>
      </w:r>
      <w:r>
        <w:rPr>
          <w:rFonts w:ascii="Times New Roman"/>
          <w:b w:val="false"/>
          <w:i w:val="false"/>
          <w:color w:val="000000"/>
          <w:sz w:val="28"/>
        </w:rPr>
        <w:t>бөлімі</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мынадай мазмұндағы реттік нөмірлері 40-1, 40-2, 40-3, 40-4, 40-5 - жолдармен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мен телевизиялық бағдарламалар шығару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әзірлеу және трансляциялау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мынадай мазмұндағы реттік нөмірі 41-1, 41-2, 41-3 - жолдармен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шеңберінде ақпараттық-коммуникациялық инфрақұрылымды басқару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мынадай мазмұндағы реттік нөмірі 42-1 - жолмен толықтырылсын: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r>
    </w:tbl>
    <w:bookmarkStart w:name="z32" w:id="30"/>
    <w:p>
      <w:pPr>
        <w:spacing w:after="0"/>
        <w:ind w:left="0"/>
        <w:jc w:val="both"/>
      </w:pPr>
      <w:r>
        <w:rPr>
          <w:rFonts w:ascii="Times New Roman"/>
          <w:b w:val="false"/>
          <w:i w:val="false"/>
          <w:color w:val="000000"/>
          <w:sz w:val="28"/>
        </w:rPr>
        <w:t xml:space="preserve">
      мынадай мазмұндағы реттік нөмірі 44-1 - жолмен толықтырылсын: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жылжымайтын мүлікті жалға беру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bl>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1-бөлім мынадай мазмұндағы ескертпемен толықтырылсын: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w:t>
      </w:r>
    </w:p>
    <w:bookmarkStart w:name="z35" w:id="32"/>
    <w:p>
      <w:pPr>
        <w:spacing w:after="0"/>
        <w:ind w:left="0"/>
        <w:jc w:val="both"/>
      </w:pPr>
      <w:r>
        <w:rPr>
          <w:rFonts w:ascii="Times New Roman"/>
          <w:b w:val="false"/>
          <w:i w:val="false"/>
          <w:color w:val="000000"/>
          <w:sz w:val="28"/>
        </w:rPr>
        <w:t>
      * 1-бөлімнің 40-1, 40-2, 42-1, 44-1-тармақтарында көрсетілген қызмет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кәсіпорнының қызметімен шектеледі;</w:t>
      </w:r>
    </w:p>
    <w:bookmarkEnd w:id="32"/>
    <w:bookmarkStart w:name="z36" w:id="33"/>
    <w:p>
      <w:pPr>
        <w:spacing w:after="0"/>
        <w:ind w:left="0"/>
        <w:jc w:val="both"/>
      </w:pPr>
      <w:r>
        <w:rPr>
          <w:rFonts w:ascii="Times New Roman"/>
          <w:b w:val="false"/>
          <w:i w:val="false"/>
          <w:color w:val="000000"/>
          <w:sz w:val="28"/>
        </w:rPr>
        <w:t>
      ** 1-бөлімнің 40-3, 40-4, 40-5, 41-1, 41-2-тармақтарында көрсетілген қызмет "Қазақстан Республикасы Президентінің Іс басқармасының инженерлік-техникалық орталығы" шаруашылық жүргізу құқығындағы республикалық мемлекеттік кәсіпорнының қызметімен шектеледі;</w:t>
      </w:r>
    </w:p>
    <w:bookmarkEnd w:id="33"/>
    <w:bookmarkStart w:name="z37" w:id="34"/>
    <w:p>
      <w:pPr>
        <w:spacing w:after="0"/>
        <w:ind w:left="0"/>
        <w:jc w:val="both"/>
      </w:pPr>
      <w:r>
        <w:rPr>
          <w:rFonts w:ascii="Times New Roman"/>
          <w:b w:val="false"/>
          <w:i w:val="false"/>
          <w:color w:val="000000"/>
          <w:sz w:val="28"/>
        </w:rPr>
        <w:t>
      "3. Акцияларының (жарғылық капиталға қатысу үлестерінің) елу пайыздан астамы мемлекетке тиесілі республикалық меншіктегі заңды тұлғалар және олармен үлестес тұлғалар жүзеге асыратын қызмет түрлері" бөлімі:</w:t>
      </w:r>
    </w:p>
    <w:bookmarkEnd w:id="34"/>
    <w:bookmarkStart w:name="z38" w:id="35"/>
    <w:p>
      <w:pPr>
        <w:spacing w:after="0"/>
        <w:ind w:left="0"/>
        <w:jc w:val="both"/>
      </w:pPr>
      <w:r>
        <w:rPr>
          <w:rFonts w:ascii="Times New Roman"/>
          <w:b w:val="false"/>
          <w:i w:val="false"/>
          <w:color w:val="000000"/>
          <w:sz w:val="28"/>
        </w:rPr>
        <w:t>
      мынадай мазмұндағы реттік нөмірлері 21-1, 21-2-тармақтарымен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 беру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талдауларды жүзеге асыратын өзге де мекемелердің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r>
    </w:tbl>
    <w:p>
      <w:pPr>
        <w:spacing w:after="0"/>
        <w:ind w:left="0"/>
        <w:jc w:val="both"/>
      </w:pP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3-бөлім мынадай мазмұндағы ескертпемен толықтырылсын:</w:t>
      </w:r>
    </w:p>
    <w:bookmarkEnd w:id="36"/>
    <w:bookmarkStart w:name="z40" w:id="37"/>
    <w:p>
      <w:pPr>
        <w:spacing w:after="0"/>
        <w:ind w:left="0"/>
        <w:jc w:val="both"/>
      </w:pPr>
      <w:r>
        <w:rPr>
          <w:rFonts w:ascii="Times New Roman"/>
          <w:b w:val="false"/>
          <w:i w:val="false"/>
          <w:color w:val="000000"/>
          <w:sz w:val="28"/>
        </w:rPr>
        <w:t>
      "Ескертпе:</w:t>
      </w:r>
    </w:p>
    <w:bookmarkEnd w:id="37"/>
    <w:bookmarkStart w:name="z41" w:id="38"/>
    <w:p>
      <w:pPr>
        <w:spacing w:after="0"/>
        <w:ind w:left="0"/>
        <w:jc w:val="both"/>
      </w:pPr>
      <w:r>
        <w:rPr>
          <w:rFonts w:ascii="Times New Roman"/>
          <w:b w:val="false"/>
          <w:i w:val="false"/>
          <w:color w:val="000000"/>
          <w:sz w:val="28"/>
        </w:rPr>
        <w:t>
      * 3-бөлімнің 21-1, 21-2 – тармақтарында көрсетілген қызмет "Қазқұрылысжүйесі" жауапкершілігі шектеулі серіктестігінің қызметімен шектеледі.".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