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384b" w14:textId="03e3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22 ақпандағы № 149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Сауда және интеграция министрлігінің "Қазақстан Республикасының Ресей Федерациясындағы Сауда өкілдігі" мемлекеттік мекемесі таратылсын.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қаулыға қосымшаға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Қазақстан Республикасы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2023 жылғы 22 ақпандағы</w:t>
            </w:r>
            <w:r>
              <w:br/>
            </w:r>
            <w:r>
              <w:rPr>
                <w:rFonts w:ascii="Times New Roman"/>
                <w:b w:val="false"/>
                <w:i w:val="false"/>
                <w:color w:val="000000"/>
                <w:sz w:val="20"/>
              </w:rPr>
              <w:t>№ 149 қаулысымен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
    <w:bookmarkStart w:name="z9" w:id="7"/>
    <w:p>
      <w:pPr>
        <w:spacing w:after="0"/>
        <w:ind w:left="0"/>
        <w:jc w:val="both"/>
      </w:pPr>
      <w:r>
        <w:rPr>
          <w:rFonts w:ascii="Times New Roman"/>
          <w:b w:val="false"/>
          <w:i w:val="false"/>
          <w:color w:val="ff0000"/>
          <w:sz w:val="28"/>
        </w:rPr>
        <w:t xml:space="preserve">
      1.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End w:id="7"/>
    <w:bookmarkStart w:name="z13" w:id="8"/>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қызмет бабында пайдалану үшін.</w:t>
      </w:r>
    </w:p>
    <w:bookmarkStart w:name="z15" w:id="10"/>
    <w:p>
      <w:pPr>
        <w:spacing w:after="0"/>
        <w:ind w:left="0"/>
        <w:jc w:val="both"/>
      </w:pPr>
      <w:r>
        <w:rPr>
          <w:rFonts w:ascii="Times New Roman"/>
          <w:b w:val="false"/>
          <w:i w:val="false"/>
          <w:color w:val="000000"/>
          <w:sz w:val="28"/>
        </w:rPr>
        <w:t xml:space="preserve">
      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бірінші бөлігі алып тасталсын;</w:t>
      </w:r>
    </w:p>
    <w:bookmarkStart w:name="z18"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1"/>
    <w:bookmarkStart w:name="z19"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"1) ұйымдардың қызметкерлеріне еңбекақы төлеу қоры "Қазақстан Республикасының биологиялық қауіпсіздігі туралы" Қазақстан Республикасы Заңының 25-бабының 4-тармағында көзделген қызметкерлерді қоспағанда, азаматтық қызметшілердің жыл сайынғы ақылы еңбек демалысына берілетін бір ЛА (тарифтік мөлшерлеме) мөлшеріндегі сауықтыру жәрдемақысынан, ЛА (тарифтік мөлшерлеме), еңбек жағдайлары үшін қосымша ақылар мен үстемеақылардан, Қазақстан Республикасының нормативтік құқықтық актілерінде көзделген өтемақылардан айқындалады;".</w:t>
      </w:r>
    </w:p>
    <w:bookmarkEnd w:id="13"/>
    <w:bookmarkStart w:name="z21" w:id="14"/>
    <w:p>
      <w:pPr>
        <w:spacing w:after="0"/>
        <w:ind w:left="0"/>
        <w:jc w:val="both"/>
      </w:pPr>
      <w:r>
        <w:rPr>
          <w:rFonts w:ascii="Times New Roman"/>
          <w:b w:val="false"/>
          <w:i w:val="false"/>
          <w:color w:val="000000"/>
          <w:sz w:val="28"/>
        </w:rPr>
        <w:t xml:space="preserve">
      4.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алып тасталсын.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22 ақпандағы</w:t>
            </w:r>
            <w:r>
              <w:br/>
            </w:r>
            <w:r>
              <w:rPr>
                <w:rFonts w:ascii="Times New Roman"/>
                <w:b w:val="false"/>
                <w:i w:val="false"/>
                <w:color w:val="000000"/>
                <w:sz w:val="20"/>
              </w:rPr>
              <w:t>№ 149 қаулысына</w:t>
            </w:r>
            <w:r>
              <w:br/>
            </w:r>
            <w:r>
              <w:rPr>
                <w:rFonts w:ascii="Times New Roman"/>
                <w:b w:val="false"/>
                <w:i w:val="false"/>
                <w:color w:val="000000"/>
                <w:sz w:val="20"/>
              </w:rPr>
              <w:t>қосымша</w:t>
            </w:r>
          </w:p>
        </w:tc>
      </w:tr>
    </w:tbl>
    <w:bookmarkStart w:name="z25" w:id="17"/>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17"/>
    <w:bookmarkStart w:name="z26" w:id="18"/>
    <w:p>
      <w:pPr>
        <w:spacing w:after="0"/>
        <w:ind w:left="0"/>
        <w:jc w:val="both"/>
      </w:pPr>
      <w:r>
        <w:rPr>
          <w:rFonts w:ascii="Times New Roman"/>
          <w:b w:val="false"/>
          <w:i w:val="false"/>
          <w:color w:val="000000"/>
          <w:sz w:val="28"/>
        </w:rPr>
        <w:t xml:space="preserve">
      1. "Ресей Федерациясындағы Қазақстан Республикасының Сауда өкілдігін құру туралы" Қазақстан Республикасы Үкіметінің 2002 жылғы 19 қарашадағы № 1222 </w:t>
      </w:r>
      <w:r>
        <w:rPr>
          <w:rFonts w:ascii="Times New Roman"/>
          <w:b w:val="false"/>
          <w:i w:val="false"/>
          <w:color w:val="000000"/>
          <w:sz w:val="28"/>
        </w:rPr>
        <w:t>қаулысы</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2. "Қазақстан Республикасы Үкiметінің 2002 жылғы 19 қарашадағы № 1222 қаулысына өзгерiстер енгізу туралы" Қазақстан Республикасы Үкіметінің 2003 жылғы 16 мамырдағы № 455 </w:t>
      </w:r>
      <w:r>
        <w:rPr>
          <w:rFonts w:ascii="Times New Roman"/>
          <w:b w:val="false"/>
          <w:i w:val="false"/>
          <w:color w:val="000000"/>
          <w:sz w:val="28"/>
        </w:rPr>
        <w:t>қаулысы</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 енгізу туралы" Қазақстан Республикасы Үкіметінің 2011 жылғы 26 шілдедегі № 858 қаулысымен бекітілген Қазақстан Республикасы Үкіметінің кейбір шешімдеріне енгізілетін өзгерістер мен толықтырудың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4. "Қазақстан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w:t>
      </w:r>
      <w:r>
        <w:rPr>
          <w:rFonts w:ascii="Times New Roman"/>
          <w:b w:val="false"/>
          <w:i w:val="false"/>
          <w:color w:val="000000"/>
          <w:sz w:val="28"/>
        </w:rPr>
        <w:t>қаулысы</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5. "Қазақстан Республикасының Ресей Федерациясындағы Сауда өкілдігі туралы ережені бекіту,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2013 жылғы 8 қарашадағы № 1174 </w:t>
      </w:r>
      <w:r>
        <w:rPr>
          <w:rFonts w:ascii="Times New Roman"/>
          <w:b w:val="false"/>
          <w:i w:val="false"/>
          <w:color w:val="000000"/>
          <w:sz w:val="28"/>
        </w:rPr>
        <w:t>қаулысы</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6. "Ресей Федерациясындағы Қазан (Татарстан Республикасы) қаласында Қазақстан Республикасының Сауда өкілдігінің бөлімшесін ашу туралы" Қазақстан Республикасы Үкіметінің 2013 жылғы 31 желтоқсандағы № 1455 </w:t>
      </w:r>
      <w:r>
        <w:rPr>
          <w:rFonts w:ascii="Times New Roman"/>
          <w:b w:val="false"/>
          <w:i w:val="false"/>
          <w:color w:val="000000"/>
          <w:sz w:val="28"/>
        </w:rPr>
        <w:t>қаулысы</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7. "Қазақстан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 енгізу туралы" Қазақстан Республикасы Үкіметінің 2019 жылғы 14 мамырдағы № 284 </w:t>
      </w:r>
      <w:r>
        <w:rPr>
          <w:rFonts w:ascii="Times New Roman"/>
          <w:b w:val="false"/>
          <w:i w:val="false"/>
          <w:color w:val="000000"/>
          <w:sz w:val="28"/>
        </w:rPr>
        <w:t>қаулысы</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8. "Қазақстан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өзгерістер енгізу туралы" Қазақстан Республикасы Үкіметінің 2019 жылғы 3 желтоқсандағы № 900 </w:t>
      </w:r>
      <w:r>
        <w:rPr>
          <w:rFonts w:ascii="Times New Roman"/>
          <w:b w:val="false"/>
          <w:i w:val="false"/>
          <w:color w:val="000000"/>
          <w:sz w:val="28"/>
        </w:rPr>
        <w:t>қаулысы</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