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1215" w14:textId="a141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Шығыс Қазақстан облысы үшін зертханалық жабдық беру туралы хаттармен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 Үкіметінің 2023 жылғы 21 ақпандағы № 147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14 қыркүйекте Нұр-Сұлтанда жасалған Қазақстан Республикасының Үкіметі мен Қытай Халық Республикасының Үкіметі арасындағы Шығыс Қазақстан облысы үшін зертханалық жабдық беру туралы хаттармен алмасу нысанындағы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21 ақпандағы</w:t>
            </w:r>
            <w:r>
              <w:br/>
            </w:r>
            <w:r>
              <w:rPr>
                <w:rFonts w:ascii="Times New Roman"/>
                <w:b w:val="false"/>
                <w:i w:val="false"/>
                <w:color w:val="000000"/>
                <w:sz w:val="20"/>
              </w:rPr>
              <w:t>№ 147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Шығыс Қазақстан облысына зертханалық жабдықтар беру туралы хаттар алмасу нысанындағы келісім</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Ербол Шыракбайұлы</w:t>
            </w:r>
            <w:r>
              <w:br/>
            </w:r>
            <w:r>
              <w:rPr>
                <w:rFonts w:ascii="Times New Roman"/>
                <w:b w:val="false"/>
                <w:i w:val="false"/>
                <w:color w:val="000000"/>
                <w:sz w:val="20"/>
              </w:rPr>
              <w:t>Қарашөкеевқе</w:t>
            </w:r>
          </w:p>
        </w:tc>
      </w:tr>
    </w:tbl>
    <w:bookmarkStart w:name="z8" w:id="4"/>
    <w:p>
      <w:pPr>
        <w:spacing w:after="0"/>
        <w:ind w:left="0"/>
        <w:jc w:val="both"/>
      </w:pPr>
      <w:r>
        <w:rPr>
          <w:rFonts w:ascii="Times New Roman"/>
          <w:b w:val="false"/>
          <w:i w:val="false"/>
          <w:color w:val="000000"/>
          <w:sz w:val="28"/>
        </w:rPr>
        <w:t>
      Мәртебелі Қарашөкеев мырза,</w:t>
      </w:r>
    </w:p>
    <w:bookmarkEnd w:id="4"/>
    <w:p>
      <w:pPr>
        <w:spacing w:after="0"/>
        <w:ind w:left="0"/>
        <w:jc w:val="both"/>
      </w:pPr>
      <w:r>
        <w:rPr>
          <w:rFonts w:ascii="Times New Roman"/>
          <w:b w:val="false"/>
          <w:i w:val="false"/>
          <w:color w:val="000000"/>
          <w:sz w:val="28"/>
        </w:rPr>
        <w:t xml:space="preserve">
      Осымен 2017 жылғы 8 маусымда қол қойылған Қазақстан Республикасының Үкіметі мен Қытай Халық Республикасының Үкіметі арасындағы зертханалық жабдықтарды ұсыну туралы келісімге сәйкес достық консультациялар жолымен Тараптар төмендегілер туралы келіскенін Қытай Халық Республикасы Үкіметінің атынан растаймын: </w:t>
      </w:r>
    </w:p>
    <w:bookmarkStart w:name="z9" w:id="5"/>
    <w:p>
      <w:pPr>
        <w:spacing w:after="0"/>
        <w:ind w:left="0"/>
        <w:jc w:val="both"/>
      </w:pPr>
      <w:r>
        <w:rPr>
          <w:rFonts w:ascii="Times New Roman"/>
          <w:b w:val="false"/>
          <w:i w:val="false"/>
          <w:color w:val="000000"/>
          <w:sz w:val="28"/>
        </w:rPr>
        <w:t>
      1. Қазақстан Республикасы Үкіметінің сұранымына сәйкес Қазақстан Республикасының Шығыс Қазақстан облысындағы cапа инспекциясы зертханасының жағдайларын жақсарту мақсатында Қытай Халық Республикасының Үкіметі сапа инспекциясы зертханасына 11,15 млн юань (сақтандыруды қоса алғанда) сомасына жабдықтар беруге келісім береді. Қытай тарапы жоғарыда көрсетілген жабдықтарды межелі орын – Өскемен қаласына дейін тасымалдауға, сондай-ақ жабдықты орнату, баптау және пайдалану бойынша нұсқау беру үшін техникалық мамандар жіберуге жауапты болады.</w:t>
      </w:r>
    </w:p>
    <w:bookmarkEnd w:id="5"/>
    <w:bookmarkStart w:name="z10" w:id="6"/>
    <w:p>
      <w:pPr>
        <w:spacing w:after="0"/>
        <w:ind w:left="0"/>
        <w:jc w:val="both"/>
      </w:pPr>
      <w:r>
        <w:rPr>
          <w:rFonts w:ascii="Times New Roman"/>
          <w:b w:val="false"/>
          <w:i w:val="false"/>
          <w:color w:val="000000"/>
          <w:sz w:val="28"/>
        </w:rPr>
        <w:t>
      2. Қазақстан тарапы зертхананың жобалау және әрлеу жұмысына жауапты болады, су, электр, желдету сияқты және т.б. жабдықтарды орнату және одан әрі пайдалану үшін қажетті жағдай жасайды, кедендік ресімдеу, қабылдау және жеткізілген жабдықтарды қоймаға сақтау мәселелерін шешеді және жоғарыда көрсетілген операциялармен байланысты шығыстарды өзі көтереді.</w:t>
      </w:r>
    </w:p>
    <w:bookmarkEnd w:id="6"/>
    <w:bookmarkStart w:name="z11" w:id="7"/>
    <w:p>
      <w:pPr>
        <w:spacing w:after="0"/>
        <w:ind w:left="0"/>
        <w:jc w:val="both"/>
      </w:pPr>
      <w:r>
        <w:rPr>
          <w:rFonts w:ascii="Times New Roman"/>
          <w:b w:val="false"/>
          <w:i w:val="false"/>
          <w:color w:val="000000"/>
          <w:sz w:val="28"/>
        </w:rPr>
        <w:t>
      3. Тараптардың осы Келісімді іске асыруға жауапты құзыретті органдары:</w:t>
      </w:r>
    </w:p>
    <w:bookmarkEnd w:id="7"/>
    <w:p>
      <w:pPr>
        <w:spacing w:after="0"/>
        <w:ind w:left="0"/>
        <w:jc w:val="both"/>
      </w:pPr>
      <w:r>
        <w:rPr>
          <w:rFonts w:ascii="Times New Roman"/>
          <w:b w:val="false"/>
          <w:i w:val="false"/>
          <w:color w:val="000000"/>
          <w:sz w:val="28"/>
        </w:rPr>
        <w:t xml:space="preserve">
      Қазақстан тарапынан: Қазақстан Республикасының Ауыл шаруашылығы министрлігі; </w:t>
      </w:r>
    </w:p>
    <w:p>
      <w:pPr>
        <w:spacing w:after="0"/>
        <w:ind w:left="0"/>
        <w:jc w:val="both"/>
      </w:pPr>
      <w:r>
        <w:rPr>
          <w:rFonts w:ascii="Times New Roman"/>
          <w:b w:val="false"/>
          <w:i w:val="false"/>
          <w:color w:val="000000"/>
          <w:sz w:val="28"/>
        </w:rPr>
        <w:t>
      Қытай тарапынан: Қытай Халық Республикасының Коммерция министрлігі.</w:t>
      </w:r>
    </w:p>
    <w:p>
      <w:pPr>
        <w:spacing w:after="0"/>
        <w:ind w:left="0"/>
        <w:jc w:val="both"/>
      </w:pPr>
      <w:r>
        <w:rPr>
          <w:rFonts w:ascii="Times New Roman"/>
          <w:b w:val="false"/>
          <w:i w:val="false"/>
          <w:color w:val="000000"/>
          <w:sz w:val="28"/>
        </w:rPr>
        <w:t>
      Жоғарыда көрсетілген жабдықтар келгеннен кейін Тараптардың құзыретті органдары сапасын, санын, параметрлерін бірлесіп растайды және Қабылдау-тапсыру актісіне қол қояды.</w:t>
      </w:r>
    </w:p>
    <w:bookmarkStart w:name="z12" w:id="8"/>
    <w:p>
      <w:pPr>
        <w:spacing w:after="0"/>
        <w:ind w:left="0"/>
        <w:jc w:val="both"/>
      </w:pPr>
      <w:r>
        <w:rPr>
          <w:rFonts w:ascii="Times New Roman"/>
          <w:b w:val="false"/>
          <w:i w:val="false"/>
          <w:color w:val="000000"/>
          <w:sz w:val="28"/>
        </w:rPr>
        <w:t>
      4. Жоғарыда көрсетілген жобаны іске асыру жөніндегі егжей-тегжейлі мәселелер Тараптардың құзыреті органдары арасында қосымша қол қойылған келісімшартта көзделетін болады.</w:t>
      </w:r>
    </w:p>
    <w:bookmarkEnd w:id="8"/>
    <w:bookmarkStart w:name="z13" w:id="9"/>
    <w:p>
      <w:pPr>
        <w:spacing w:after="0"/>
        <w:ind w:left="0"/>
        <w:jc w:val="both"/>
      </w:pPr>
      <w:r>
        <w:rPr>
          <w:rFonts w:ascii="Times New Roman"/>
          <w:b w:val="false"/>
          <w:i w:val="false"/>
          <w:color w:val="000000"/>
          <w:sz w:val="28"/>
        </w:rPr>
        <w:t xml:space="preserve">
      5. Қазақстан Республикасының Үкiметi жоғарыда баяндалғанмен келіскен жағдайда осы хатты және Мәртебелі мырза, Сіздің жауап хатыңызды Қазақстан Республикасының Үкіметі мен Қытай Халық Республикасының Үкіметі арасындағы зертханалық жабдықтарды беру туралы хаттар алмасу нысанындағы келісім деп санауды ұсынамын, ол Қазақстан тарапының оның күшіне енуі үшін қажетті мемлекетішілік рәсімдерді аяқтағаны туралы хабарламаны Қытай тарапы алған күннен бастап күшіне енеді. </w:t>
      </w:r>
    </w:p>
    <w:bookmarkEnd w:id="9"/>
    <w:p>
      <w:pPr>
        <w:spacing w:after="0"/>
        <w:ind w:left="0"/>
        <w:jc w:val="both"/>
      </w:pPr>
      <w:r>
        <w:rPr>
          <w:rFonts w:ascii="Times New Roman"/>
          <w:b w:val="false"/>
          <w:i w:val="false"/>
          <w:color w:val="000000"/>
          <w:sz w:val="28"/>
        </w:rPr>
        <w:t>
      Аса құрметпен,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Қытай Халық Республикасының</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Төтенше және Өкілетті Елшісі</w:t>
            </w:r>
            <w:r>
              <w:br/>
            </w:r>
            <w:r>
              <w:rPr>
                <w:rFonts w:ascii="Times New Roman"/>
                <w:b w:val="false"/>
                <w:i w:val="false"/>
                <w:color w:val="000000"/>
                <w:sz w:val="20"/>
              </w:rPr>
              <w:t>Чжан Сяо</w:t>
            </w:r>
          </w:p>
        </w:tc>
      </w:tr>
    </w:tbl>
    <w:bookmarkStart w:name="z15" w:id="10"/>
    <w:p>
      <w:pPr>
        <w:spacing w:after="0"/>
        <w:ind w:left="0"/>
        <w:jc w:val="both"/>
      </w:pPr>
      <w:r>
        <w:rPr>
          <w:rFonts w:ascii="Times New Roman"/>
          <w:b w:val="false"/>
          <w:i w:val="false"/>
          <w:color w:val="000000"/>
          <w:sz w:val="28"/>
        </w:rPr>
        <w:t>
      Нұр-Сұлтан қ., 2022 жылғы "7" қыркүйек</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Қытай Халық</w:t>
            </w:r>
            <w:r>
              <w:br/>
            </w:r>
            <w:r>
              <w:rPr>
                <w:rFonts w:ascii="Times New Roman"/>
                <w:b w:val="false"/>
                <w:i w:val="false"/>
                <w:color w:val="000000"/>
                <w:sz w:val="20"/>
              </w:rPr>
              <w:t>Республикасының Қазақстан</w:t>
            </w:r>
            <w:r>
              <w:br/>
            </w:r>
            <w:r>
              <w:rPr>
                <w:rFonts w:ascii="Times New Roman"/>
                <w:b w:val="false"/>
                <w:i w:val="false"/>
                <w:color w:val="000000"/>
                <w:sz w:val="20"/>
              </w:rPr>
              <w:t>Республикасындағы</w:t>
            </w:r>
            <w:r>
              <w:br/>
            </w:r>
            <w:r>
              <w:rPr>
                <w:rFonts w:ascii="Times New Roman"/>
                <w:b w:val="false"/>
                <w:i w:val="false"/>
                <w:color w:val="000000"/>
                <w:sz w:val="20"/>
              </w:rPr>
              <w:t>Төтенше және Өкілетті</w:t>
            </w:r>
            <w:r>
              <w:br/>
            </w:r>
            <w:r>
              <w:rPr>
                <w:rFonts w:ascii="Times New Roman"/>
                <w:b w:val="false"/>
                <w:i w:val="false"/>
                <w:color w:val="000000"/>
                <w:sz w:val="20"/>
              </w:rPr>
              <w:t>Елшісі</w:t>
            </w:r>
            <w:r>
              <w:br/>
            </w:r>
            <w:r>
              <w:rPr>
                <w:rFonts w:ascii="Times New Roman"/>
                <w:b w:val="false"/>
                <w:i w:val="false"/>
                <w:color w:val="000000"/>
                <w:sz w:val="20"/>
              </w:rPr>
              <w:t>Чжан Сяо</w:t>
            </w:r>
          </w:p>
        </w:tc>
      </w:tr>
    </w:tbl>
    <w:bookmarkStart w:name="z16" w:id="11"/>
    <w:p>
      <w:pPr>
        <w:spacing w:after="0"/>
        <w:ind w:left="0"/>
        <w:jc w:val="both"/>
      </w:pPr>
      <w:r>
        <w:rPr>
          <w:rFonts w:ascii="Times New Roman"/>
          <w:b w:val="false"/>
          <w:i w:val="false"/>
          <w:color w:val="000000"/>
          <w:sz w:val="28"/>
        </w:rPr>
        <w:t>
      Мәртебелі Чжан Сяо мырза,</w:t>
      </w:r>
    </w:p>
    <w:bookmarkEnd w:id="11"/>
    <w:p>
      <w:pPr>
        <w:spacing w:after="0"/>
        <w:ind w:left="0"/>
        <w:jc w:val="both"/>
      </w:pPr>
      <w:r>
        <w:rPr>
          <w:rFonts w:ascii="Times New Roman"/>
          <w:b w:val="false"/>
          <w:i w:val="false"/>
          <w:color w:val="000000"/>
          <w:sz w:val="28"/>
        </w:rPr>
        <w:t xml:space="preserve">
      Мен Сіздің 2022 жылғы 7 қыркүйектегі № 298/2022 мынадай мазмұндағы хатыңызды алғанымды растаймын: </w:t>
      </w:r>
    </w:p>
    <w:p>
      <w:pPr>
        <w:spacing w:after="0"/>
        <w:ind w:left="0"/>
        <w:jc w:val="both"/>
      </w:pPr>
      <w:r>
        <w:rPr>
          <w:rFonts w:ascii="Times New Roman"/>
          <w:b w:val="false"/>
          <w:i w:val="false"/>
          <w:color w:val="000000"/>
          <w:sz w:val="28"/>
        </w:rPr>
        <w:t>
      "Мәртебелі Қарашөкеев мырза,</w:t>
      </w:r>
    </w:p>
    <w:p>
      <w:pPr>
        <w:spacing w:after="0"/>
        <w:ind w:left="0"/>
        <w:jc w:val="both"/>
      </w:pPr>
      <w:r>
        <w:rPr>
          <w:rFonts w:ascii="Times New Roman"/>
          <w:b w:val="false"/>
          <w:i w:val="false"/>
          <w:color w:val="000000"/>
          <w:sz w:val="28"/>
        </w:rPr>
        <w:t xml:space="preserve">
      Осымен 2017 жылғы 8 маусымда қол қойылған Қазақстан Республикасының Үкіметі мен Қытай Халық Республикасының Үкіметі арасындағы зертханалық жабдықтарды ұсыну туралы келісімге сәйкес достық консультациялар жолымен Тараптар төмендегілер туралы келіскенін Қытай Халық Республикасы Үкіметінің атынан растаймын: </w:t>
      </w:r>
    </w:p>
    <w:bookmarkStart w:name="z17" w:id="12"/>
    <w:p>
      <w:pPr>
        <w:spacing w:after="0"/>
        <w:ind w:left="0"/>
        <w:jc w:val="both"/>
      </w:pPr>
      <w:r>
        <w:rPr>
          <w:rFonts w:ascii="Times New Roman"/>
          <w:b w:val="false"/>
          <w:i w:val="false"/>
          <w:color w:val="000000"/>
          <w:sz w:val="28"/>
        </w:rPr>
        <w:t>
      1. Қазақстан Республикасы Үкіметінің сұранымына сәйкес Қазақстан Республикасының Шығыс Қазақстан облысындағы cапа инспекциясы зертханасының жағдайларын жақсарту мақсатында Қытай Халық Республикасының Үкіметі сапа инспекциясы зертханасына 11,15 млн юань (сақтандыруды қоса алғанда) сомасына жабдықтар беруге келісім береді. Қытай тарапы жоғарыда көрсетілген жабдықтарды межелі орын – Өскемен қаласына дейін тасымалдауға, сондай-ақ жабдықты орнату, баптау және пайдалану бойынша нұсқау беру үшін техникалық мамандар жіберуге жауапты болады.</w:t>
      </w:r>
    </w:p>
    <w:bookmarkEnd w:id="12"/>
    <w:bookmarkStart w:name="z18" w:id="13"/>
    <w:p>
      <w:pPr>
        <w:spacing w:after="0"/>
        <w:ind w:left="0"/>
        <w:jc w:val="both"/>
      </w:pPr>
      <w:r>
        <w:rPr>
          <w:rFonts w:ascii="Times New Roman"/>
          <w:b w:val="false"/>
          <w:i w:val="false"/>
          <w:color w:val="000000"/>
          <w:sz w:val="28"/>
        </w:rPr>
        <w:t>
      2. Қазақстан тарапы зертхананың жобалау және әрлеу жұмысына жауапты болады, су, электр, желдету сияқты және т.б. жабдықтарды орнату және одан әрі пайдалану үшін қажетті жағдай жасайды, кедендік ресімдеу, қабылдау және жеткізілген жабдықтарды қоймаға сақтау мәселелерін шешеді және жоғарыда көрсетілген операциялармен байланысты шығыстарды өзі көтереді.</w:t>
      </w:r>
    </w:p>
    <w:bookmarkEnd w:id="13"/>
    <w:bookmarkStart w:name="z19" w:id="14"/>
    <w:p>
      <w:pPr>
        <w:spacing w:after="0"/>
        <w:ind w:left="0"/>
        <w:jc w:val="both"/>
      </w:pPr>
      <w:r>
        <w:rPr>
          <w:rFonts w:ascii="Times New Roman"/>
          <w:b w:val="false"/>
          <w:i w:val="false"/>
          <w:color w:val="000000"/>
          <w:sz w:val="28"/>
        </w:rPr>
        <w:t>
      3. Тараптардың осы Келісімді іске асыруға жауапты құзыретті органдары:</w:t>
      </w:r>
    </w:p>
    <w:bookmarkEnd w:id="14"/>
    <w:p>
      <w:pPr>
        <w:spacing w:after="0"/>
        <w:ind w:left="0"/>
        <w:jc w:val="both"/>
      </w:pPr>
      <w:r>
        <w:rPr>
          <w:rFonts w:ascii="Times New Roman"/>
          <w:b w:val="false"/>
          <w:i w:val="false"/>
          <w:color w:val="000000"/>
          <w:sz w:val="28"/>
        </w:rPr>
        <w:t xml:space="preserve">
      Қазақстан тарапынан: Қазақстан Республикасының Ауыл шаруашылығы министрлігі; </w:t>
      </w:r>
    </w:p>
    <w:p>
      <w:pPr>
        <w:spacing w:after="0"/>
        <w:ind w:left="0"/>
        <w:jc w:val="both"/>
      </w:pPr>
      <w:r>
        <w:rPr>
          <w:rFonts w:ascii="Times New Roman"/>
          <w:b w:val="false"/>
          <w:i w:val="false"/>
          <w:color w:val="000000"/>
          <w:sz w:val="28"/>
        </w:rPr>
        <w:t>
      Қытай тарапынан: Қытай Халық Республикасының Коммерция министрлігі.</w:t>
      </w:r>
    </w:p>
    <w:p>
      <w:pPr>
        <w:spacing w:after="0"/>
        <w:ind w:left="0"/>
        <w:jc w:val="both"/>
      </w:pPr>
      <w:r>
        <w:rPr>
          <w:rFonts w:ascii="Times New Roman"/>
          <w:b w:val="false"/>
          <w:i w:val="false"/>
          <w:color w:val="000000"/>
          <w:sz w:val="28"/>
        </w:rPr>
        <w:t>
      Жоғарыда көрсетілген жабдықтар келгеннен кейін Тараптардың құзыретті органдары сапасын, санын, параметрлерін бірлесіп растайды және Қабылдау-тапсыру актісіне қол қояды.</w:t>
      </w:r>
    </w:p>
    <w:bookmarkStart w:name="z20" w:id="15"/>
    <w:p>
      <w:pPr>
        <w:spacing w:after="0"/>
        <w:ind w:left="0"/>
        <w:jc w:val="both"/>
      </w:pPr>
      <w:r>
        <w:rPr>
          <w:rFonts w:ascii="Times New Roman"/>
          <w:b w:val="false"/>
          <w:i w:val="false"/>
          <w:color w:val="000000"/>
          <w:sz w:val="28"/>
        </w:rPr>
        <w:t>
      4. Жоғарыда көрсетілген жобаны іске асыру жөніндегі егжей-тегжейлі мәселелер Тараптардың құзыреті органдары арасында қосымша қол қойылған келісімшартта көзделетін болады.</w:t>
      </w:r>
    </w:p>
    <w:bookmarkEnd w:id="15"/>
    <w:bookmarkStart w:name="z21" w:id="16"/>
    <w:p>
      <w:pPr>
        <w:spacing w:after="0"/>
        <w:ind w:left="0"/>
        <w:jc w:val="both"/>
      </w:pPr>
      <w:r>
        <w:rPr>
          <w:rFonts w:ascii="Times New Roman"/>
          <w:b w:val="false"/>
          <w:i w:val="false"/>
          <w:color w:val="000000"/>
          <w:sz w:val="28"/>
        </w:rPr>
        <w:t xml:space="preserve">
      5. Қазақстан Республикасының Үкiметi жоғарыда баяндалғанмен келіскен жағдайда осы хатты және Мәртебелі мырза, Сіздің жауап хатыңызды Қазақстан Республикасының Үкіметі мен Қытай Халық Республикасының Үкіметі арасындағы зертханалық жабдықтарды беру туралы хаттар алмасу нысанындағы келісім деп санауды ұсынамын, ол Қазақстан тарапының оның күшіне енуі үшін қажетті мемлекетішілік рәсімдерді аяқтағаны туралы хабарламаны Қытай тарапы алған күннен бастап күшіне енеді. </w:t>
      </w:r>
    </w:p>
    <w:bookmarkEnd w:id="16"/>
    <w:p>
      <w:pPr>
        <w:spacing w:after="0"/>
        <w:ind w:left="0"/>
        <w:jc w:val="both"/>
      </w:pPr>
      <w:r>
        <w:rPr>
          <w:rFonts w:ascii="Times New Roman"/>
          <w:b w:val="false"/>
          <w:i w:val="false"/>
          <w:color w:val="000000"/>
          <w:sz w:val="28"/>
        </w:rPr>
        <w:t>
      Аса құрметпен,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Қытай Халық Республикасының</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Төтенше және Өкілетті Елшісі</w:t>
            </w:r>
            <w:r>
              <w:br/>
            </w:r>
            <w:r>
              <w:rPr>
                <w:rFonts w:ascii="Times New Roman"/>
                <w:b w:val="false"/>
                <w:i w:val="false"/>
                <w:color w:val="000000"/>
                <w:sz w:val="20"/>
              </w:rPr>
              <w:t>Чжан Сяо</w:t>
            </w:r>
          </w:p>
        </w:tc>
      </w:tr>
    </w:tbl>
    <w:p>
      <w:pPr>
        <w:spacing w:after="0"/>
        <w:ind w:left="0"/>
        <w:jc w:val="both"/>
      </w:pPr>
      <w:r>
        <w:rPr>
          <w:rFonts w:ascii="Times New Roman"/>
          <w:b w:val="false"/>
          <w:i w:val="false"/>
          <w:color w:val="000000"/>
          <w:sz w:val="28"/>
        </w:rPr>
        <w:t>
      Нұр-Сұлтан қ., 2022 жылғы "7" қыркүйек".</w:t>
      </w:r>
    </w:p>
    <w:bookmarkStart w:name="z23" w:id="17"/>
    <w:p>
      <w:pPr>
        <w:spacing w:after="0"/>
        <w:ind w:left="0"/>
        <w:jc w:val="both"/>
      </w:pPr>
      <w:r>
        <w:rPr>
          <w:rFonts w:ascii="Times New Roman"/>
          <w:b w:val="false"/>
          <w:i w:val="false"/>
          <w:color w:val="000000"/>
          <w:sz w:val="28"/>
        </w:rPr>
        <w:t xml:space="preserve">
      Осымен Қазақстан Республикасының Үкіметі атынан осы хат және Мәртебелі мырза, Сіздің хатыңыз Қазақстан Республикасының Үкіметі мен Қытай Халық Республикасының Үкіметі арасындағы зертханалық жабдықтар беру туралы хаттар алмасу нысанындағы келісім болып табылатынын растаймын, ол оның күшіне енуі үшін қажет мемлекетішілік рәсімдерді Қазақстан тарапының аяқтағаны туралы хабарламаны Қытай тарапы алған күннен бастап күшіне енеді. </w:t>
      </w:r>
    </w:p>
    <w:bookmarkEnd w:id="17"/>
    <w:p>
      <w:pPr>
        <w:spacing w:after="0"/>
        <w:ind w:left="0"/>
        <w:jc w:val="both"/>
      </w:pPr>
      <w:r>
        <w:rPr>
          <w:rFonts w:ascii="Times New Roman"/>
          <w:b w:val="false"/>
          <w:i w:val="false"/>
          <w:color w:val="000000"/>
          <w:sz w:val="28"/>
        </w:rPr>
        <w:t xml:space="preserve">
      Осы мүмкіндікті пайдалана отырып, Мәртебелі мырза Өзіңізге деген зор құрметімді білдіргім келеді.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Е. Қарашөкеев</w:t>
            </w:r>
          </w:p>
        </w:tc>
      </w:tr>
    </w:tbl>
    <w:p>
      <w:pPr>
        <w:spacing w:after="0"/>
        <w:ind w:left="0"/>
        <w:jc w:val="both"/>
      </w:pPr>
      <w:r>
        <w:rPr>
          <w:rFonts w:ascii="Times New Roman"/>
          <w:b w:val="false"/>
          <w:i w:val="false"/>
          <w:color w:val="000000"/>
          <w:sz w:val="28"/>
        </w:rPr>
        <w:t xml:space="preserve">
       Нұр-Сұлтан қ., 2022 жылғы "14"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