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7b916" w14:textId="9d7b9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 цифрландыруды дамытудың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2022 жылғы 28 желтоқсандағы № 1080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"Мемлекеттік мүлік туралы" Қазақстан Республикасының Заңы 11-бабының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Денсаулық сақтау министрлігінің "Республикалық электрондық денсаулық сақтау орталығы" шаруашылық жүргізу құқығындағы республикалық мемлекеттік кәсіпорнының атауы Қазақстан Республикасы Цифрлық даму, инновациялар және аэроғарыш өнеркәсібі министрлігінің "Республикалық электрондық денсаулық сақтау орталығы" шаруашылық жүргізу құқығындағы республикалық мемлекеттік кәсіпорны (бұдан әрі – кәсіпорын) болып өзгертілсін.</w:t>
      </w:r>
    </w:p>
    <w:bookmarkEnd w:id="1"/>
    <w:bookmarkStart w:name="z3" w:id="2"/>
    <w:p>
      <w:pPr>
        <w:spacing w:after="0"/>
        <w:ind w:left="0"/>
        <w:jc w:val="both"/>
      </w:pPr>
      <w:r>
        <w:rPr>
          <w:rFonts w:ascii="Times New Roman"/>
          <w:b w:val="false"/>
          <w:i w:val="false"/>
          <w:color w:val="000000"/>
          <w:sz w:val="28"/>
        </w:rPr>
        <w:t>
      2. Қазақстан Республикасының Цифрлық даму, инновациялар және аэроғарыш өнеркәсібі министрлігі 2024 жылғы 1 қыркүйекке дейінгі мерзімге кәсіпорынға қатысты мемлекеттік басқарудың тиісті саласына (аясына) басшылық ету жөніндегі уәкілетті орган болып белгіленсін.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26.08.2024 </w:t>
      </w:r>
      <w:r>
        <w:rPr>
          <w:rFonts w:ascii="Times New Roman"/>
          <w:b w:val="false"/>
          <w:i w:val="false"/>
          <w:color w:val="000000"/>
          <w:sz w:val="28"/>
        </w:rPr>
        <w:t>№ 691</w:t>
      </w:r>
      <w:r>
        <w:rPr>
          <w:rFonts w:ascii="Times New Roman"/>
          <w:b w:val="false"/>
          <w:i w:val="false"/>
          <w:color w:val="ff0000"/>
          <w:sz w:val="28"/>
        </w:rPr>
        <w:t xml:space="preserve"> (01.09.2024 бастап </w:t>
      </w:r>
      <w:r>
        <w:rPr>
          <w:rFonts w:ascii="Times New Roman"/>
          <w:b w:val="false"/>
          <w:i w:val="false"/>
          <w:color w:val="000000"/>
          <w:sz w:val="28"/>
        </w:rPr>
        <w:t>қолданысқа</w:t>
      </w:r>
      <w:r>
        <w:rPr>
          <w:rFonts w:ascii="Times New Roman"/>
          <w:b w:val="false"/>
          <w:i w:val="false"/>
          <w:color w:val="ff0000"/>
          <w:sz w:val="28"/>
        </w:rPr>
        <w:t xml:space="preserve"> енгiзiледi)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Қазақстан Республикасының Цифрлық даму, инновациялар және аэроғарыш өнеркәсібі министрлігі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Қазақстан Республикасы Денсаулық сақтау министрлігімен келісу бойынша Қазақстан Республикасы Қаржы министрлігінің Мемлекеттік мүлік және жекешелендіру комитетіне кәсіпорынның жарғысына өзгерістерді бекітуге енгізсін;</w:t>
      </w:r>
    </w:p>
    <w:bookmarkEnd w:id="4"/>
    <w:bookmarkStart w:name="z6" w:id="5"/>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қоғамында кәсіпорынның мемлекеттік қайта тіркелуін қамтамасыз етсін;</w:t>
      </w:r>
    </w:p>
    <w:bookmarkEnd w:id="5"/>
    <w:bookmarkStart w:name="z7" w:id="6"/>
    <w:p>
      <w:pPr>
        <w:spacing w:after="0"/>
        <w:ind w:left="0"/>
        <w:jc w:val="both"/>
      </w:pPr>
      <w:r>
        <w:rPr>
          <w:rFonts w:ascii="Times New Roman"/>
          <w:b w:val="false"/>
          <w:i w:val="false"/>
          <w:color w:val="000000"/>
          <w:sz w:val="28"/>
        </w:rPr>
        <w:t>
      3) осы қаулыдан туындайтын өзге де шараларды қабылдасын.</w:t>
      </w:r>
    </w:p>
    <w:bookmarkEnd w:id="6"/>
    <w:bookmarkStart w:name="z8" w:id="7"/>
    <w:p>
      <w:pPr>
        <w:spacing w:after="0"/>
        <w:ind w:left="0"/>
        <w:jc w:val="both"/>
      </w:pPr>
      <w:r>
        <w:rPr>
          <w:rFonts w:ascii="Times New Roman"/>
          <w:b w:val="false"/>
          <w:i w:val="false"/>
          <w:color w:val="000000"/>
          <w:sz w:val="28"/>
        </w:rPr>
        <w:t>
      4. Қазақстан Республикасы Үкіметінің кейбір шешімдеріне мынадай өзгеріс пен толықтыру енгізілсін: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Үкіметінің 09.10.2025 </w:t>
      </w:r>
      <w:r>
        <w:rPr>
          <w:rFonts w:ascii="Times New Roman"/>
          <w:b w:val="false"/>
          <w:i w:val="false"/>
          <w:color w:val="000000"/>
          <w:sz w:val="28"/>
        </w:rPr>
        <w:t>№ 846</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16" w:id="8"/>
    <w:p>
      <w:pPr>
        <w:spacing w:after="0"/>
        <w:ind w:left="0"/>
        <w:jc w:val="both"/>
      </w:pPr>
      <w:r>
        <w:rPr>
          <w:rFonts w:ascii="Times New Roman"/>
          <w:b w:val="false"/>
          <w:i w:val="false"/>
          <w:color w:val="000000"/>
          <w:sz w:val="28"/>
        </w:rPr>
        <w:t xml:space="preserve">
      2) "Қазақстан Республикасы Денсаулық сақтау және Ұлттық экономика министрліктерінің кейбір мәселелері туралы" Қазақстан Республикасы Үкіметінің 2017 жылғы 17 ақпандағы № 71 </w:t>
      </w:r>
      <w:r>
        <w:rPr>
          <w:rFonts w:ascii="Times New Roman"/>
          <w:b w:val="false"/>
          <w:i w:val="false"/>
          <w:color w:val="000000"/>
          <w:sz w:val="28"/>
        </w:rPr>
        <w:t>қаулысында</w:t>
      </w:r>
      <w:r>
        <w:rPr>
          <w:rFonts w:ascii="Times New Roman"/>
          <w:b w:val="false"/>
          <w:i w:val="false"/>
          <w:color w:val="000000"/>
          <w:sz w:val="28"/>
        </w:rPr>
        <w:t>:</w:t>
      </w:r>
    </w:p>
    <w:bookmarkEnd w:id="8"/>
    <w:bookmarkStart w:name="z17" w:id="9"/>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Денсаулық сақтау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9"/>
    <w:bookmarkStart w:name="z18" w:id="10"/>
    <w:p>
      <w:pPr>
        <w:spacing w:after="0"/>
        <w:ind w:left="0"/>
        <w:jc w:val="both"/>
      </w:pPr>
      <w:r>
        <w:rPr>
          <w:rFonts w:ascii="Times New Roman"/>
          <w:b w:val="false"/>
          <w:i w:val="false"/>
          <w:color w:val="000000"/>
          <w:sz w:val="28"/>
        </w:rPr>
        <w:t xml:space="preserve">
      Министрліктің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Үкіметінің 09.10.2025 </w:t>
      </w:r>
      <w:r>
        <w:rPr>
          <w:rFonts w:ascii="Times New Roman"/>
          <w:b w:val="false"/>
          <w:i w:val="false"/>
          <w:color w:val="000000"/>
          <w:sz w:val="28"/>
        </w:rPr>
        <w:t>№ 846</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20" w:id="11"/>
    <w:p>
      <w:pPr>
        <w:spacing w:after="0"/>
        <w:ind w:left="0"/>
        <w:jc w:val="both"/>
      </w:pPr>
      <w:r>
        <w:rPr>
          <w:rFonts w:ascii="Times New Roman"/>
          <w:b w:val="false"/>
          <w:i w:val="false"/>
          <w:color w:val="000000"/>
          <w:sz w:val="28"/>
        </w:rPr>
        <w:t xml:space="preserve">
      5. Осы қаулы қол қойылған күнінен бастап қолданысқа енгізіледі және ресми жариялануға тиіс, бұл ретте осы қаулының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2024 жылғы 1 қыркүйекке дейін қолданылады.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26.08.2024 </w:t>
      </w:r>
      <w:r>
        <w:rPr>
          <w:rFonts w:ascii="Times New Roman"/>
          <w:b w:val="false"/>
          <w:i w:val="false"/>
          <w:color w:val="000000"/>
          <w:sz w:val="28"/>
        </w:rPr>
        <w:t>№ 691</w:t>
      </w:r>
      <w:r>
        <w:rPr>
          <w:rFonts w:ascii="Times New Roman"/>
          <w:b w:val="false"/>
          <w:i w:val="false"/>
          <w:color w:val="ff0000"/>
          <w:sz w:val="28"/>
        </w:rPr>
        <w:t xml:space="preserve"> (01.09.2024 бастап </w:t>
      </w:r>
      <w:r>
        <w:rPr>
          <w:rFonts w:ascii="Times New Roman"/>
          <w:b w:val="false"/>
          <w:i w:val="false"/>
          <w:color w:val="000000"/>
          <w:sz w:val="28"/>
        </w:rPr>
        <w:t>қолданысқа</w:t>
      </w:r>
      <w:r>
        <w:rPr>
          <w:rFonts w:ascii="Times New Roman"/>
          <w:b w:val="false"/>
          <w:i w:val="false"/>
          <w:color w:val="ff0000"/>
          <w:sz w:val="28"/>
        </w:rPr>
        <w:t xml:space="preserve"> енгiзiледi)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