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db9f" w14:textId="c61d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жауапкершілігі шектеулі серіктестіктердегі мемлекеттік қатысу үлестерін "Самұрық-Қазына" ұлттық әл-ауқат қоры" акционерлік қоғамының акцияларын төлеуге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желтоқсандағы № 1033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кодексі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"Мемлекеттік мүлік туралы"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187-бабының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"Ұлттық әл-ауқат қоры туралы" Қазақстан Республикасының Заңы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"АЭС Өскемен ГЭС" және "АЭС Шүлбі ГЭС" жауапкершілігі шектеулі серіктестіктерінің мемлекеттік қатысу үлестері ұлттық қауіпсіздік органдарымен келісілген тиісті саланың уәкілетті органының оң салалық қорытындысын алған жағдайда "Самұрық-Қазына" ұлттық әл-ауқат қоры"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комитеті, Қазақстан Республикасы Энергетика, Ұлттық экономика министрліктері "Самұрық-Қазына" ұлттық әл-ауқат қоры" акционерлік қоғамымен (келісу бойынша) бірлесіп заңнамада белгіленген тәртіппен осы қаулыны іске асыру үшін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165-18, 165-19-жолдар алып тасталсын.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217-17, 217-18-жолдар алып тасталсын.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6, 7-жолдар алып тасталсын.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