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aa49" w14:textId="b0ba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Ақпарат және қоғамдық даму министрлігінің кейбір мәселелері туралы" Қазақстан Республикасы Үкіметінің 2019 жылғы 26 наурыздағы № 142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желтоқсандағы № 1006 қаулысы. Күші жойылды - Қазақстан Республикасы Үкіметінің 2023 жылғы 4 қазандағы № 866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Ақпарат және қоғамдық даму министрлігінің кейбір мәселелері туралы" Қазақстан Республикасы Үкіметінің 2019 жылғы 26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Ақпарат және қоғамдық даму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"186) Қазақстан Республикасының заңнамасына сәйкес жеке және заңды тұлғалардың жолданымдарын қарау, сондай-ақ жеке және заңды тұлғалар жолданымдарда (арыздарда, шағымдарда), сұрау салуларда, ұсыныстарда, үн қосуларда және хабарларда көтеріп отырған жүйелі мәселелерді талдауды, мониторингті және анықтауды жүзеге асыру;";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186-1) тармақшамен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"186-1) жолданымдарды қабылдау және тіркеу, оларды және оларға қоса берілген құжаттарды ресімдеуге жәрдемдесу, формальды қателерді жоюға және қоса берілетін құжаттарды толықтыруға мүмкіндік беру;".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