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dc34c" w14:textId="e4dc3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Дауыс беретін акцияларының (қатысу үлестерінің) елу пайыздан астамы меншік немесе сенімгерлік басқару құқығында "Самұрық-Қазына" ұлттық әл-ауқат қоры" акционерлік қоғамына тиесілі, акциялары Қазақстан Республикасы Үкіметінің шешімі бойынша иеліктен шығарылатын немесе сенімгерлік басқаруға берілетін және оларды тарату, қайта ұйымдастыру туралы шешімді Қазақстан Республикасының Үкіметі қабылдайтын ұлттық даму институттарының, ұлттық компаниялардың және басқа да заңды тұлғалардың тізбелерін бекіту және Қазақстан Республикасы Үкіметінің кейбір шешімдерінің күші жойылды деп тану туралы</w:t>
      </w:r>
    </w:p>
    <w:p>
      <w:pPr>
        <w:spacing w:after="0"/>
        <w:ind w:left="0"/>
        <w:jc w:val="both"/>
      </w:pPr>
      <w:r>
        <w:rPr>
          <w:rFonts w:ascii="Times New Roman"/>
          <w:b w:val="false"/>
          <w:i w:val="false"/>
          <w:color w:val="000000"/>
          <w:sz w:val="28"/>
        </w:rPr>
        <w:t>Қазақстан Республикасы Үкіметінің 2022 жылғы 22 қарашадағы № 935 қаулысы.</w:t>
      </w:r>
    </w:p>
    <w:p>
      <w:pPr>
        <w:spacing w:after="0"/>
        <w:ind w:left="0"/>
        <w:jc w:val="both"/>
      </w:pPr>
      <w:bookmarkStart w:name="z1" w:id="0"/>
      <w:r>
        <w:rPr>
          <w:rFonts w:ascii="Times New Roman"/>
          <w:b w:val="false"/>
          <w:i w:val="false"/>
          <w:color w:val="000000"/>
          <w:sz w:val="28"/>
        </w:rPr>
        <w:t xml:space="preserve">
      "Ұлттық әл-ауқат қоры туралы" Қазақстан Республикасы Заңының 7-бабы 2-тармағының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 тармақшаларына</w:t>
      </w:r>
      <w:r>
        <w:rPr>
          <w:rFonts w:ascii="Times New Roman"/>
          <w:b w:val="false"/>
          <w:i w:val="false"/>
          <w:color w:val="000000"/>
          <w:sz w:val="28"/>
        </w:rPr>
        <w:t xml:space="preserve"> сәйкес Қазақстан Республикасының Үкіметі ҚАУЛЫ ЕТЕДІ: </w:t>
      </w:r>
    </w:p>
    <w:bookmarkEnd w:id="0"/>
    <w:bookmarkStart w:name="z2" w:id="1"/>
    <w:p>
      <w:pPr>
        <w:spacing w:after="0"/>
        <w:ind w:left="0"/>
        <w:jc w:val="both"/>
      </w:pPr>
      <w:r>
        <w:rPr>
          <w:rFonts w:ascii="Times New Roman"/>
          <w:b w:val="false"/>
          <w:i w:val="false"/>
          <w:color w:val="000000"/>
          <w:sz w:val="28"/>
        </w:rPr>
        <w:t>
      1. Қоса беріліп отырған:</w:t>
      </w:r>
    </w:p>
    <w:bookmarkEnd w:id="1"/>
    <w:bookmarkStart w:name="z3" w:id="2"/>
    <w:p>
      <w:pPr>
        <w:spacing w:after="0"/>
        <w:ind w:left="0"/>
        <w:jc w:val="both"/>
      </w:pPr>
      <w:r>
        <w:rPr>
          <w:rFonts w:ascii="Times New Roman"/>
          <w:b w:val="false"/>
          <w:i w:val="false"/>
          <w:color w:val="000000"/>
          <w:sz w:val="28"/>
        </w:rPr>
        <w:t xml:space="preserve">
      1) дауыс беретін акцияларының (қатысу үлестерінің) елу пайыздан астамы меншік немесе сенімгерлік басқару құқығында "Самұрық-Қазына" ұлттық әл-ауқат қоры" акционерлік қоғамына тиесілі, акциялары Қазақстан Республикасы Үкіметінің шешімі бойынша иеліктен шығарылатын немесе сенімгерлік басқаруға берілетін ұлттық даму институттарының, ұлттық компаниялардың және басқа да заңды тұлғалардың </w:t>
      </w:r>
      <w:r>
        <w:rPr>
          <w:rFonts w:ascii="Times New Roman"/>
          <w:b w:val="false"/>
          <w:i w:val="false"/>
          <w:color w:val="000000"/>
          <w:sz w:val="28"/>
        </w:rPr>
        <w:t>тізбесі</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2) дауыс беретін акцияларының (қатысу үлестерінің) елу пайыздан астамы меншік немесе сенімгерлік басқару құқығында "Самұрық-Қазына" ұлттық әл-ауқат қоры" акционерлік қоғамына тиесілі, оларды тарату, қайта ұйымдастыру туралы шешімді Қазақстан Республикасының Үкіметі қабылдайтын ұлттық даму институттарының, ұлттық компаниялардың және басқа да заңды тұлғалардың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3"/>
    <w:bookmarkStart w:name="z5" w:id="4"/>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Үкіметінің кейбір шешімдерінің күші жойылды деп танылсын.</w:t>
      </w:r>
    </w:p>
    <w:bookmarkEnd w:id="4"/>
    <w:bookmarkStart w:name="z6" w:id="5"/>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22 қарашадағы</w:t>
            </w:r>
            <w:r>
              <w:br/>
            </w:r>
            <w:r>
              <w:rPr>
                <w:rFonts w:ascii="Times New Roman"/>
                <w:b w:val="false"/>
                <w:i w:val="false"/>
                <w:color w:val="000000"/>
                <w:sz w:val="20"/>
              </w:rPr>
              <w:t>№ 935 қаулысымен</w:t>
            </w:r>
            <w:r>
              <w:br/>
            </w:r>
            <w:r>
              <w:rPr>
                <w:rFonts w:ascii="Times New Roman"/>
                <w:b w:val="false"/>
                <w:i w:val="false"/>
                <w:color w:val="000000"/>
                <w:sz w:val="20"/>
              </w:rPr>
              <w:t>бекітілген</w:t>
            </w:r>
          </w:p>
        </w:tc>
      </w:tr>
    </w:tbl>
    <w:bookmarkStart w:name="z8" w:id="6"/>
    <w:p>
      <w:pPr>
        <w:spacing w:after="0"/>
        <w:ind w:left="0"/>
        <w:jc w:val="left"/>
      </w:pPr>
      <w:r>
        <w:rPr>
          <w:rFonts w:ascii="Times New Roman"/>
          <w:b/>
          <w:i w:val="false"/>
          <w:color w:val="000000"/>
        </w:rPr>
        <w:t xml:space="preserve"> Дауыс беретін акцияларының (қатысу үлестерінің) елу пайыздан астамы меншік немесе сенімгерлік басқару құқығында "Самұрық-Қазына" ұлттық әл-ауқат қоры" акционерлік қоғамына тиесілі, акциялары Қазақстан Республикасы Үкіметінің шешімі бойынша иеліктен шығарылатын немесе сенімгерлік басқаруға берілетін ұлттық даму институттарының, ұлттық компаниялардың және басқа да заңды тұлғалардың тізбесі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"ҚазМұнайГаз" ұлттық компаниясы"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темір жолы" ұлттық компаниясы"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"Қазатомөнеркәсіп" ұлттық атом компаниясы"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"KEGOC" электр желілерін басқару жөніндегі қазақстандық компания" (Кazakhstan Electricity Grid Operating Company)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"Қазақтелеком"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"Қазпошта"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"Самұрық-Энерго"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"QazaqGaz" ұлттық компаниясы"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 AIR"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"Эйр Астана"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Самұрық" ұлттық тау-кен компаниясы"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"SK Ondeu"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теңіз сауда порты" ұлттық компаниясы" акционерлік қоғамы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22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935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0" w:id="7"/>
    <w:p>
      <w:pPr>
        <w:spacing w:after="0"/>
        <w:ind w:left="0"/>
        <w:jc w:val="left"/>
      </w:pPr>
      <w:r>
        <w:rPr>
          <w:rFonts w:ascii="Times New Roman"/>
          <w:b/>
          <w:i w:val="false"/>
          <w:color w:val="000000"/>
        </w:rPr>
        <w:t xml:space="preserve"> Дауыс беретін акцияларының (қатысу үлестерінің) елу пайыздан астамы меншік немесе сенімгерлік басқару құқығында "Самұрық-Қазына" ұлттық әл-ауқат қоры" акционерлік қоғамына тиесілі, оларды тарату, қайта ұйымдастыру туралы шешімді Қазақстан Республикасының Үкіметі қабылдайтын ұлттық даму институттарының, ұлттық компаниялардың және басқа да заңды тұлғалардың тізбесі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"ҚазМұнайГаз" ұлттық компаниясы"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темір жолы" ұлттық компаниясы"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"Қазатомөнеркәсіп" ұлттық атом компаниясы"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"KEGOC" электр желілерін басқару жөніндегі қазақстандық компания" (Кazakhstan Electricity Grid Operating Company)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"Қазақтелеком"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"Қазпошта"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"Самұрық-Энерго"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"QazaqGaz" ұлттық компаниясы"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 AIR"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"Эйр Астана"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Самұрық" ұлттық тау-кен компаниясы"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"SK Ondeu"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теңіз сауда порты" ұлттық компаниясы" акционерлік қоғамы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22 қарашадағы</w:t>
            </w:r>
            <w:r>
              <w:br/>
            </w:r>
            <w:r>
              <w:rPr>
                <w:rFonts w:ascii="Times New Roman"/>
                <w:b w:val="false"/>
                <w:i w:val="false"/>
                <w:color w:val="000000"/>
                <w:sz w:val="20"/>
              </w:rPr>
              <w:t>№ 935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2" w:id="8"/>
    <w:p>
      <w:pPr>
        <w:spacing w:after="0"/>
        <w:ind w:left="0"/>
        <w:jc w:val="left"/>
      </w:pPr>
      <w:r>
        <w:rPr>
          <w:rFonts w:ascii="Times New Roman"/>
          <w:b/>
          <w:i w:val="false"/>
          <w:color w:val="000000"/>
        </w:rPr>
        <w:t xml:space="preserve"> Қазақстан Республикасы Үкіметінің күші жойылған кейбір шешімдерінің тізбесі</w:t>
      </w:r>
    </w:p>
    <w:bookmarkEnd w:id="8"/>
    <w:bookmarkStart w:name="z13" w:id="9"/>
    <w:p>
      <w:pPr>
        <w:spacing w:after="0"/>
        <w:ind w:left="0"/>
        <w:jc w:val="both"/>
      </w:pPr>
      <w:r>
        <w:rPr>
          <w:rFonts w:ascii="Times New Roman"/>
          <w:b w:val="false"/>
          <w:i w:val="false"/>
          <w:color w:val="000000"/>
          <w:sz w:val="28"/>
        </w:rPr>
        <w:t xml:space="preserve">
      1. "Дауыс беретін акцияларының (қатысу үлестерінің) елу пайыздан астамы меншік немесе сенімгерлік басқару құқығында "Самұрық-Қазына" ұлттық әл-ауқат қоры" акционерлік қоғамына тиесілі, акциялары Қазақстан Республикасы Үкіметінің шешімі бойынша иеліктен айырылатын немесе сенімгерлік басқаруға берілетін және оларды тарату, қайта ұйымдастыру туралы шешімді Қазақстан Республикасының Үкіметі қабылдайтын ұлттық даму институттарының, ұлттық компаниялардың және басқа да заңды тұлғалардың тізбелерін бекіту туралы" Қазақстан Республикасы Үкіметінің 2009 жылғы 15 шілдедегі № 1070 </w:t>
      </w:r>
      <w:r>
        <w:rPr>
          <w:rFonts w:ascii="Times New Roman"/>
          <w:b w:val="false"/>
          <w:i w:val="false"/>
          <w:color w:val="000000"/>
          <w:sz w:val="28"/>
        </w:rPr>
        <w:t>қаулысы</w:t>
      </w:r>
      <w:r>
        <w:rPr>
          <w:rFonts w:ascii="Times New Roman"/>
          <w:b w:val="false"/>
          <w:i w:val="false"/>
          <w:color w:val="000000"/>
          <w:sz w:val="28"/>
        </w:rPr>
        <w:t>.</w:t>
      </w:r>
    </w:p>
    <w:bookmarkEnd w:id="9"/>
    <w:bookmarkStart w:name="z14" w:id="10"/>
    <w:p>
      <w:pPr>
        <w:spacing w:after="0"/>
        <w:ind w:left="0"/>
        <w:jc w:val="both"/>
      </w:pPr>
      <w:r>
        <w:rPr>
          <w:rFonts w:ascii="Times New Roman"/>
          <w:b w:val="false"/>
          <w:i w:val="false"/>
          <w:color w:val="000000"/>
          <w:sz w:val="28"/>
        </w:rPr>
        <w:t xml:space="preserve">
      2. "Кейбір акционерлік қоғамдар акцияларының пакеттерін мемлекеттік органдарға сенімгерлік басқаруға және иелену мен пайдалану құқығын беру туралы" Қазақстан Республикасы Үкіметінің 2011 жылғы 28 қазандағы № 1224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6-тармағы</w:t>
      </w:r>
      <w:r>
        <w:rPr>
          <w:rFonts w:ascii="Times New Roman"/>
          <w:b w:val="false"/>
          <w:i w:val="false"/>
          <w:color w:val="000000"/>
          <w:sz w:val="28"/>
        </w:rPr>
        <w:t>.</w:t>
      </w:r>
    </w:p>
    <w:bookmarkEnd w:id="10"/>
    <w:bookmarkStart w:name="z15" w:id="11"/>
    <w:p>
      <w:pPr>
        <w:spacing w:after="0"/>
        <w:ind w:left="0"/>
        <w:jc w:val="both"/>
      </w:pPr>
      <w:r>
        <w:rPr>
          <w:rFonts w:ascii="Times New Roman"/>
          <w:b w:val="false"/>
          <w:i w:val="false"/>
          <w:color w:val="000000"/>
          <w:sz w:val="28"/>
        </w:rPr>
        <w:t xml:space="preserve">
      3. "Қазақстан Республикасы Көлік және коммуникация министрлігінің "Ақтау халықаралық теңіз сауда порты" шаруашылық жүргізу құқығындағы республикалық мемлекеттік кәсіпорнын қайта ұйымдастыру туралы" Қазақстан Республикасы Үкіметінің 2012 жылғы 4 желтоқсандағы № 1539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6-тармағы</w:t>
      </w:r>
      <w:r>
        <w:rPr>
          <w:rFonts w:ascii="Times New Roman"/>
          <w:b w:val="false"/>
          <w:i w:val="false"/>
          <w:color w:val="000000"/>
          <w:sz w:val="28"/>
        </w:rPr>
        <w:t>.</w:t>
      </w:r>
    </w:p>
    <w:bookmarkEnd w:id="11"/>
    <w:bookmarkStart w:name="z16" w:id="12"/>
    <w:p>
      <w:pPr>
        <w:spacing w:after="0"/>
        <w:ind w:left="0"/>
        <w:jc w:val="both"/>
      </w:pPr>
      <w:r>
        <w:rPr>
          <w:rFonts w:ascii="Times New Roman"/>
          <w:b w:val="false"/>
          <w:i w:val="false"/>
          <w:color w:val="000000"/>
          <w:sz w:val="28"/>
        </w:rPr>
        <w:t xml:space="preserve">
      4. "Даму институттарын, қаржы ұйымдарын басқару жүйесін оңтайландыру және ұлттық экономиканы дамыту жөніндегі кейбір шаралар туралы" Қазақстан Республикасы Президентiнің 2013 жылғы 22 мамырдағы № 571 Жарлығын іске асыру жөнiндегi шаралар туралы" Қазақстан Республикасы Үкіметінің 2013 жылғы 25 мамырдағы № 516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7-тармағы</w:t>
      </w:r>
      <w:r>
        <w:rPr>
          <w:rFonts w:ascii="Times New Roman"/>
          <w:b w:val="false"/>
          <w:i w:val="false"/>
          <w:color w:val="000000"/>
          <w:sz w:val="28"/>
        </w:rPr>
        <w:t>.</w:t>
      </w:r>
    </w:p>
    <w:bookmarkEnd w:id="12"/>
    <w:bookmarkStart w:name="z17" w:id="13"/>
    <w:p>
      <w:pPr>
        <w:spacing w:after="0"/>
        <w:ind w:left="0"/>
        <w:jc w:val="both"/>
      </w:pPr>
      <w:r>
        <w:rPr>
          <w:rFonts w:ascii="Times New Roman"/>
          <w:b w:val="false"/>
          <w:i w:val="false"/>
          <w:color w:val="000000"/>
          <w:sz w:val="28"/>
        </w:rPr>
        <w:t xml:space="preserve">
      5. "Қазақстан инжиниринг (Kazakhstan Engineering)" ұлттық компаниясы" акционерлік қоғамының кейбір мәселелері туралы" Қазақстан Республикасы Үкіметінің 2018 жылғы 3 шілдедегі № 405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4-тармағы</w:t>
      </w:r>
      <w:r>
        <w:rPr>
          <w:rFonts w:ascii="Times New Roman"/>
          <w:b w:val="false"/>
          <w:i w:val="false"/>
          <w:color w:val="000000"/>
          <w:sz w:val="28"/>
        </w:rPr>
        <w:t>.</w:t>
      </w:r>
    </w:p>
    <w:bookmarkEnd w:id="13"/>
    <w:bookmarkStart w:name="z18" w:id="14"/>
    <w:p>
      <w:pPr>
        <w:spacing w:after="0"/>
        <w:ind w:left="0"/>
        <w:jc w:val="both"/>
      </w:pPr>
      <w:r>
        <w:rPr>
          <w:rFonts w:ascii="Times New Roman"/>
          <w:b w:val="false"/>
          <w:i w:val="false"/>
          <w:color w:val="000000"/>
          <w:sz w:val="28"/>
        </w:rPr>
        <w:t xml:space="preserve">
      6. "Ақтау халықаралық теңіз сауда портының кейбір мәселелері, Қазақстан Республикасы Үкіметінің кейбір шешімдеріне өзгерістер енгізу және "Ақтау теңiз сауда портына халықаралық маңызы бар теңiз порты мәртебесiн беру туралы" Қазақстан Республикасы Үкіметінің 2003 жылғы 31 шілдедегі № 768 қаулысының күші жойылды деп тану туралы" Қазақстан Республикасы Үкіметінің 2018 жылғы 3 қыркүйектегі № 544 қаулысымен бекітілген Қазақстан Республикасы Үкіметінің кейбір шешімдеріне енгізілетін өзгерістердің </w:t>
      </w:r>
      <w:r>
        <w:rPr>
          <w:rFonts w:ascii="Times New Roman"/>
          <w:b w:val="false"/>
          <w:i w:val="false"/>
          <w:color w:val="000000"/>
          <w:sz w:val="28"/>
        </w:rPr>
        <w:t>3-тармағы</w:t>
      </w:r>
      <w:r>
        <w:rPr>
          <w:rFonts w:ascii="Times New Roman"/>
          <w:b w:val="false"/>
          <w:i w:val="false"/>
          <w:color w:val="000000"/>
          <w:sz w:val="28"/>
        </w:rPr>
        <w:t>.</w:t>
      </w:r>
    </w:p>
    <w:bookmarkEnd w:id="1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