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8a62" w14:textId="5df8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бекіту туралы</w:t>
      </w:r>
    </w:p>
    <w:p>
      <w:pPr>
        <w:spacing w:after="0"/>
        <w:ind w:left="0"/>
        <w:jc w:val="both"/>
      </w:pPr>
      <w:r>
        <w:rPr>
          <w:rFonts w:ascii="Times New Roman"/>
          <w:b w:val="false"/>
          <w:i w:val="false"/>
          <w:color w:val="000000"/>
          <w:sz w:val="28"/>
        </w:rPr>
        <w:t>Қазақстан Республикасы Үкіметінің 2022 жылғы 21 қарашадағы № 932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08.04.2024 </w:t>
      </w:r>
      <w:r>
        <w:rPr>
          <w:rFonts w:ascii="Times New Roman"/>
          <w:b w:val="false"/>
          <w:i w:val="false"/>
          <w:color w:val="ff0000"/>
          <w:sz w:val="28"/>
        </w:rPr>
        <w:t>№ 261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08.04.2024 </w:t>
      </w:r>
      <w:r>
        <w:rPr>
          <w:rFonts w:ascii="Times New Roman"/>
          <w:b w:val="false"/>
          <w:i w:val="false"/>
          <w:color w:val="000000"/>
          <w:sz w:val="28"/>
        </w:rPr>
        <w:t>№ 261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w:t>
      </w:r>
    </w:p>
    <w:bookmarkEnd w:id="4"/>
    <w:p>
      <w:pPr>
        <w:spacing w:after="0"/>
        <w:ind w:left="0"/>
        <w:jc w:val="both"/>
      </w:pPr>
      <w:r>
        <w:rPr>
          <w:rFonts w:ascii="Times New Roman"/>
          <w:b w:val="false"/>
          <w:i w:val="false"/>
          <w:color w:val="ff0000"/>
          <w:sz w:val="28"/>
        </w:rPr>
        <w:t xml:space="preserve">
      Ескерту. Тақырып жаңа редакцияда - ҚР Үкіметінің 08.04.2024 </w:t>
      </w:r>
      <w:r>
        <w:rPr>
          <w:rFonts w:ascii="Times New Roman"/>
          <w:b w:val="false"/>
          <w:i w:val="false"/>
          <w:color w:val="ff0000"/>
          <w:sz w:val="28"/>
        </w:rPr>
        <w:t>№ 261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Тізбеге өзгерістер енгізілді - ҚР Үкіметінің 13.04.2023 </w:t>
      </w:r>
      <w:r>
        <w:rPr>
          <w:rFonts w:ascii="Times New Roman"/>
          <w:b w:val="false"/>
          <w:i w:val="false"/>
          <w:color w:val="000000"/>
          <w:sz w:val="28"/>
        </w:rPr>
        <w:t>№ 301</w:t>
      </w:r>
      <w:r>
        <w:rPr>
          <w:rFonts w:ascii="Times New Roman"/>
          <w:b w:val="false"/>
          <w:i w:val="false"/>
          <w:color w:val="000000"/>
          <w:sz w:val="28"/>
        </w:rPr>
        <w:t xml:space="preserve">; 19.09.2023 </w:t>
      </w:r>
      <w:r>
        <w:rPr>
          <w:rFonts w:ascii="Times New Roman"/>
          <w:b w:val="false"/>
          <w:i w:val="false"/>
          <w:color w:val="000000"/>
          <w:sz w:val="28"/>
        </w:rPr>
        <w:t>№ 812</w:t>
      </w:r>
      <w:r>
        <w:rPr>
          <w:rFonts w:ascii="Times New Roman"/>
          <w:b w:val="false"/>
          <w:i w:val="false"/>
          <w:color w:val="000000"/>
          <w:sz w:val="28"/>
        </w:rPr>
        <w:t xml:space="preserve">; 08.04.2024 </w:t>
      </w:r>
      <w:r>
        <w:rPr>
          <w:rFonts w:ascii="Times New Roman"/>
          <w:b w:val="false"/>
          <w:i w:val="false"/>
          <w:color w:val="000000"/>
          <w:sz w:val="28"/>
        </w:rPr>
        <w:t>№ 261</w:t>
      </w:r>
      <w:r>
        <w:rPr>
          <w:rFonts w:ascii="Times New Roman"/>
          <w:b w:val="false"/>
          <w:i w:val="false"/>
          <w:color w:val="000000"/>
          <w:sz w:val="28"/>
        </w:rPr>
        <w:t xml:space="preserve"> қаулыларымен.</w:t>
      </w:r>
    </w:p>
    <w:bookmarkStart w:name="z7" w:id="5"/>
    <w:p>
      <w:pPr>
        <w:spacing w:after="0"/>
        <w:ind w:left="0"/>
        <w:jc w:val="both"/>
      </w:pPr>
      <w:r>
        <w:rPr>
          <w:rFonts w:ascii="Times New Roman"/>
          <w:b w:val="false"/>
          <w:i w:val="false"/>
          <w:color w:val="000000"/>
          <w:sz w:val="28"/>
        </w:rPr>
        <w:t>
      1. Өнеркәсіпті дамыту саласындағы ұлттық институт:</w:t>
      </w:r>
    </w:p>
    <w:bookmarkEnd w:id="5"/>
    <w:p>
      <w:pPr>
        <w:spacing w:after="0"/>
        <w:ind w:left="0"/>
        <w:jc w:val="both"/>
      </w:pPr>
      <w:r>
        <w:rPr>
          <w:rFonts w:ascii="Times New Roman"/>
          <w:b w:val="false"/>
          <w:i w:val="false"/>
          <w:color w:val="000000"/>
          <w:sz w:val="28"/>
        </w:rPr>
        <w:t>
      "QazIndustry" қазақстандық индустрия және экспорт орталығы" акционерлік қоғамы.</w:t>
      </w:r>
    </w:p>
    <w:bookmarkStart w:name="z8" w:id="6"/>
    <w:p>
      <w:pPr>
        <w:spacing w:after="0"/>
        <w:ind w:left="0"/>
        <w:jc w:val="both"/>
      </w:pPr>
      <w:r>
        <w:rPr>
          <w:rFonts w:ascii="Times New Roman"/>
          <w:b w:val="false"/>
          <w:i w:val="false"/>
          <w:color w:val="000000"/>
          <w:sz w:val="28"/>
        </w:rPr>
        <w:t>
      2. Елішілік құндылықты дамыту саласындағы ұлттық институт:</w:t>
      </w:r>
    </w:p>
    <w:bookmarkEnd w:id="6"/>
    <w:p>
      <w:pPr>
        <w:spacing w:after="0"/>
        <w:ind w:left="0"/>
        <w:jc w:val="both"/>
      </w:pPr>
      <w:r>
        <w:rPr>
          <w:rFonts w:ascii="Times New Roman"/>
          <w:b w:val="false"/>
          <w:i w:val="false"/>
          <w:color w:val="000000"/>
          <w:sz w:val="28"/>
        </w:rPr>
        <w:t>
      "QazIndustry" қазақстандық индустрия және экспорт орталығы" акционерлік қоғамы.</w:t>
      </w:r>
    </w:p>
    <w:bookmarkStart w:name="z9" w:id="7"/>
    <w:p>
      <w:pPr>
        <w:spacing w:after="0"/>
        <w:ind w:left="0"/>
        <w:jc w:val="both"/>
      </w:pPr>
      <w:r>
        <w:rPr>
          <w:rFonts w:ascii="Times New Roman"/>
          <w:b w:val="false"/>
          <w:i w:val="false"/>
          <w:color w:val="000000"/>
          <w:sz w:val="28"/>
        </w:rPr>
        <w:t xml:space="preserve">
      3. Өнеркәсіптік-инновациялық қызмет субъектілерін ынталандыру саласындағы ұлттық институт: </w:t>
      </w:r>
    </w:p>
    <w:bookmarkEnd w:id="7"/>
    <w:p>
      <w:pPr>
        <w:spacing w:after="0"/>
        <w:ind w:left="0"/>
        <w:jc w:val="both"/>
      </w:pPr>
      <w:r>
        <w:rPr>
          <w:rFonts w:ascii="Times New Roman"/>
          <w:b w:val="false"/>
          <w:i w:val="false"/>
          <w:color w:val="000000"/>
          <w:sz w:val="28"/>
        </w:rPr>
        <w:t>
      "Қазақстанның Даму Банкі"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13.04.2023 </w:t>
      </w:r>
      <w:r>
        <w:rPr>
          <w:rFonts w:ascii="Times New Roman"/>
          <w:b w:val="false"/>
          <w:i w:val="false"/>
          <w:color w:val="000000"/>
          <w:sz w:val="28"/>
        </w:rPr>
        <w:t>№ 301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5. Өнеркәсіпті мемлекеттік ынталандыру шараларын іске асыруға уәкілеттік берілген,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w:t>
      </w:r>
    </w:p>
    <w:bookmarkEnd w:id="8"/>
    <w:p>
      <w:pPr>
        <w:spacing w:after="0"/>
        <w:ind w:left="0"/>
        <w:jc w:val="both"/>
      </w:pPr>
      <w:r>
        <w:rPr>
          <w:rFonts w:ascii="Times New Roman"/>
          <w:b w:val="false"/>
          <w:i w:val="false"/>
          <w:color w:val="000000"/>
          <w:sz w:val="28"/>
        </w:rPr>
        <w:t>
      "Даму" кәсіпкерлікті дамыту қоры" акционерлiк қоғамы;</w:t>
      </w:r>
    </w:p>
    <w:p>
      <w:pPr>
        <w:spacing w:after="0"/>
        <w:ind w:left="0"/>
        <w:jc w:val="both"/>
      </w:pPr>
      <w:r>
        <w:rPr>
          <w:rFonts w:ascii="Times New Roman"/>
          <w:b w:val="false"/>
          <w:i w:val="false"/>
          <w:color w:val="000000"/>
          <w:sz w:val="28"/>
        </w:rPr>
        <w:t>
      "Өнеркәсіпті дамыту қоры" акционерлiк қоғамы;</w:t>
      </w:r>
    </w:p>
    <w:p>
      <w:pPr>
        <w:spacing w:after="0"/>
        <w:ind w:left="0"/>
        <w:jc w:val="both"/>
      </w:pPr>
      <w:r>
        <w:rPr>
          <w:rFonts w:ascii="Times New Roman"/>
          <w:b w:val="false"/>
          <w:i w:val="false"/>
          <w:color w:val="000000"/>
          <w:sz w:val="28"/>
        </w:rPr>
        <w:t>
      "Kazyna Capital Management" акционерлік қоғамы;</w:t>
      </w:r>
    </w:p>
    <w:p>
      <w:pPr>
        <w:spacing w:after="0"/>
        <w:ind w:left="0"/>
        <w:jc w:val="both"/>
      </w:pPr>
      <w:r>
        <w:rPr>
          <w:rFonts w:ascii="Times New Roman"/>
          <w:b w:val="false"/>
          <w:i w:val="false"/>
          <w:color w:val="000000"/>
          <w:sz w:val="28"/>
        </w:rPr>
        <w:t>
      "Astana" әлеуметтік-кәсіпкерлік корпорациясы" акционерлік қоғамы;</w:t>
      </w:r>
    </w:p>
    <w:p>
      <w:pPr>
        <w:spacing w:after="0"/>
        <w:ind w:left="0"/>
        <w:jc w:val="both"/>
      </w:pPr>
      <w:r>
        <w:rPr>
          <w:rFonts w:ascii="Times New Roman"/>
          <w:b w:val="false"/>
          <w:i w:val="false"/>
          <w:color w:val="000000"/>
          <w:sz w:val="28"/>
        </w:rPr>
        <w:t>
      "Алматы" әлеуметтік-кәсіпкерлік корпорациясы" акционерлік қоғамы;</w:t>
      </w:r>
    </w:p>
    <w:p>
      <w:pPr>
        <w:spacing w:after="0"/>
        <w:ind w:left="0"/>
        <w:jc w:val="both"/>
      </w:pPr>
      <w:r>
        <w:rPr>
          <w:rFonts w:ascii="Times New Roman"/>
          <w:b w:val="false"/>
          <w:i w:val="false"/>
          <w:color w:val="000000"/>
          <w:sz w:val="28"/>
        </w:rPr>
        <w:t>
      "Kokshe" әлеуметтік-кәсіпкерлік корпорациясы" акционерлік қоғамы;</w:t>
      </w:r>
    </w:p>
    <w:p>
      <w:pPr>
        <w:spacing w:after="0"/>
        <w:ind w:left="0"/>
        <w:jc w:val="both"/>
      </w:pPr>
      <w:r>
        <w:rPr>
          <w:rFonts w:ascii="Times New Roman"/>
          <w:b w:val="false"/>
          <w:i w:val="false"/>
          <w:color w:val="000000"/>
          <w:sz w:val="28"/>
        </w:rPr>
        <w:t>
      "Ақтөбе" әлеуметтік-кәсіпкерлік корпорациясы" акционерлік қоғамы;</w:t>
      </w:r>
    </w:p>
    <w:p>
      <w:pPr>
        <w:spacing w:after="0"/>
        <w:ind w:left="0"/>
        <w:jc w:val="both"/>
      </w:pPr>
      <w:r>
        <w:rPr>
          <w:rFonts w:ascii="Times New Roman"/>
          <w:b w:val="false"/>
          <w:i w:val="false"/>
          <w:color w:val="000000"/>
          <w:sz w:val="28"/>
        </w:rPr>
        <w:t>
      "Жетісу" әлеуметтік-кәсіпкерлік корпорациясы" өңірлік даму институты" акционерлік қоғамы;</w:t>
      </w:r>
    </w:p>
    <w:p>
      <w:pPr>
        <w:spacing w:after="0"/>
        <w:ind w:left="0"/>
        <w:jc w:val="both"/>
      </w:pPr>
      <w:r>
        <w:rPr>
          <w:rFonts w:ascii="Times New Roman"/>
          <w:b w:val="false"/>
          <w:i w:val="false"/>
          <w:color w:val="000000"/>
          <w:sz w:val="28"/>
        </w:rPr>
        <w:t>
      "Атырау" әлеуметтік-кәсіпкерлік корпорациясы" акционерлік қоғамы;</w:t>
      </w:r>
    </w:p>
    <w:p>
      <w:pPr>
        <w:spacing w:after="0"/>
        <w:ind w:left="0"/>
        <w:jc w:val="both"/>
      </w:pPr>
      <w:r>
        <w:rPr>
          <w:rFonts w:ascii="Times New Roman"/>
          <w:b w:val="false"/>
          <w:i w:val="false"/>
          <w:color w:val="000000"/>
          <w:sz w:val="28"/>
        </w:rPr>
        <w:t>
      "Aqjaiyq" әлеуметтік-кәсіпкерлік корпорациясы" акционерлік қоғамы;</w:t>
      </w:r>
    </w:p>
    <w:p>
      <w:pPr>
        <w:spacing w:after="0"/>
        <w:ind w:left="0"/>
        <w:jc w:val="both"/>
      </w:pPr>
      <w:r>
        <w:rPr>
          <w:rFonts w:ascii="Times New Roman"/>
          <w:b w:val="false"/>
          <w:i w:val="false"/>
          <w:color w:val="000000"/>
          <w:sz w:val="28"/>
        </w:rPr>
        <w:t>
      "Тараз" әлеуметтік-кәсіпкерлік корпорациясы" акционерлік қоғамы;</w:t>
      </w:r>
    </w:p>
    <w:p>
      <w:pPr>
        <w:spacing w:after="0"/>
        <w:ind w:left="0"/>
        <w:jc w:val="both"/>
      </w:pPr>
      <w:r>
        <w:rPr>
          <w:rFonts w:ascii="Times New Roman"/>
          <w:b w:val="false"/>
          <w:i w:val="false"/>
          <w:color w:val="000000"/>
          <w:sz w:val="28"/>
        </w:rPr>
        <w:t>
      "Сарыарқа" әлеуметтік-кәсіпкерлік корпорациясы" акционерлік қоғамы;</w:t>
      </w:r>
    </w:p>
    <w:p>
      <w:pPr>
        <w:spacing w:after="0"/>
        <w:ind w:left="0"/>
        <w:jc w:val="both"/>
      </w:pPr>
      <w:r>
        <w:rPr>
          <w:rFonts w:ascii="Times New Roman"/>
          <w:b w:val="false"/>
          <w:i w:val="false"/>
          <w:color w:val="000000"/>
          <w:sz w:val="28"/>
        </w:rPr>
        <w:t>
      "Тобыл" әлеуметтік-кәсіпкерлік корпорациясы" акционерлік қоғамы;</w:t>
      </w:r>
    </w:p>
    <w:p>
      <w:pPr>
        <w:spacing w:after="0"/>
        <w:ind w:left="0"/>
        <w:jc w:val="both"/>
      </w:pPr>
      <w:r>
        <w:rPr>
          <w:rFonts w:ascii="Times New Roman"/>
          <w:b w:val="false"/>
          <w:i w:val="false"/>
          <w:color w:val="000000"/>
          <w:sz w:val="28"/>
        </w:rPr>
        <w:t>
      "Байқоңыр (Байконур)" әлеуметтік-кәсіпкерлік корпорациясы" акционерлік қоғамы;</w:t>
      </w:r>
    </w:p>
    <w:p>
      <w:pPr>
        <w:spacing w:after="0"/>
        <w:ind w:left="0"/>
        <w:jc w:val="both"/>
      </w:pPr>
      <w:r>
        <w:rPr>
          <w:rFonts w:ascii="Times New Roman"/>
          <w:b w:val="false"/>
          <w:i w:val="false"/>
          <w:color w:val="000000"/>
          <w:sz w:val="28"/>
        </w:rPr>
        <w:t>
      "Каспий" әлеуметтік-кәсіпкерлік корпорациясы" акционерлік қоғамы;</w:t>
      </w:r>
    </w:p>
    <w:p>
      <w:pPr>
        <w:spacing w:after="0"/>
        <w:ind w:left="0"/>
        <w:jc w:val="both"/>
      </w:pPr>
      <w:r>
        <w:rPr>
          <w:rFonts w:ascii="Times New Roman"/>
          <w:b w:val="false"/>
          <w:i w:val="false"/>
          <w:color w:val="000000"/>
          <w:sz w:val="28"/>
        </w:rPr>
        <w:t>
      "Түркістан" әлеуметтік-кәсіпкерлік корпорациясы" акционерлік қоғамы;</w:t>
      </w:r>
    </w:p>
    <w:p>
      <w:pPr>
        <w:spacing w:after="0"/>
        <w:ind w:left="0"/>
        <w:jc w:val="both"/>
      </w:pPr>
      <w:r>
        <w:rPr>
          <w:rFonts w:ascii="Times New Roman"/>
          <w:b w:val="false"/>
          <w:i w:val="false"/>
          <w:color w:val="000000"/>
          <w:sz w:val="28"/>
        </w:rPr>
        <w:t>
      "Павлодар" әлеуметтік-кәсіпкерлік корпорациясы" акционерлік қоғамы;</w:t>
      </w:r>
    </w:p>
    <w:p>
      <w:pPr>
        <w:spacing w:after="0"/>
        <w:ind w:left="0"/>
        <w:jc w:val="both"/>
      </w:pPr>
      <w:r>
        <w:rPr>
          <w:rFonts w:ascii="Times New Roman"/>
          <w:b w:val="false"/>
          <w:i w:val="false"/>
          <w:color w:val="000000"/>
          <w:sz w:val="28"/>
        </w:rPr>
        <w:t>
      "Солтүстік" әлеуметтік-кәсіпкерлік корпорациясы" акционерлік қоғамы;</w:t>
      </w:r>
    </w:p>
    <w:p>
      <w:pPr>
        <w:spacing w:after="0"/>
        <w:ind w:left="0"/>
        <w:jc w:val="both"/>
      </w:pPr>
      <w:r>
        <w:rPr>
          <w:rFonts w:ascii="Times New Roman"/>
          <w:b w:val="false"/>
          <w:i w:val="false"/>
          <w:color w:val="000000"/>
          <w:sz w:val="28"/>
        </w:rPr>
        <w:t>
      "Ертіс" әлеуметтік-кәсіпкерлік корпорациясы" акционерлік қоғамы;</w:t>
      </w:r>
    </w:p>
    <w:p>
      <w:pPr>
        <w:spacing w:after="0"/>
        <w:ind w:left="0"/>
        <w:jc w:val="both"/>
      </w:pPr>
      <w:r>
        <w:rPr>
          <w:rFonts w:ascii="Times New Roman"/>
          <w:b w:val="false"/>
          <w:i w:val="false"/>
          <w:color w:val="000000"/>
          <w:sz w:val="28"/>
        </w:rPr>
        <w:t>
      "Ұлытау" әлеуметтік-кәсіпкерлік корпорациясы" акционерлік қоғамы;</w:t>
      </w:r>
    </w:p>
    <w:p>
      <w:pPr>
        <w:spacing w:after="0"/>
        <w:ind w:left="0"/>
        <w:jc w:val="both"/>
      </w:pPr>
      <w:r>
        <w:rPr>
          <w:rFonts w:ascii="Times New Roman"/>
          <w:b w:val="false"/>
          <w:i w:val="false"/>
          <w:color w:val="000000"/>
          <w:sz w:val="28"/>
        </w:rPr>
        <w:t>
      "Shymkent" әлеуметтік-кәсіпкерлік корпорациясы" акционерлік қоғамы;</w:t>
      </w:r>
    </w:p>
    <w:p>
      <w:pPr>
        <w:spacing w:after="0"/>
        <w:ind w:left="0"/>
        <w:jc w:val="both"/>
      </w:pPr>
      <w:r>
        <w:rPr>
          <w:rFonts w:ascii="Times New Roman"/>
          <w:b w:val="false"/>
          <w:i w:val="false"/>
          <w:color w:val="000000"/>
          <w:sz w:val="28"/>
        </w:rPr>
        <w:t>
      "Қонаев" әлеуметтік-кәсіпкерлік корпорациясы" акционерлік қоғамы;</w:t>
      </w:r>
    </w:p>
    <w:p>
      <w:pPr>
        <w:spacing w:after="0"/>
        <w:ind w:left="0"/>
        <w:jc w:val="both"/>
      </w:pPr>
      <w:r>
        <w:rPr>
          <w:rFonts w:ascii="Times New Roman"/>
          <w:b w:val="false"/>
          <w:i w:val="false"/>
          <w:color w:val="000000"/>
          <w:sz w:val="28"/>
        </w:rPr>
        <w:t>
      "Семей" әлеуметтік-кәсіпкерлік корпорациясы"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15.02.2023 </w:t>
      </w:r>
      <w:r>
        <w:rPr>
          <w:rFonts w:ascii="Times New Roman"/>
          <w:b w:val="false"/>
          <w:i w:val="false"/>
          <w:color w:val="000000"/>
          <w:sz w:val="28"/>
        </w:rPr>
        <w:t>№ 126</w:t>
      </w:r>
      <w:r>
        <w:rPr>
          <w:rFonts w:ascii="Times New Roman"/>
          <w:b w:val="false"/>
          <w:i w:val="false"/>
          <w:color w:val="ff0000"/>
          <w:sz w:val="28"/>
        </w:rPr>
        <w:t xml:space="preserve">; 19.09.2023 </w:t>
      </w:r>
      <w:r>
        <w:rPr>
          <w:rFonts w:ascii="Times New Roman"/>
          <w:b w:val="false"/>
          <w:i w:val="false"/>
          <w:color w:val="000000"/>
          <w:sz w:val="28"/>
        </w:rPr>
        <w:t>№ 812</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Шикізаттық емес экспортты дамыту және ілгерілету саласындағы ұлттық даму институттары:</w:t>
      </w:r>
    </w:p>
    <w:p>
      <w:pPr>
        <w:spacing w:after="0"/>
        <w:ind w:left="0"/>
        <w:jc w:val="both"/>
      </w:pPr>
      <w:r>
        <w:rPr>
          <w:rFonts w:ascii="Times New Roman"/>
          <w:b w:val="false"/>
          <w:i w:val="false"/>
          <w:color w:val="000000"/>
          <w:sz w:val="28"/>
        </w:rPr>
        <w:t>
      "Қазақстанның Экспорттық-кредиттік агенттігі" акционерлік қоғамы;</w:t>
      </w:r>
    </w:p>
    <w:p>
      <w:pPr>
        <w:spacing w:after="0"/>
        <w:ind w:left="0"/>
        <w:jc w:val="both"/>
      </w:pPr>
      <w:r>
        <w:rPr>
          <w:rFonts w:ascii="Times New Roman"/>
          <w:b w:val="false"/>
          <w:i w:val="false"/>
          <w:color w:val="000000"/>
          <w:sz w:val="28"/>
        </w:rPr>
        <w:t>
      "QazTrade" сауда саясатын дамыту орталығы"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08.04.2024 </w:t>
      </w:r>
      <w:r>
        <w:rPr>
          <w:rFonts w:ascii="Times New Roman"/>
          <w:b w:val="false"/>
          <w:i w:val="false"/>
          <w:color w:val="000000"/>
          <w:sz w:val="28"/>
        </w:rPr>
        <w:t>№ 261</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қарашадағы</w:t>
            </w:r>
            <w:r>
              <w:br/>
            </w:r>
            <w:r>
              <w:rPr>
                <w:rFonts w:ascii="Times New Roman"/>
                <w:b w:val="false"/>
                <w:i w:val="false"/>
                <w:color w:val="000000"/>
                <w:sz w:val="20"/>
              </w:rPr>
              <w:t>№ 932 қаулысына</w:t>
            </w:r>
            <w:r>
              <w:br/>
            </w:r>
            <w:r>
              <w:rPr>
                <w:rFonts w:ascii="Times New Roman"/>
                <w:b w:val="false"/>
                <w:i w:val="false"/>
                <w:color w:val="000000"/>
                <w:sz w:val="20"/>
              </w:rPr>
              <w:t>қосымша</w:t>
            </w:r>
          </w:p>
        </w:tc>
      </w:tr>
    </w:tbl>
    <w:bookmarkStart w:name="z13" w:id="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9"/>
    <w:bookmarkStart w:name="z14" w:id="10"/>
    <w:p>
      <w:pPr>
        <w:spacing w:after="0"/>
        <w:ind w:left="0"/>
        <w:jc w:val="both"/>
      </w:pPr>
      <w:r>
        <w:rPr>
          <w:rFonts w:ascii="Times New Roman"/>
          <w:b w:val="false"/>
          <w:i w:val="false"/>
          <w:color w:val="000000"/>
          <w:sz w:val="28"/>
        </w:rPr>
        <w:t xml:space="preserve">
      1. "Ұлттық даму институттарының және индустриялық-инновациялық қызметті мемлекеттік қолдау шараларын іске асыруға уәкілеттік берілген,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бекіту туралы" Қазақстан Республикасы Үкіметінің 2016 жылғы 30 шілдедегі № 450 </w:t>
      </w:r>
      <w:r>
        <w:rPr>
          <w:rFonts w:ascii="Times New Roman"/>
          <w:b w:val="false"/>
          <w:i w:val="false"/>
          <w:color w:val="000000"/>
          <w:sz w:val="28"/>
        </w:rPr>
        <w:t>қаулысы</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2. "KAZNEX INVEST" экспорт және инвестициялар жөніндегі ұлттық агенттігі" акционерлік қоғамын қайта атау туралы" Қазақстан Республикасы Үкіметінің 2017 жылғы 1 наурыздағы № 100 қаулысымен бекiтiлген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2017 жылғы 10 наурыздағы № 112 қаулысымен бекiтiлген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енгізу және Қазақстан Республикасы Үкіметінің кейбір шешімдерінің күші жойылды деп тану туралы" Қазақстан Республикасы Үкіметінің 2018 жылғы 10 желтоқсандағы № 818 қаулысымен бекiтiлген Қазақстан Республикасы Үкіметінің кейбір шешімдеріне енгізілетін өзгерістердің </w:t>
      </w:r>
      <w:r>
        <w:rPr>
          <w:rFonts w:ascii="Times New Roman"/>
          <w:b w:val="false"/>
          <w:i w:val="false"/>
          <w:color w:val="000000"/>
          <w:sz w:val="28"/>
        </w:rPr>
        <w:t>10-тармағы</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5. "Даму институттарын басқару жүйесін оңтайландыру жөніндегі кейбір шаралар туралы" Қазақстан Республикасы Үкіметінің 2018 жылғы 13 желтоқсандағы № 830 қаулысымен бекiтiлген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енгізу туралы" Қазақстан Республикасы Үкіметінің 2019 жылғы 20 ақпандағы № 75 қаулысымен бекiтiлген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7. "Қазақстандық индустрияны дамыту институты" акционерлік қоғамының кейбір мәселелері туралы" Қазақстан Республикасы Үкіметінің 2019 жылғы 19 сәуірдегі № 215 қаулысымен бекiтiлген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8. "Қазақстандық индустрия және экспорт орталығы" акционерлік қоғамын "QazIndustry" қазақстандық индустрия және экспорт орталығы" акционерлік қоғамы деп қайта атау туралы" Қазақстан Республикасы Үкіметінің 2019 жылғы 29 шілдедегі № 546 қаулысымен бекiтiлген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9. "Сауда саясатын дамыту орталығы" акционерлік қоғамын "QazTrade" сауда саясатын дамыту орталығы" акционерлік қоғамы деп қайта атау туралы" Қазақстан Республикасы Үкіметінің 2019 жылғы 6 қыркүйектегі № 663 қаулысымен бекiтiлген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10. "Қазақстан Республикасы Үкіметінің "Қазақстандық индустрияны дамыту институты" акционерлік қоғамын құру туралы" 2010 жылғы 3 маусымдағы № 508 және "Ұлттық даму институттарының және индустриялық-инновациялық қызметті мемлекеттік қолдау шараларын іске асыруға уәкілеттік берілген,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бекіту туралы" 2016 жылғы 30 шілдедегі № 450 қаулыларына өзгерістер енгізу туралы" Қазақстан Республикасы Үкіметінің 2019 жылғы 23 желтоқсандағы № 959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11. "Ұлттық даму институттарының және индустриялық-инновациялық қызметті мемлекеттік қолдау шараларын іске асыруға уәкілеттік берілген,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бекіту туралы" Қазақстан Республикасы Үкіметінің 2016 жылғы 30 шілдедегі № 450 қаулысына өзгеріс енгізу туралы" Қазақстан Республикасы Үкіметінің 2021 жылғы 5 тамыздағы № 521 </w:t>
      </w:r>
      <w:r>
        <w:rPr>
          <w:rFonts w:ascii="Times New Roman"/>
          <w:b w:val="false"/>
          <w:i w:val="false"/>
          <w:color w:val="000000"/>
          <w:sz w:val="28"/>
        </w:rPr>
        <w:t>қаулысы</w:t>
      </w:r>
      <w:r>
        <w:rPr>
          <w:rFonts w:ascii="Times New Roman"/>
          <w:b w:val="false"/>
          <w:i w:val="false"/>
          <w:color w:val="000000"/>
          <w:sz w:val="28"/>
        </w:rPr>
        <w:t>.</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