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c0c1" w14:textId="7f0c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12 қазандағы № 814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Астана қаласы, Есіл ауданы, Мәңгілік ел даңғылы, 8-үй, "Министрліктер үйі" әкімшілік ғимараты, 7-кіреберіс.";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"156) басқа мемлекеттік органдардың рұқсаттар және хабарламалар саласындағы қызметін үйлестіру;";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"158) мемлекеттік инвестициялық жобаның инвестициялық ұсынысын әзірлеу немесе түзету, оған қажетті сараптамаларды жүргізу, сондай-ақ бюджеттік инвестицияларды жоспарлау, іске асыру, іріктеу, іске асырылуын мониторингтеу және бағалау, бюджеттік кредиттеудiң орындылығын айқындау қағидаларын бекіту;";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"165) кәсіпкерлік субъектілерінің орындауы үшін міндетті талаптарды белгілеу және бекіту;";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"171) шағын және орта кәсіпкерлікті қолдау мен дамытудың мемлекеттік шараларының орындалуын ұйымдастыру және үйлестіру;";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"174) кәсіпкерлік субъектілері және әлеуметтік кәсіпкерлік субъектілерінің тізілімдерін жүргізу;".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