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1994" w14:textId="3521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"Жобалық басқаруды жүзеге асыру қағидаларын бекіту туралы" Қазақстан Республикасы Үкіметінің 2021 жылғы 31 мамырдағы № 358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6 қазандағы № 794 қаулысы. Күші жойылды - Қазақстан Республикасы Үкіметінің 2023 жылғы 17 тамыздағы № 691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17.08.2023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"Жобалық басқаруды жүзеге асыру қағидаларын бекіту туралы" Қазақстан Республикасы Үкіметінің 2021 жылғы 31 мамырдағы № 358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рәсімдік-процестік кодексі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Жобалық басқаруды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Жобалық басқаруды жүзеге асыру қағидалары (бұдан әрі – Қағидалар) Қазақстан Республикасының Әкімшілік рәсімдік-процестік кодексі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 әзірленді және Қазақстан Республикасының Ұлттық қауіпсіздік комитетін қоспағанда, мемлекеттік органдардың қызметінде жобалық басқаруды жүзеге асыру тәртібін айқындайды.".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