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20a9" w14:textId="9d82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қыркүйектегі № 763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 </w:t>
      </w:r>
    </w:p>
    <w:bookmarkEnd w:id="4"/>
    <w:p>
      <w:pPr>
        <w:spacing w:after="0"/>
        <w:ind w:left="0"/>
        <w:jc w:val="both"/>
      </w:pPr>
      <w:r>
        <w:rPr>
          <w:rFonts w:ascii="Times New Roman"/>
          <w:b w:val="false"/>
          <w:i w:val="false"/>
          <w:color w:val="000000"/>
          <w:sz w:val="28"/>
        </w:rPr>
        <w:t>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тізбесінде:</w:t>
      </w:r>
    </w:p>
    <w:p>
      <w:pPr>
        <w:spacing w:after="0"/>
        <w:ind w:left="0"/>
        <w:jc w:val="both"/>
      </w:pPr>
      <w:r>
        <w:rPr>
          <w:rFonts w:ascii="Times New Roman"/>
          <w:b w:val="false"/>
          <w:i w:val="false"/>
          <w:color w:val="000000"/>
          <w:sz w:val="28"/>
        </w:rPr>
        <w:t xml:space="preserve">
      кестенің "2. Экономика, білім, ғылым және техника саласындағы мәліметтер" деген бөлімінің 1-бағанында: </w:t>
      </w:r>
    </w:p>
    <w:p>
      <w:pPr>
        <w:spacing w:after="0"/>
        <w:ind w:left="0"/>
        <w:jc w:val="both"/>
      </w:pPr>
      <w:r>
        <w:rPr>
          <w:rFonts w:ascii="Times New Roman"/>
          <w:b w:val="false"/>
          <w:i w:val="false"/>
          <w:color w:val="000000"/>
          <w:sz w:val="28"/>
        </w:rPr>
        <w:t>
      жиырма сегізінші абзац мынадай редакцияда жазылсын:</w:t>
      </w:r>
    </w:p>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Ауыл шаруашылығы министрі, Энергетика министрі, Ұлттық қауіпсіздік комитетінің төрағасы, Экология, геология және табиғи ресурстар министрі, Төтенше жағдайлар министрі, Бәсекелестікті қорғау және дамыту агенттігінің төрағасы,  Стратегиялық жоспарлау және реформалар агенттігінің төрағасы, Сауда және интеграция министрі";</w:t>
      </w:r>
    </w:p>
    <w:p>
      <w:pPr>
        <w:spacing w:after="0"/>
        <w:ind w:left="0"/>
        <w:jc w:val="both"/>
      </w:pPr>
      <w:r>
        <w:rPr>
          <w:rFonts w:ascii="Times New Roman"/>
          <w:b w:val="false"/>
          <w:i w:val="false"/>
          <w:color w:val="000000"/>
          <w:sz w:val="28"/>
        </w:rPr>
        <w:t xml:space="preserve">
      кестенің "3. Сыртқы саясат және сыртқы экономика салаларындағы мәліметтер" деген бөлімінің 1-бағанында: </w:t>
      </w:r>
    </w:p>
    <w:p>
      <w:pPr>
        <w:spacing w:after="0"/>
        <w:ind w:left="0"/>
        <w:jc w:val="both"/>
      </w:pPr>
      <w:r>
        <w:rPr>
          <w:rFonts w:ascii="Times New Roman"/>
          <w:b w:val="false"/>
          <w:i w:val="false"/>
          <w:color w:val="000000"/>
          <w:sz w:val="28"/>
        </w:rPr>
        <w:t>
      төртінші және бесінші абзацтар мынадай редакцияда жазылсын:</w:t>
      </w:r>
    </w:p>
    <w:p>
      <w:pPr>
        <w:spacing w:after="0"/>
        <w:ind w:left="0"/>
        <w:jc w:val="both"/>
      </w:pPr>
      <w:r>
        <w:rPr>
          <w:rFonts w:ascii="Times New Roman"/>
          <w:b w:val="false"/>
          <w:i w:val="false"/>
          <w:color w:val="000000"/>
          <w:sz w:val="28"/>
        </w:rPr>
        <w:t>
      "Қорғаныс министрі, Ішкі істер министрі, Индустрия және инфрақұрылымдық даму министрі, Сыртқы істер министрі, Ұлттық қауіпсіздік комитетінің төрағасы, Энергетика министрі, Экология, геология және табиғи ресурстар министрі, Сауда және интеграция министрі</w:t>
      </w:r>
    </w:p>
    <w:p>
      <w:pPr>
        <w:spacing w:after="0"/>
        <w:ind w:left="0"/>
        <w:jc w:val="both"/>
      </w:pPr>
      <w:r>
        <w:rPr>
          <w:rFonts w:ascii="Times New Roman"/>
          <w:b w:val="false"/>
          <w:i w:val="false"/>
          <w:color w:val="000000"/>
          <w:sz w:val="28"/>
        </w:rPr>
        <w:t>
      Қорғаныс министрі, Ұлттық қауіпсіздік комитетінің төрағасы, Индустрия және инфрақұрылымдық даму министрі, Ұлттық экономика министрі, Қаржы министрі, Мемлекеттік күзет қызметінің бастығы";</w:t>
      </w:r>
    </w:p>
    <w:p>
      <w:pPr>
        <w:spacing w:after="0"/>
        <w:ind w:left="0"/>
        <w:jc w:val="both"/>
      </w:pPr>
      <w:r>
        <w:rPr>
          <w:rFonts w:ascii="Times New Roman"/>
          <w:b w:val="false"/>
          <w:i w:val="false"/>
          <w:color w:val="000000"/>
          <w:sz w:val="28"/>
        </w:rPr>
        <w:t>
      жетінші және сегізінші абзацтар мынадай редакцияда жазылсын:</w:t>
      </w:r>
    </w:p>
    <w:p>
      <w:pPr>
        <w:spacing w:after="0"/>
        <w:ind w:left="0"/>
        <w:jc w:val="both"/>
      </w:pPr>
      <w:r>
        <w:rPr>
          <w:rFonts w:ascii="Times New Roman"/>
          <w:b w:val="false"/>
          <w:i w:val="false"/>
          <w:color w:val="000000"/>
          <w:sz w:val="28"/>
        </w:rPr>
        <w:t>
      "Қорғаныс министрі, Ұлттық экономика министрі, Энергетика министрі, Ұлттық қауіпсіздік комитетінің төрағасы,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Қорғаныс министрі, Ұлттық экономика министрі, Энергетика министрі, Стратегиялық жоспарлау және реформалар агенттігінің төрағасы".</w:t>
      </w:r>
    </w:p>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