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aaa0" w14:textId="f62a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 Республикасының Сиань қаласындағы Бас консулдығын және Қытай Халық Республикасының Ақтөбе қаласындағы Бас консулдығын ашу туралы ноталармен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13 қыркүйектегі № 682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Қазақстан Республикасының Сиань қаласындағы Бас консулдығын және Қытай Халық Республикасының Ақтөбе қаласындағы Бас консулдығын ашу туралы ноталармен алмасу нысанындағы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Премьер-Министрінің орынбасары – Сыртқы істер министрі Мұхтар Бескенұлы Тілеуберді Қазақстан Республикасының Үкіметі мен Қытай Халық Республикасының Үкіметі арасындағы Қазақстан Республикасының Сиань қаласындағы Бас консулдығын және Қытай Халық Республикасының Ақтөбе қаласындағы Бас консулдығын ашу туралы ноталармен алмасу нысанындағы келісімге Қазақстан Республикасының Үкіметі атынан қол қойсын, оған қағидаттық сипаты жоқ өзгерістер мен толықтырулар енгізуге рұқсат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қыркүйектегі</w:t>
            </w:r>
            <w:r>
              <w:br/>
            </w:r>
            <w:r>
              <w:rPr>
                <w:rFonts w:ascii="Times New Roman"/>
                <w:b w:val="false"/>
                <w:i w:val="false"/>
                <w:color w:val="000000"/>
                <w:sz w:val="20"/>
              </w:rPr>
              <w:t>№ 682 қаулысымен</w:t>
            </w:r>
            <w:r>
              <w:br/>
            </w:r>
            <w:r>
              <w:rPr>
                <w:rFonts w:ascii="Times New Roman"/>
                <w:b w:val="false"/>
                <w:i w:val="false"/>
                <w:color w:val="000000"/>
                <w:sz w:val="20"/>
              </w:rPr>
              <w:t>мақұлдаған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both"/>
      </w:pPr>
      <w:r>
        <w:rPr>
          <w:rFonts w:ascii="Times New Roman"/>
          <w:b w:val="false"/>
          <w:i w:val="false"/>
          <w:color w:val="000000"/>
          <w:sz w:val="28"/>
        </w:rPr>
        <w:t xml:space="preserve">
      Қазақстан Республикасының Сыртқы істер министрлігі Қытай Халық Республикасының Сыртқы істер министрлігіне өзінің ілтипатын білдіреді және Қазақстан Республикасының Үкіметі атынан Қазақстан Республикасының Үкіметі мен Қытай Халық Республикасының Үкіметі (бұдан әрі "Тараптар" деп аталады) екі мемлекет арасындағы достық қатынастарды одан әрі дамытудың ортақ ниетіне сәйкес достық консультациялары нәтижесінде төмендегілер туралы келіскенін растайды: </w:t>
      </w:r>
    </w:p>
    <w:bookmarkEnd w:id="4"/>
    <w:bookmarkStart w:name="z8" w:id="5"/>
    <w:p>
      <w:pPr>
        <w:spacing w:after="0"/>
        <w:ind w:left="0"/>
        <w:jc w:val="both"/>
      </w:pPr>
      <w:r>
        <w:rPr>
          <w:rFonts w:ascii="Times New Roman"/>
          <w:b w:val="false"/>
          <w:i w:val="false"/>
          <w:color w:val="000000"/>
          <w:sz w:val="28"/>
        </w:rPr>
        <w:t>
      1. Қытай Халық Республикасының  Үкіметі Сиань қаласында Қазақстан Республикасының Бас консулдығын ашуға келісімін білдіреді, консулдық округ Шэньси, Ганьсу, Сычуань, Хубэй провинцияларын, Нинся-Хуэй автономиялық ауданын және Чунцин қаласын қамтиды.</w:t>
      </w:r>
    </w:p>
    <w:bookmarkEnd w:id="5"/>
    <w:bookmarkStart w:name="z9" w:id="6"/>
    <w:p>
      <w:pPr>
        <w:spacing w:after="0"/>
        <w:ind w:left="0"/>
        <w:jc w:val="both"/>
      </w:pPr>
      <w:r>
        <w:rPr>
          <w:rFonts w:ascii="Times New Roman"/>
          <w:b w:val="false"/>
          <w:i w:val="false"/>
          <w:color w:val="000000"/>
          <w:sz w:val="28"/>
        </w:rPr>
        <w:t>
      2. Қазақстан Республикасының Үкіметі Ақтөбе қаласында Қытай Халық Республикасының Бас консулдығын ашуға келісімін білдіреді, консулдық округ Ақтөбе, Атырау, Маңғыстау, Батыс Қазақстан және Қызылорда облыстарын қамтиды.</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ҚЫТАЙ ХАЛЫҚ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МИНИСТРЛІГІ</w:t>
            </w:r>
          </w:p>
          <w:p>
            <w:pPr>
              <w:spacing w:after="20"/>
              <w:ind w:left="20"/>
              <w:jc w:val="both"/>
            </w:pPr>
            <w:r>
              <w:rPr>
                <w:rFonts w:ascii="Times New Roman"/>
                <w:b w:val="false"/>
                <w:i/>
                <w:color w:val="000000"/>
                <w:sz w:val="20"/>
                <w:u w:val="single"/>
              </w:rPr>
              <w:t>Бейжің қаласы</w:t>
            </w:r>
            <w:r>
              <w:rPr>
                <w:rFonts w:ascii="Times New Roman"/>
                <w:b w:val="false"/>
                <w:i w:val="false"/>
                <w:color w:val="000000"/>
                <w:sz w:val="20"/>
              </w:rPr>
              <w:t>
</w:t>
            </w:r>
          </w:p>
        </w:tc>
      </w:tr>
    </w:tbl>
    <w:bookmarkStart w:name="z10" w:id="7"/>
    <w:p>
      <w:pPr>
        <w:spacing w:after="0"/>
        <w:ind w:left="0"/>
        <w:jc w:val="both"/>
      </w:pPr>
      <w:r>
        <w:rPr>
          <w:rFonts w:ascii="Times New Roman"/>
          <w:b w:val="false"/>
          <w:i w:val="false"/>
          <w:color w:val="000000"/>
          <w:sz w:val="28"/>
        </w:rPr>
        <w:t>
      3. Тараптар 1963 жылғы 24 сәуірдегі Консулдық қатынастар туралы Вена конвенциясын, 1992 жылғы 10 тамыздағы Қазақстан Республикасы мен Қытай Халық Республикасы арасындағы Консулдық келісімді негізге ала отырып, сондай-ақ өз мемлекеттерінің заңнамасына және тепе-теңдік қағидатына сәйкес өз мемлекеттерінің аумағында консулдық мекемелер ашу және консулдық функцияларды орындау үшін барлық қажетті көмек пен мүмкіндіктерді ұсынады.</w:t>
      </w:r>
    </w:p>
    <w:bookmarkEnd w:id="7"/>
    <w:bookmarkStart w:name="z11" w:id="8"/>
    <w:p>
      <w:pPr>
        <w:spacing w:after="0"/>
        <w:ind w:left="0"/>
        <w:jc w:val="both"/>
      </w:pPr>
      <w:r>
        <w:rPr>
          <w:rFonts w:ascii="Times New Roman"/>
          <w:b w:val="false"/>
          <w:i w:val="false"/>
          <w:color w:val="000000"/>
          <w:sz w:val="28"/>
        </w:rPr>
        <w:t>
      4. Тараптар екі мемлекет арасындағы консулдық мәселелерді халықаралық құқық пен практика, атап айтқанда 1963 жылғы 24 сәуірдегі Консулдық қатынастар туралы Вена конвенциясы және 1992 жылғы 10 тамыздағы Қазақстан Республикасы мен Қытай Халық Республикасы арасындағы Консулдық келісім негізінде, сондай-ақ тепе-теңдік қағидатына сәйкес достық консультациялар арқылы шешеді.</w:t>
      </w:r>
    </w:p>
    <w:bookmarkEnd w:id="8"/>
    <w:p>
      <w:pPr>
        <w:spacing w:after="0"/>
        <w:ind w:left="0"/>
        <w:jc w:val="both"/>
      </w:pPr>
      <w:r>
        <w:rPr>
          <w:rFonts w:ascii="Times New Roman"/>
          <w:b w:val="false"/>
          <w:i w:val="false"/>
          <w:color w:val="000000"/>
          <w:sz w:val="28"/>
        </w:rPr>
        <w:t>
      Қытай Халық Республикасының Үкіметі атынан Қытай Халық Республикасы Сыртқы істер министрлігі жоғарыда баяндалғанмен келіскен жағдайда, осы нота мен Қытай тарапының жауап нотасы негізінде Қазақстан Республикасының Үкіметі мен Қытай Халық Республикасының Үкіметі арасындағы Сиань қаласында Қазақстан Республикасының Бас консулдығын және Ақтөбе қаласында Қытай Халық Республикасының Бас консулдығын ашу туралы ноталармен алмасу нысанындағы келісімді жасайды, ол дипломатиялық арналар арқылы Қытай тарапының жауап нотасы алынған күнінен бастап күшіне енеді.</w:t>
      </w:r>
    </w:p>
    <w:bookmarkStart w:name="z12" w:id="9"/>
    <w:p>
      <w:pPr>
        <w:spacing w:after="0"/>
        <w:ind w:left="0"/>
        <w:jc w:val="both"/>
      </w:pPr>
      <w:r>
        <w:rPr>
          <w:rFonts w:ascii="Times New Roman"/>
          <w:b w:val="false"/>
          <w:i w:val="false"/>
          <w:color w:val="000000"/>
          <w:sz w:val="28"/>
        </w:rPr>
        <w:t xml:space="preserve">
      Осы нота мен Қытай тарапының жауап нотасы күші бірдей қазақ және қытай тілдерінде жасалады. </w:t>
      </w:r>
    </w:p>
    <w:bookmarkEnd w:id="9"/>
    <w:p>
      <w:pPr>
        <w:spacing w:after="0"/>
        <w:ind w:left="0"/>
        <w:jc w:val="both"/>
      </w:pPr>
      <w:r>
        <w:rPr>
          <w:rFonts w:ascii="Times New Roman"/>
          <w:b w:val="false"/>
          <w:i w:val="false"/>
          <w:color w:val="000000"/>
          <w:sz w:val="28"/>
        </w:rPr>
        <w:t>
      Қазақстан Республикасының Сыртқы істер министрлігі Қытай Халық Республикасының Сыртқы істер министрлігіне осы мүмкіндікті пайдалана отырып, өзінің зор ілтипатын тағы да растайды.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Нұр-Сұлтан қаласы, 2022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682 қаулысымен</w:t>
            </w:r>
            <w:r>
              <w:br/>
            </w:r>
            <w:r>
              <w:rPr>
                <w:rFonts w:ascii="Times New Roman"/>
                <w:b w:val="false"/>
                <w:i w:val="false"/>
                <w:color w:val="000000"/>
                <w:sz w:val="20"/>
              </w:rPr>
              <w:t>мақұлдаған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4" w:id="10"/>
    <w:p>
      <w:pPr>
        <w:spacing w:after="0"/>
        <w:ind w:left="0"/>
        <w:jc w:val="both"/>
      </w:pPr>
      <w:r>
        <w:rPr>
          <w:rFonts w:ascii="Times New Roman"/>
          <w:b w:val="false"/>
          <w:i w:val="false"/>
          <w:color w:val="000000"/>
          <w:sz w:val="28"/>
        </w:rPr>
        <w:t>
      Қытай Халық Республикасының Сыртқы істер министрлігі Қазақстан Республикасының Сыртқы істер министрлігіне өзінің ілтипатын білдіреді және Қытай Халық Республикасы Үкіметінің атынан Қазақстан Республикасы Сыртқы істер министрлігінің _______ (күні) № _________ мынадай мазмұндағы нотасын алғанын растайды:</w:t>
      </w:r>
    </w:p>
    <w:bookmarkEnd w:id="10"/>
    <w:p>
      <w:pPr>
        <w:spacing w:after="0"/>
        <w:ind w:left="0"/>
        <w:jc w:val="both"/>
      </w:pPr>
      <w:r>
        <w:rPr>
          <w:rFonts w:ascii="Times New Roman"/>
          <w:b w:val="false"/>
          <w:i w:val="false"/>
          <w:color w:val="000000"/>
          <w:sz w:val="28"/>
        </w:rPr>
        <w:t xml:space="preserve">
      "Қазақстан Республикасының Сыртқы істер министрлігі Қытай Халық Республикасының Сыртқы істер министрлігіне өзінің құрметін білдіреді және Қазақстан Республикасының Үкіметі атынан Қазақстан Республикасының Үкіметі мен Қытай Халық Республикасының Үкіметінің (бұдан әрі "Тараптар" деп аталады) екі мемлекет арасындағы достық қатынастарды одан әрі дамыту ортақ ниетіне сәйкес достық консультациялары нәтижесінде төмендегілер туралы келіскенін растайды: </w:t>
      </w:r>
    </w:p>
    <w:bookmarkStart w:name="z15" w:id="11"/>
    <w:p>
      <w:pPr>
        <w:spacing w:after="0"/>
        <w:ind w:left="0"/>
        <w:jc w:val="both"/>
      </w:pPr>
      <w:r>
        <w:rPr>
          <w:rFonts w:ascii="Times New Roman"/>
          <w:b w:val="false"/>
          <w:i w:val="false"/>
          <w:color w:val="000000"/>
          <w:sz w:val="28"/>
        </w:rPr>
        <w:t>
      1. Қытай Халық Республикасының  Үкіметі Сиань қаласында орналасқан Қазақстан Республикасының Бас консулдығын ашуға келісімін білдіреді, консулдық округ Шэньси, Ганьсу, Сычуань, Хубэй провинцияларын, Нинся-Хуэй автономиялық ауданын және Чунцин қаласын қамтиды.</w:t>
      </w:r>
    </w:p>
    <w:bookmarkEnd w:id="1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МИНИСТРЛІГІ</w:t>
            </w:r>
          </w:p>
          <w:p>
            <w:pPr>
              <w:spacing w:after="20"/>
              <w:ind w:left="20"/>
              <w:jc w:val="both"/>
            </w:pPr>
            <w:r>
              <w:rPr>
                <w:rFonts w:ascii="Times New Roman"/>
                <w:b w:val="false"/>
                <w:i/>
                <w:color w:val="000000"/>
                <w:sz w:val="20"/>
                <w:u w:val="single"/>
              </w:rPr>
              <w:t>Нұр-Сұлтан қаласы</w:t>
            </w:r>
            <w:r>
              <w:rPr>
                <w:rFonts w:ascii="Times New Roman"/>
                <w:b w:val="false"/>
                <w:i w:val="false"/>
                <w:color w:val="000000"/>
                <w:sz w:val="20"/>
              </w:rPr>
              <w:t>
</w:t>
            </w:r>
          </w:p>
        </w:tc>
      </w:tr>
    </w:tbl>
    <w:bookmarkStart w:name="z16" w:id="12"/>
    <w:p>
      <w:pPr>
        <w:spacing w:after="0"/>
        <w:ind w:left="0"/>
        <w:jc w:val="both"/>
      </w:pPr>
      <w:r>
        <w:rPr>
          <w:rFonts w:ascii="Times New Roman"/>
          <w:b w:val="false"/>
          <w:i w:val="false"/>
          <w:color w:val="000000"/>
          <w:sz w:val="28"/>
        </w:rPr>
        <w:t>
      2. Қазақстан Республикасының Үкіметі Ақтөбе қаласында Қытай Халық Республикасының Бас консулдығын ашуға келісімін білдіреді, консулдық округ Ақтөбе, Атырау, Маңғыстау, Батыс Қазақстан және Қызылорда облыстарын қамтиды.</w:t>
      </w:r>
    </w:p>
    <w:bookmarkEnd w:id="12"/>
    <w:bookmarkStart w:name="z17" w:id="13"/>
    <w:p>
      <w:pPr>
        <w:spacing w:after="0"/>
        <w:ind w:left="0"/>
        <w:jc w:val="both"/>
      </w:pPr>
      <w:r>
        <w:rPr>
          <w:rFonts w:ascii="Times New Roman"/>
          <w:b w:val="false"/>
          <w:i w:val="false"/>
          <w:color w:val="000000"/>
          <w:sz w:val="28"/>
        </w:rPr>
        <w:t>
      3. Тараптар 1963 жылғы 24 сәуірдегі Консулдық қатынастар туралы Вена конвенциясын, 1992 жылғы 10 тамыздағы Қытай Халық Республикасы мен Қазақстан Республикасы арасындағы Консулдық келісімді негізге ала отырып, сондай-ақ өз мемлекеттерінің заңнамасына және тепе-теңдік қағидатына сәйкес өз мемлекеттерінің аумағында консулдық мекемелер ашу және консулдық функцияларды орындау үшін барлық қажетті көмек пен мүмкіндіктерді ұсынады.</w:t>
      </w:r>
    </w:p>
    <w:bookmarkEnd w:id="13"/>
    <w:bookmarkStart w:name="z18" w:id="14"/>
    <w:p>
      <w:pPr>
        <w:spacing w:after="0"/>
        <w:ind w:left="0"/>
        <w:jc w:val="both"/>
      </w:pPr>
      <w:r>
        <w:rPr>
          <w:rFonts w:ascii="Times New Roman"/>
          <w:b w:val="false"/>
          <w:i w:val="false"/>
          <w:color w:val="000000"/>
          <w:sz w:val="28"/>
        </w:rPr>
        <w:t>
      4. Тараптар екі мемлекет арасындағы консулдық мәселелерді халықаралық құқық пен практика, атап айтқанда 1963 жылғы 24 сәуірдегі Консулдық қатынастар туралы Вена конвенциясы және 1992 жылғы 10 тамыздағы Қытай Халық Республикасы мен Қазақстан Республикасы арасындағы Консулдық келісім негізінде, сондай-ақ тепе-теңдік қағидатына сәйкес достық консультациялар арқылы шешеді.</w:t>
      </w:r>
    </w:p>
    <w:bookmarkEnd w:id="14"/>
    <w:p>
      <w:pPr>
        <w:spacing w:after="0"/>
        <w:ind w:left="0"/>
        <w:jc w:val="both"/>
      </w:pPr>
      <w:r>
        <w:rPr>
          <w:rFonts w:ascii="Times New Roman"/>
          <w:b w:val="false"/>
          <w:i w:val="false"/>
          <w:color w:val="000000"/>
          <w:sz w:val="28"/>
        </w:rPr>
        <w:t>
      Қытай Халық Республикасының Үкіметі атынан Қытай Халық Республикасы Сыртқы істер министрлігі жоғарыда баяндалғанмен келіскен жағдайда, осы нота мен қытай тарапының жауап нотасы негізінде Қазақстан Республикасының Үкіметі мен Қытай Халық Республикасының Үкіметі арасындағы Сиань қаласында Қазақстан Республикасының Бас консулдығын және Ақтөбе қаласында Қытай Халық Республикасының Бас консулдығын ашу туралы ноталармен алмасу нысанындағы келісімді жасайды, ол дипломатиялық арналар арқылы қытай тарапының жауап нотасы алынған күнінен бастап күшіне енеді.</w:t>
      </w:r>
    </w:p>
    <w:bookmarkStart w:name="z19" w:id="15"/>
    <w:p>
      <w:pPr>
        <w:spacing w:after="0"/>
        <w:ind w:left="0"/>
        <w:jc w:val="both"/>
      </w:pPr>
      <w:r>
        <w:rPr>
          <w:rFonts w:ascii="Times New Roman"/>
          <w:b w:val="false"/>
          <w:i w:val="false"/>
          <w:color w:val="000000"/>
          <w:sz w:val="28"/>
        </w:rPr>
        <w:t xml:space="preserve">
      Осы нота мен қытайлық тараптың жауап нотасы күші бірдей қазақ және қытай тілдерінде жасалады. </w:t>
      </w:r>
    </w:p>
    <w:bookmarkEnd w:id="15"/>
    <w:p>
      <w:pPr>
        <w:spacing w:after="0"/>
        <w:ind w:left="0"/>
        <w:jc w:val="both"/>
      </w:pPr>
      <w:r>
        <w:rPr>
          <w:rFonts w:ascii="Times New Roman"/>
          <w:b w:val="false"/>
          <w:i w:val="false"/>
          <w:color w:val="000000"/>
          <w:sz w:val="28"/>
        </w:rPr>
        <w:t>
      Қазақстан Республикасының Сыртқы істер министрлігі Қытай Халық Республикасының Сыртқы істер министрлігіне өзінің жоғары құрметін қайта  білдіру үшін осы мүмкіндікті пайдаланады.".</w:t>
      </w:r>
    </w:p>
    <w:p>
      <w:pPr>
        <w:spacing w:after="0"/>
        <w:ind w:left="0"/>
        <w:jc w:val="both"/>
      </w:pPr>
      <w:r>
        <w:rPr>
          <w:rFonts w:ascii="Times New Roman"/>
          <w:b w:val="false"/>
          <w:i w:val="false"/>
          <w:color w:val="000000"/>
          <w:sz w:val="28"/>
        </w:rPr>
        <w:t>
      Қытай Халық Республикасының Сыртқы істер министрлігі Қытай Халық Республикасы Үкіметінің атынан жоғарыда айтылғандарды растауды және онымен келісуді мәртебе санай отырып, Қазақстан Республикасы Сыртқы істер министрлігінің ______ нотасы және Қытай Халық Республикасы Сыртқы істер министрлігінің осы жауап нотасы Қытай Халық Республикасының Үкіметі мен Қазақстан Республикасының Үкіметі арасындағы Сиань қаласында Қазақстан Республикасының Бас консулдығын және Ақтөбе қаласындағы Қытай Халық Республикасының Бас консулдығын ашу туралы ноталар алмасу нысанындағы келісімді білдіреді.</w:t>
      </w:r>
    </w:p>
    <w:bookmarkStart w:name="z20" w:id="16"/>
    <w:p>
      <w:pPr>
        <w:spacing w:after="0"/>
        <w:ind w:left="0"/>
        <w:jc w:val="both"/>
      </w:pPr>
      <w:r>
        <w:rPr>
          <w:rFonts w:ascii="Times New Roman"/>
          <w:b w:val="false"/>
          <w:i w:val="false"/>
          <w:color w:val="000000"/>
          <w:sz w:val="28"/>
        </w:rPr>
        <w:t>
      Қытай Халық Республикасының Сыртқы істер министрлігі осы мүмкіндікті пайдалана отырып, Қазақстан Республикасының Сыртқы істер министрлігіне өзінің зор ілтипатын тағы да растайды.</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Нұр-Сұлтан қаласы, 2022 жылғы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