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a105" w14:textId="7d9a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"Инвестициялық стратегиялық жобалардың тізбесін бекіту туралы" 2009 жылғы 1 қыркүйектегі № 1293 және "Инвестициялық стратегиялық жобалар тізбесін бекіту туралы" Қазақстан Республикасы Үкіметінің 2009 жылғы 1 қыркүйектегі № 1293 қаулысына өзгеріс пен толықтыру енгізу туралы" 2014 жылғы 25 сәуірдегі № 398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8 тамыздағы № 543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"Инвестициялық стратегиялық жобалардың тізбесін бекіту туралы" Қазақстан Республикасы Үкiметiнiң 2009 жылғы 1 қыркүйектегі № 1293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"Инвестициялық стратегиялық жобалар тізбесін бекіту туралы" Қазақстан Республикасы Үкіметінің 2009 жылғы 1 қыркүйектегі № 1293 қаулысына өзгеріс пен толықтыру енгізу туралы" Қазақстан Республикасы Үкiметiнiң 2014 жылғы 25 сәуірдегі № 398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күшi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