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0c6f" w14:textId="4a70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субъектілеріне қаржы институттары, сондай-ақ өнеркәсіптік-инновациялық қызмет субъектілеріне кредит беруді жүзеге асыратын қаржы агенті арқылы кредит беру шарттары мен тетіктерін айқындау туралы</w:t>
      </w:r>
    </w:p>
    <w:p>
      <w:pPr>
        <w:spacing w:after="0"/>
        <w:ind w:left="0"/>
        <w:jc w:val="both"/>
      </w:pPr>
      <w:r>
        <w:rPr>
          <w:rFonts w:ascii="Times New Roman"/>
          <w:b w:val="false"/>
          <w:i w:val="false"/>
          <w:color w:val="000000"/>
          <w:sz w:val="28"/>
        </w:rPr>
        <w:t>Қазақстан Республикасы Үкіметінің 2022 жылғы 25 шiлдедегi № 517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өнеркәсіптік-инновациялық қызмет субъектілеріне қаржы институттары арқылы кредит беру шарттары мен тетіктері;</w:t>
      </w:r>
    </w:p>
    <w:bookmarkEnd w:id="2"/>
    <w:bookmarkStart w:name="z4" w:id="3"/>
    <w:p>
      <w:pPr>
        <w:spacing w:after="0"/>
        <w:ind w:left="0"/>
        <w:jc w:val="both"/>
      </w:pPr>
      <w:r>
        <w:rPr>
          <w:rFonts w:ascii="Times New Roman"/>
          <w:b w:val="false"/>
          <w:i w:val="false"/>
          <w:color w:val="000000"/>
          <w:sz w:val="28"/>
        </w:rPr>
        <w:t>
      2) "Өнеркәсіпті дамыту қоры" акционерлік қоғамы өнеркәсіптік-инновациялық қызмет субъектілеріне кредит беруді жүзеге асыратын қаржы агенті болып айқындалсын.</w:t>
      </w:r>
    </w:p>
    <w:bookmarkEnd w:id="3"/>
    <w:bookmarkStart w:name="z5" w:id="4"/>
    <w:p>
      <w:pPr>
        <w:spacing w:after="0"/>
        <w:ind w:left="0"/>
        <w:jc w:val="both"/>
      </w:pPr>
      <w:r>
        <w:rPr>
          <w:rFonts w:ascii="Times New Roman"/>
          <w:b w:val="false"/>
          <w:i w:val="false"/>
          <w:color w:val="000000"/>
          <w:sz w:val="28"/>
        </w:rPr>
        <w:t xml:space="preserve">
      2. "Индустриялық-инновациялық қызмет субъектілеріне қаржы институттары арқылы кредит беру шарттары мен тетіктерін бекіту туралы" Қазақстан Республикасы Үкіметінің 2016 жылғы 2 ақпандағы № 44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шілдедегі</w:t>
            </w:r>
            <w:r>
              <w:br/>
            </w:r>
            <w:r>
              <w:rPr>
                <w:rFonts w:ascii="Times New Roman"/>
                <w:b w:val="false"/>
                <w:i w:val="false"/>
                <w:color w:val="000000"/>
                <w:sz w:val="20"/>
              </w:rPr>
              <w:t>№ 517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Өнеркәсіптік-инновациялық қызмет субъектілеріне қаржы институттары арқылы кредит беру шарттары мен тетіктері 1-тарау. Жалпы ережелер</w:t>
      </w:r>
    </w:p>
    <w:bookmarkEnd w:id="6"/>
    <w:bookmarkStart w:name="z9" w:id="7"/>
    <w:p>
      <w:pPr>
        <w:spacing w:after="0"/>
        <w:ind w:left="0"/>
        <w:jc w:val="both"/>
      </w:pPr>
      <w:r>
        <w:rPr>
          <w:rFonts w:ascii="Times New Roman"/>
          <w:b w:val="false"/>
          <w:i w:val="false"/>
          <w:color w:val="000000"/>
          <w:sz w:val="28"/>
        </w:rPr>
        <w:t>
      1. Осы өнеркәсіптік-инновациялық қызмет субъектілеріне қаржы институттары арқылы кредит беру шарттары мен тетіктерінде (бұдан әрі – шарттар мен тетіктер)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өнеркәсіптік-инновациялық қызмет субъектілері – өнеркәсіптік-инновациялық жобаларды іске асыратын не өңдеу өнеркәсібінің отандық тауарларын, жұмыстары мен көрсетілетін қызметтерін ішкі және (немесе) сыртқы нарықтарға ілгерілету жөніндегі қызметті жүзеге асыратын жеке және (немесе) заңды тұлғалар, жай серіктестіктер;</w:t>
      </w:r>
    </w:p>
    <w:bookmarkEnd w:id="8"/>
    <w:bookmarkStart w:name="z11" w:id="9"/>
    <w:p>
      <w:pPr>
        <w:spacing w:after="0"/>
        <w:ind w:left="0"/>
        <w:jc w:val="both"/>
      </w:pPr>
      <w:r>
        <w:rPr>
          <w:rFonts w:ascii="Times New Roman"/>
          <w:b w:val="false"/>
          <w:i w:val="false"/>
          <w:color w:val="000000"/>
          <w:sz w:val="28"/>
        </w:rPr>
        <w:t>
      2) қаржы агенті – өнеркәсіптік-инновациялық қызмет субъектілеріне қаржы институттары арқылы кредит беруді іске асыру үшін Қазақстан Республикасының Үкіметі айқындайтын заңды тұлға;</w:t>
      </w:r>
    </w:p>
    <w:bookmarkEnd w:id="9"/>
    <w:bookmarkStart w:name="z12" w:id="10"/>
    <w:p>
      <w:pPr>
        <w:spacing w:after="0"/>
        <w:ind w:left="0"/>
        <w:jc w:val="both"/>
      </w:pPr>
      <w:r>
        <w:rPr>
          <w:rFonts w:ascii="Times New Roman"/>
          <w:b w:val="false"/>
          <w:i w:val="false"/>
          <w:color w:val="000000"/>
          <w:sz w:val="28"/>
        </w:rPr>
        <w:t>
      3) қаржы институттары – банк операцияларының жекелеген түрлерін жүзеге асыратын заңды тұлғалар, ұйымдар;</w:t>
      </w:r>
    </w:p>
    <w:bookmarkEnd w:id="10"/>
    <w:bookmarkStart w:name="z13" w:id="11"/>
    <w:p>
      <w:pPr>
        <w:spacing w:after="0"/>
        <w:ind w:left="0"/>
        <w:jc w:val="both"/>
      </w:pPr>
      <w:r>
        <w:rPr>
          <w:rFonts w:ascii="Times New Roman"/>
          <w:b w:val="false"/>
          <w:i w:val="false"/>
          <w:color w:val="000000"/>
          <w:sz w:val="28"/>
        </w:rPr>
        <w:t>
      4) аудиттелген қаржылық есептілік – аудитті орындауға құқығы бар тұлға жүргізген аудиттің нәтижесі болып табылатын қаржылық есептілік;</w:t>
      </w:r>
    </w:p>
    <w:bookmarkEnd w:id="11"/>
    <w:bookmarkStart w:name="z14" w:id="12"/>
    <w:p>
      <w:pPr>
        <w:spacing w:after="0"/>
        <w:ind w:left="0"/>
        <w:jc w:val="both"/>
      </w:pPr>
      <w:r>
        <w:rPr>
          <w:rFonts w:ascii="Times New Roman"/>
          <w:b w:val="false"/>
          <w:i w:val="false"/>
          <w:color w:val="000000"/>
          <w:sz w:val="28"/>
        </w:rPr>
        <w:t>
      5) пруденциялық нормативтер – қаржы нарығы мен қаржы ұйымдарын реттеу, бақылау және қадағалау жөніндегі уәкілетті орган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үшін олардың қаржылық орнықтылығын және қаржылық көрсетілетін қызметтерді тұтынушылардың мүдделерін қорғауды қамтамасыз ету мақсатында белгілейтін экономикалық шектеулер.</w:t>
      </w:r>
    </w:p>
    <w:bookmarkEnd w:id="12"/>
    <w:bookmarkStart w:name="z15" w:id="13"/>
    <w:p>
      <w:pPr>
        <w:spacing w:after="0"/>
        <w:ind w:left="0"/>
        <w:jc w:val="left"/>
      </w:pPr>
      <w:r>
        <w:rPr>
          <w:rFonts w:ascii="Times New Roman"/>
          <w:b/>
          <w:i w:val="false"/>
          <w:color w:val="000000"/>
        </w:rPr>
        <w:t xml:space="preserve"> 2-тарау. Өнеркәсіптік-инновациялық қызмет субъектілеріне қаржы институттары арқылы кредит беру шарттары</w:t>
      </w:r>
    </w:p>
    <w:bookmarkEnd w:id="13"/>
    <w:bookmarkStart w:name="z16" w:id="14"/>
    <w:p>
      <w:pPr>
        <w:spacing w:after="0"/>
        <w:ind w:left="0"/>
        <w:jc w:val="both"/>
      </w:pPr>
      <w:r>
        <w:rPr>
          <w:rFonts w:ascii="Times New Roman"/>
          <w:b w:val="false"/>
          <w:i w:val="false"/>
          <w:color w:val="000000"/>
          <w:sz w:val="28"/>
        </w:rPr>
        <w:t xml:space="preserve">
      2. Өнеркәсіптік-инновациялық қызмет субъектілеріне кредит беру шарттары: </w:t>
      </w:r>
    </w:p>
    <w:bookmarkEnd w:id="14"/>
    <w:bookmarkStart w:name="z17" w:id="15"/>
    <w:p>
      <w:pPr>
        <w:spacing w:after="0"/>
        <w:ind w:left="0"/>
        <w:jc w:val="both"/>
      </w:pPr>
      <w:r>
        <w:rPr>
          <w:rFonts w:ascii="Times New Roman"/>
          <w:b w:val="false"/>
          <w:i w:val="false"/>
          <w:color w:val="000000"/>
          <w:sz w:val="28"/>
        </w:rPr>
        <w:t>
      1) "Өнеркәсіпті дамыту қоры" акционерлік қоғамының (бұдан әрі – қаржы агенті) кредит беруге қатысу мөлшері жоба сметасы сомасының 85 %-ынан (сексен бес пайызынан) аспауға тиіс;</w:t>
      </w:r>
    </w:p>
    <w:bookmarkEnd w:id="15"/>
    <w:bookmarkStart w:name="z18" w:id="16"/>
    <w:p>
      <w:pPr>
        <w:spacing w:after="0"/>
        <w:ind w:left="0"/>
        <w:jc w:val="both"/>
      </w:pPr>
      <w:r>
        <w:rPr>
          <w:rFonts w:ascii="Times New Roman"/>
          <w:b w:val="false"/>
          <w:i w:val="false"/>
          <w:color w:val="000000"/>
          <w:sz w:val="28"/>
        </w:rPr>
        <w:t>
      2) кредит жиырма жылдан аспайтын мерзімге беріледі;</w:t>
      </w:r>
    </w:p>
    <w:bookmarkEnd w:id="16"/>
    <w:bookmarkStart w:name="z19" w:id="17"/>
    <w:p>
      <w:pPr>
        <w:spacing w:after="0"/>
        <w:ind w:left="0"/>
        <w:jc w:val="both"/>
      </w:pPr>
      <w:r>
        <w:rPr>
          <w:rFonts w:ascii="Times New Roman"/>
          <w:b w:val="false"/>
          <w:i w:val="false"/>
          <w:color w:val="000000"/>
          <w:sz w:val="28"/>
        </w:rPr>
        <w:t>
      3) өтініш берушінің кепілдікті қамтамасыз етуі сұралып отырған кредиттің бүкіл сомасын жабуға тиіс;</w:t>
      </w:r>
    </w:p>
    <w:bookmarkEnd w:id="17"/>
    <w:bookmarkStart w:name="z20" w:id="18"/>
    <w:p>
      <w:pPr>
        <w:spacing w:after="0"/>
        <w:ind w:left="0"/>
        <w:jc w:val="both"/>
      </w:pPr>
      <w:r>
        <w:rPr>
          <w:rFonts w:ascii="Times New Roman"/>
          <w:b w:val="false"/>
          <w:i w:val="false"/>
          <w:color w:val="000000"/>
          <w:sz w:val="28"/>
        </w:rPr>
        <w:t>
      4) игеру кезеңі қарыз алушының шотына кредит аударылған күннен бастап 2 (екі) жылды құрайды;</w:t>
      </w:r>
    </w:p>
    <w:bookmarkEnd w:id="18"/>
    <w:bookmarkStart w:name="z21" w:id="19"/>
    <w:p>
      <w:pPr>
        <w:spacing w:after="0"/>
        <w:ind w:left="0"/>
        <w:jc w:val="both"/>
      </w:pPr>
      <w:r>
        <w:rPr>
          <w:rFonts w:ascii="Times New Roman"/>
          <w:b w:val="false"/>
          <w:i w:val="false"/>
          <w:color w:val="000000"/>
          <w:sz w:val="28"/>
        </w:rPr>
        <w:t>
      5) жобалық шешімдердің технологиялық және техникалық негізділігі.</w:t>
      </w:r>
    </w:p>
    <w:bookmarkEnd w:id="19"/>
    <w:bookmarkStart w:name="z22" w:id="20"/>
    <w:p>
      <w:pPr>
        <w:spacing w:after="0"/>
        <w:ind w:left="0"/>
        <w:jc w:val="both"/>
      </w:pPr>
      <w:r>
        <w:rPr>
          <w:rFonts w:ascii="Times New Roman"/>
          <w:b w:val="false"/>
          <w:i w:val="false"/>
          <w:color w:val="000000"/>
          <w:sz w:val="28"/>
        </w:rPr>
        <w:t>
      3. Кредит беру ұлттық валютада жүзеге асырылады.</w:t>
      </w:r>
    </w:p>
    <w:bookmarkEnd w:id="20"/>
    <w:bookmarkStart w:name="z23" w:id="21"/>
    <w:p>
      <w:pPr>
        <w:spacing w:after="0"/>
        <w:ind w:left="0"/>
        <w:jc w:val="both"/>
      </w:pPr>
      <w:r>
        <w:rPr>
          <w:rFonts w:ascii="Times New Roman"/>
          <w:b w:val="false"/>
          <w:i w:val="false"/>
          <w:color w:val="000000"/>
          <w:sz w:val="28"/>
        </w:rPr>
        <w:t>
      4. Өнеркәсіптік-инновациялық қызмет субъектілеріне кредит беру олар өздерінің жылжымалы немесе жылжымайтын мүлкін, оның ішінде ақшасын ұсыну арқылы қатысқан жағдайда жаңа өндірістерді құруға, жұмыс істеп тұрған өндірістерді жаңғыртуға (техникалық қайта жарақтандыруға) және кеңейтуге бағытталған өнеркәсіптік-инновациялық жобаларды іске асыру, сондай-ақ жұмыс істеп тұрған және (немесе) тоқтап тұрған өндірістерді қаржылық-экономикалық оңалту, олардың инвестициялық тартымдылығын жақсарту және (немесе) қалпына келтіру үшін жүзеге асырылады.</w:t>
      </w:r>
    </w:p>
    <w:bookmarkEnd w:id="21"/>
    <w:bookmarkStart w:name="z24" w:id="22"/>
    <w:p>
      <w:pPr>
        <w:spacing w:after="0"/>
        <w:ind w:left="0"/>
        <w:jc w:val="left"/>
      </w:pPr>
      <w:r>
        <w:rPr>
          <w:rFonts w:ascii="Times New Roman"/>
          <w:b/>
          <w:i w:val="false"/>
          <w:color w:val="000000"/>
        </w:rPr>
        <w:t xml:space="preserve"> 3-тарау. Өнеркәсіптік-инновациялық қызмет субъектілеріне қаржы институттары арқылы кредит беру тетіктері</w:t>
      </w:r>
    </w:p>
    <w:bookmarkEnd w:id="22"/>
    <w:bookmarkStart w:name="z25" w:id="23"/>
    <w:p>
      <w:pPr>
        <w:spacing w:after="0"/>
        <w:ind w:left="0"/>
        <w:jc w:val="both"/>
      </w:pPr>
      <w:r>
        <w:rPr>
          <w:rFonts w:ascii="Times New Roman"/>
          <w:b w:val="false"/>
          <w:i w:val="false"/>
          <w:color w:val="000000"/>
          <w:sz w:val="28"/>
        </w:rPr>
        <w:t>
      5. Өнеркәсіптік-инновациялық қызмет субъектілеріне кредит беруге қатысу үшін қаржы институттары қаржы агентіне тиісті өтінішпен және қаржы агентінің мынадай талаптарына сәйкестігін растайтын құжаттармен жүгінеді:</w:t>
      </w:r>
    </w:p>
    <w:bookmarkEnd w:id="23"/>
    <w:bookmarkStart w:name="z2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қаржы нарығы мен қаржы ұйымдарын реттеу, бақылау және қадағалау жөніндегі уәкілетті орган белгілеген пруденциялық нормативтердің сақталуы;</w:t>
      </w:r>
    </w:p>
    <w:bookmarkEnd w:id="24"/>
    <w:bookmarkStart w:name="z28" w:id="25"/>
    <w:p>
      <w:pPr>
        <w:spacing w:after="0"/>
        <w:ind w:left="0"/>
        <w:jc w:val="both"/>
      </w:pPr>
      <w:r>
        <w:rPr>
          <w:rFonts w:ascii="Times New Roman"/>
          <w:b w:val="false"/>
          <w:i w:val="false"/>
          <w:color w:val="000000"/>
          <w:sz w:val="28"/>
        </w:rPr>
        <w:t>
      2) қаржы институттарының қаржы агенті алдында өтініш қаралған күнге мерзімі өткен міндеттемелерінің болмауы;</w:t>
      </w:r>
    </w:p>
    <w:bookmarkEnd w:id="25"/>
    <w:bookmarkStart w:name="z29" w:id="26"/>
    <w:p>
      <w:pPr>
        <w:spacing w:after="0"/>
        <w:ind w:left="0"/>
        <w:jc w:val="both"/>
      </w:pPr>
      <w:r>
        <w:rPr>
          <w:rFonts w:ascii="Times New Roman"/>
          <w:b w:val="false"/>
          <w:i w:val="false"/>
          <w:color w:val="000000"/>
          <w:sz w:val="28"/>
        </w:rPr>
        <w:t>
      3) қаржы институттарының банкроттықтың немесе өзге де түрде қаржылық қайта ұйымдастырудың жоғары ықтималдығының болмауы, сондай-ақ қаржылық жай-күйін нашарлататын сот талқылауына тартылмауы;</w:t>
      </w:r>
    </w:p>
    <w:bookmarkEnd w:id="26"/>
    <w:bookmarkStart w:name="z30" w:id="27"/>
    <w:p>
      <w:pPr>
        <w:spacing w:after="0"/>
        <w:ind w:left="0"/>
        <w:jc w:val="both"/>
      </w:pPr>
      <w:r>
        <w:rPr>
          <w:rFonts w:ascii="Times New Roman"/>
          <w:b w:val="false"/>
          <w:i w:val="false"/>
          <w:color w:val="000000"/>
          <w:sz w:val="28"/>
        </w:rPr>
        <w:t>
      4) соңғы екі жылғы немесе қаржы институттары құрылған кезден бастап өткен есептік кезеңдер (жылдар) үшін бекітілген аудиттелген қаржылық есептіліктің болуы.</w:t>
      </w:r>
    </w:p>
    <w:bookmarkEnd w:id="27"/>
    <w:p>
      <w:pPr>
        <w:spacing w:after="0"/>
        <w:ind w:left="0"/>
        <w:jc w:val="both"/>
      </w:pPr>
      <w:r>
        <w:rPr>
          <w:rFonts w:ascii="Times New Roman"/>
          <w:b w:val="false"/>
          <w:i w:val="false"/>
          <w:color w:val="000000"/>
          <w:sz w:val="28"/>
        </w:rPr>
        <w:t>
      Қаржы институттары құжаттардың толық топтамасын ұсынбаған және (немесе) қаржы институттары ұсынған құжаттардың және (немесе) оларда қамтылған деректердің (мәліметтердің) анық еместігі анықталған жағдайда қаржы агенті қаржы институттарына талаптарға сәйкес келмейтінін құжаттарды көрсетіп, жазбаша хабарлама жібереді.</w:t>
      </w:r>
    </w:p>
    <w:p>
      <w:pPr>
        <w:spacing w:after="0"/>
        <w:ind w:left="0"/>
        <w:jc w:val="both"/>
      </w:pPr>
      <w:r>
        <w:rPr>
          <w:rFonts w:ascii="Times New Roman"/>
          <w:b w:val="false"/>
          <w:i w:val="false"/>
          <w:color w:val="000000"/>
          <w:sz w:val="28"/>
        </w:rPr>
        <w:t xml:space="preserve">
      Құжаттарды талаптарға сәйкес келтіру мерзімі 5 (бес) жұмыс күнін құрайды. </w:t>
      </w:r>
    </w:p>
    <w:bookmarkStart w:name="z31" w:id="28"/>
    <w:p>
      <w:pPr>
        <w:spacing w:after="0"/>
        <w:ind w:left="0"/>
        <w:jc w:val="both"/>
      </w:pPr>
      <w:r>
        <w:rPr>
          <w:rFonts w:ascii="Times New Roman"/>
          <w:b w:val="false"/>
          <w:i w:val="false"/>
          <w:color w:val="000000"/>
          <w:sz w:val="28"/>
        </w:rPr>
        <w:t xml:space="preserve">
      6. Қаржы агенті өнеркәсіптік-инновациялық қызмет субъектілеріне кредит беру бағдарламасына қатысу үшін қаржы институттарының құжаттарын бір ай мерзімде қарайды және қаржы институттарына қарыз шартты жасасуды мақұлдау туралы немесе одан бас тарту туралы шешім қабылдайды. </w:t>
      </w:r>
    </w:p>
    <w:bookmarkEnd w:id="28"/>
    <w:bookmarkStart w:name="z32" w:id="29"/>
    <w:p>
      <w:pPr>
        <w:spacing w:after="0"/>
        <w:ind w:left="0"/>
        <w:jc w:val="both"/>
      </w:pPr>
      <w:r>
        <w:rPr>
          <w:rFonts w:ascii="Times New Roman"/>
          <w:b w:val="false"/>
          <w:i w:val="false"/>
          <w:color w:val="000000"/>
          <w:sz w:val="28"/>
        </w:rPr>
        <w:t xml:space="preserve">
      7. Қаржы институттары қаржы агентінің осы шарттар мен тетіктердің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талаптарына сәйкес келмеген кезде қаржы агенті қарыз шартын жасасудан бас тарту туралы алдын ала шешім, сондай-ақ қаржы институттарына алдын ала шешім бойынша ұстанымын білдіруге мүмкіндік беру үшін тыңдау өткізу уақыты, күні және орны (тәсілі) туралы хабарлайды.</w:t>
      </w:r>
    </w:p>
    <w:bookmarkEnd w:id="29"/>
    <w:bookmarkStart w:name="z33" w:id="30"/>
    <w:p>
      <w:pPr>
        <w:spacing w:after="0"/>
        <w:ind w:left="0"/>
        <w:jc w:val="both"/>
      </w:pPr>
      <w:r>
        <w:rPr>
          <w:rFonts w:ascii="Times New Roman"/>
          <w:b w:val="false"/>
          <w:i w:val="false"/>
          <w:color w:val="000000"/>
          <w:sz w:val="28"/>
        </w:rPr>
        <w:t xml:space="preserve">
      Тыңдау туралы хабарлама осы шарттар мен тетіктердің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0"/>
    <w:p>
      <w:pPr>
        <w:spacing w:after="0"/>
        <w:ind w:left="0"/>
        <w:jc w:val="both"/>
      </w:pPr>
      <w:r>
        <w:rPr>
          <w:rFonts w:ascii="Times New Roman"/>
          <w:b w:val="false"/>
          <w:i w:val="false"/>
          <w:color w:val="000000"/>
          <w:sz w:val="28"/>
        </w:rPr>
        <w:t>
      Тыңдау нәтижелері бойынша қаржы агенті қарыз шартын жасасады не қарыз шартын жасасудан дәлелді бас тартуды береді.</w:t>
      </w:r>
    </w:p>
    <w:bookmarkStart w:name="z34" w:id="31"/>
    <w:p>
      <w:pPr>
        <w:spacing w:after="0"/>
        <w:ind w:left="0"/>
        <w:jc w:val="both"/>
      </w:pPr>
      <w:r>
        <w:rPr>
          <w:rFonts w:ascii="Times New Roman"/>
          <w:b w:val="false"/>
          <w:i w:val="false"/>
          <w:color w:val="000000"/>
          <w:sz w:val="28"/>
        </w:rPr>
        <w:t>
      8. Қарыз шартында мынадай елеулі талаптар қамтылуға тиіс:</w:t>
      </w:r>
    </w:p>
    <w:bookmarkEnd w:id="31"/>
    <w:bookmarkStart w:name="z35" w:id="32"/>
    <w:p>
      <w:pPr>
        <w:spacing w:after="0"/>
        <w:ind w:left="0"/>
        <w:jc w:val="both"/>
      </w:pPr>
      <w:r>
        <w:rPr>
          <w:rFonts w:ascii="Times New Roman"/>
          <w:b w:val="false"/>
          <w:i w:val="false"/>
          <w:color w:val="000000"/>
          <w:sz w:val="28"/>
        </w:rPr>
        <w:t>
      1) қарыз шартының нысанасы және қолданылу мерзімі;</w:t>
      </w:r>
    </w:p>
    <w:bookmarkEnd w:id="32"/>
    <w:bookmarkStart w:name="z36" w:id="33"/>
    <w:p>
      <w:pPr>
        <w:spacing w:after="0"/>
        <w:ind w:left="0"/>
        <w:jc w:val="both"/>
      </w:pPr>
      <w:r>
        <w:rPr>
          <w:rFonts w:ascii="Times New Roman"/>
          <w:b w:val="false"/>
          <w:i w:val="false"/>
          <w:color w:val="000000"/>
          <w:sz w:val="28"/>
        </w:rPr>
        <w:t>
      2) қарыз шартының сомасы (өнеркәсіптік-инновациялық қызмет субъектілеріне кредит беруді іске асыру үшін қаржы агентінің қаржы институттарында қаражатты орналастыру сомасы), оны орналастыру мерзімдері мен тәртібі;</w:t>
      </w:r>
    </w:p>
    <w:bookmarkEnd w:id="33"/>
    <w:bookmarkStart w:name="z37" w:id="34"/>
    <w:p>
      <w:pPr>
        <w:spacing w:after="0"/>
        <w:ind w:left="0"/>
        <w:jc w:val="both"/>
      </w:pPr>
      <w:r>
        <w:rPr>
          <w:rFonts w:ascii="Times New Roman"/>
          <w:b w:val="false"/>
          <w:i w:val="false"/>
          <w:color w:val="000000"/>
          <w:sz w:val="28"/>
        </w:rPr>
        <w:t>
      3) кредит беру мақсаты;</w:t>
      </w:r>
    </w:p>
    <w:bookmarkEnd w:id="34"/>
    <w:bookmarkStart w:name="z38" w:id="35"/>
    <w:p>
      <w:pPr>
        <w:spacing w:after="0"/>
        <w:ind w:left="0"/>
        <w:jc w:val="both"/>
      </w:pPr>
      <w:r>
        <w:rPr>
          <w:rFonts w:ascii="Times New Roman"/>
          <w:b w:val="false"/>
          <w:i w:val="false"/>
          <w:color w:val="000000"/>
          <w:sz w:val="28"/>
        </w:rPr>
        <w:t>
      4) кредит беруді іске асыру талаптары;</w:t>
      </w:r>
    </w:p>
    <w:bookmarkEnd w:id="35"/>
    <w:bookmarkStart w:name="z39" w:id="36"/>
    <w:p>
      <w:pPr>
        <w:spacing w:after="0"/>
        <w:ind w:left="0"/>
        <w:jc w:val="both"/>
      </w:pPr>
      <w:r>
        <w:rPr>
          <w:rFonts w:ascii="Times New Roman"/>
          <w:b w:val="false"/>
          <w:i w:val="false"/>
          <w:color w:val="000000"/>
          <w:sz w:val="28"/>
        </w:rPr>
        <w:t>
      5) тараптардың құқықтары мен міндеттері;</w:t>
      </w:r>
    </w:p>
    <w:bookmarkEnd w:id="36"/>
    <w:bookmarkStart w:name="z40" w:id="37"/>
    <w:p>
      <w:pPr>
        <w:spacing w:after="0"/>
        <w:ind w:left="0"/>
        <w:jc w:val="both"/>
      </w:pPr>
      <w:r>
        <w:rPr>
          <w:rFonts w:ascii="Times New Roman"/>
          <w:b w:val="false"/>
          <w:i w:val="false"/>
          <w:color w:val="000000"/>
          <w:sz w:val="28"/>
        </w:rPr>
        <w:t>
      6) тәуекелдерді беру, проблемалы кредиттермен жұмыс, дағдарыстан кейін қызмет көрсету, қарыз алушының дефолтын тану, берешекті қайта құрылымдау және өтініш берушіге кейінге қалдыруды ұсыну, қарыз алушыны дефолт деп таныған жағдайда берешекті өндіріп алу және қайтару мәселелерін қоса алғанда, тараптардың өзара іс-қимылының шарттары мен тәртібі;</w:t>
      </w:r>
    </w:p>
    <w:bookmarkEnd w:id="37"/>
    <w:bookmarkStart w:name="z41" w:id="38"/>
    <w:p>
      <w:pPr>
        <w:spacing w:after="0"/>
        <w:ind w:left="0"/>
        <w:jc w:val="both"/>
      </w:pPr>
      <w:r>
        <w:rPr>
          <w:rFonts w:ascii="Times New Roman"/>
          <w:b w:val="false"/>
          <w:i w:val="false"/>
          <w:color w:val="000000"/>
          <w:sz w:val="28"/>
        </w:rPr>
        <w:t>
      7) қарыз шартының қолданысын тоқтатудың, ұзартудың негіздері мен тәртібі;</w:t>
      </w:r>
    </w:p>
    <w:bookmarkEnd w:id="38"/>
    <w:bookmarkStart w:name="z42" w:id="39"/>
    <w:p>
      <w:pPr>
        <w:spacing w:after="0"/>
        <w:ind w:left="0"/>
        <w:jc w:val="both"/>
      </w:pPr>
      <w:r>
        <w:rPr>
          <w:rFonts w:ascii="Times New Roman"/>
          <w:b w:val="false"/>
          <w:i w:val="false"/>
          <w:color w:val="000000"/>
          <w:sz w:val="28"/>
        </w:rPr>
        <w:t>
      8) тараптардың жауапкершілігі.</w:t>
      </w:r>
    </w:p>
    <w:bookmarkEnd w:id="39"/>
    <w:bookmarkStart w:name="z43" w:id="40"/>
    <w:p>
      <w:pPr>
        <w:spacing w:after="0"/>
        <w:ind w:left="0"/>
        <w:jc w:val="both"/>
      </w:pPr>
      <w:r>
        <w:rPr>
          <w:rFonts w:ascii="Times New Roman"/>
          <w:b w:val="false"/>
          <w:i w:val="false"/>
          <w:color w:val="000000"/>
          <w:sz w:val="28"/>
        </w:rPr>
        <w:t>
      9. Қаржы агенті жасалған қарыз шарттарының есебін жүргізеді.</w:t>
      </w:r>
    </w:p>
    <w:bookmarkEnd w:id="40"/>
    <w:bookmarkStart w:name="z44" w:id="41"/>
    <w:p>
      <w:pPr>
        <w:spacing w:after="0"/>
        <w:ind w:left="0"/>
        <w:jc w:val="both"/>
      </w:pPr>
      <w:r>
        <w:rPr>
          <w:rFonts w:ascii="Times New Roman"/>
          <w:b w:val="false"/>
          <w:i w:val="false"/>
          <w:color w:val="000000"/>
          <w:sz w:val="28"/>
        </w:rPr>
        <w:t>
      10. Қаржы институттарында орналастырылуға жататын соманы қаржы агенті қарыз шартында көрсетілген шотқа аударады.</w:t>
      </w:r>
    </w:p>
    <w:bookmarkEnd w:id="41"/>
    <w:bookmarkStart w:name="z45" w:id="42"/>
    <w:p>
      <w:pPr>
        <w:spacing w:after="0"/>
        <w:ind w:left="0"/>
        <w:jc w:val="both"/>
      </w:pPr>
      <w:r>
        <w:rPr>
          <w:rFonts w:ascii="Times New Roman"/>
          <w:b w:val="false"/>
          <w:i w:val="false"/>
          <w:color w:val="000000"/>
          <w:sz w:val="28"/>
        </w:rPr>
        <w:t xml:space="preserve">
      11. Өнеркәсіптік-инновациялық қызмет субъектілеріне кредит беру үшін қаржы институттары осы шарттар мен тетіктердің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шотта қаржы агенті орналастырған қаражатты пайдаланады.</w:t>
      </w:r>
    </w:p>
    <w:bookmarkEnd w:id="42"/>
    <w:bookmarkStart w:name="z46" w:id="43"/>
    <w:p>
      <w:pPr>
        <w:spacing w:after="0"/>
        <w:ind w:left="0"/>
        <w:jc w:val="both"/>
      </w:pPr>
      <w:r>
        <w:rPr>
          <w:rFonts w:ascii="Times New Roman"/>
          <w:b w:val="false"/>
          <w:i w:val="false"/>
          <w:color w:val="000000"/>
          <w:sz w:val="28"/>
        </w:rPr>
        <w:t xml:space="preserve">
      12. Қаржы институттары өнеркәсіптік-инновациялық қызмет субъектілеріне кредит беру бойынша орналастырылған қаражатты игеру жөнінде қаржы агентінің алдында есеп береді. Есептерді ұсыну тәртібі, нысаны мен кезеңділігі қарыз шартында белгіленеді. </w:t>
      </w:r>
    </w:p>
    <w:bookmarkEnd w:id="43"/>
    <w:bookmarkStart w:name="z47" w:id="44"/>
    <w:p>
      <w:pPr>
        <w:spacing w:after="0"/>
        <w:ind w:left="0"/>
        <w:jc w:val="both"/>
      </w:pPr>
      <w:r>
        <w:rPr>
          <w:rFonts w:ascii="Times New Roman"/>
          <w:b w:val="false"/>
          <w:i w:val="false"/>
          <w:color w:val="000000"/>
          <w:sz w:val="28"/>
        </w:rPr>
        <w:t xml:space="preserve">
      13. Осы шарттар мен тетіктерге сәйкес өнеркәсіптік-инновациялық қызмет субъектілеріне кредит беруге қаржы институттары нақты жіберген қаражат игерілген болып есептеледі. </w:t>
      </w:r>
    </w:p>
    <w:bookmarkEnd w:id="44"/>
    <w:bookmarkStart w:name="z48" w:id="45"/>
    <w:p>
      <w:pPr>
        <w:spacing w:after="0"/>
        <w:ind w:left="0"/>
        <w:jc w:val="both"/>
      </w:pPr>
      <w:r>
        <w:rPr>
          <w:rFonts w:ascii="Times New Roman"/>
          <w:b w:val="false"/>
          <w:i w:val="false"/>
          <w:color w:val="000000"/>
          <w:sz w:val="28"/>
        </w:rPr>
        <w:t>
      14. Өнеркәсіптік-инновациялық қызмет субъектілері кредит беруге өтініш беру жолымен кредит беру үшін қаржы институттарына жүгінеді және мына құжаттарды ұсынады:</w:t>
      </w:r>
    </w:p>
    <w:bookmarkEnd w:id="45"/>
    <w:bookmarkStart w:name="z49" w:id="46"/>
    <w:p>
      <w:pPr>
        <w:spacing w:after="0"/>
        <w:ind w:left="0"/>
        <w:jc w:val="both"/>
      </w:pPr>
      <w:r>
        <w:rPr>
          <w:rFonts w:ascii="Times New Roman"/>
          <w:b w:val="false"/>
          <w:i w:val="false"/>
          <w:color w:val="000000"/>
          <w:sz w:val="28"/>
        </w:rPr>
        <w:t>
      1) жеке тұлға үшін – жеке басын куәландыратын құжаттың көшірмесі, дара кәсіпкер ретінде тіркеу туралы құжаттың көшірмесі, заңды тұлға үшін – мемлекеттік тіркеу (қайта тіркеу) туралы куәліктің немесе анықтаманың көшірмесі;</w:t>
      </w:r>
    </w:p>
    <w:bookmarkEnd w:id="46"/>
    <w:bookmarkStart w:name="z50" w:id="47"/>
    <w:p>
      <w:pPr>
        <w:spacing w:after="0"/>
        <w:ind w:left="0"/>
        <w:jc w:val="both"/>
      </w:pPr>
      <w:r>
        <w:rPr>
          <w:rFonts w:ascii="Times New Roman"/>
          <w:b w:val="false"/>
          <w:i w:val="false"/>
          <w:color w:val="000000"/>
          <w:sz w:val="28"/>
        </w:rPr>
        <w:t>
      2) заңды тұлғалар үшін құрылтай құжаттарының көшірмелері;</w:t>
      </w:r>
    </w:p>
    <w:bookmarkEnd w:id="47"/>
    <w:bookmarkStart w:name="z51" w:id="48"/>
    <w:p>
      <w:pPr>
        <w:spacing w:after="0"/>
        <w:ind w:left="0"/>
        <w:jc w:val="both"/>
      </w:pPr>
      <w:r>
        <w:rPr>
          <w:rFonts w:ascii="Times New Roman"/>
          <w:b w:val="false"/>
          <w:i w:val="false"/>
          <w:color w:val="000000"/>
          <w:sz w:val="28"/>
        </w:rPr>
        <w:t>
      3) жобаның бизнес-жоспары;</w:t>
      </w:r>
    </w:p>
    <w:bookmarkEnd w:id="48"/>
    <w:bookmarkStart w:name="z52" w:id="49"/>
    <w:p>
      <w:pPr>
        <w:spacing w:after="0"/>
        <w:ind w:left="0"/>
        <w:jc w:val="both"/>
      </w:pPr>
      <w:r>
        <w:rPr>
          <w:rFonts w:ascii="Times New Roman"/>
          <w:b w:val="false"/>
          <w:i w:val="false"/>
          <w:color w:val="000000"/>
          <w:sz w:val="28"/>
        </w:rPr>
        <w:t>
      4) өтініш берердің алдындағы соңғы есептік жылдың 31 желтоқсанындағы жағдай бойынша заңды тұлғаның бухгалтерлік балансы;</w:t>
      </w:r>
    </w:p>
    <w:bookmarkEnd w:id="49"/>
    <w:bookmarkStart w:name="z53" w:id="50"/>
    <w:p>
      <w:pPr>
        <w:spacing w:after="0"/>
        <w:ind w:left="0"/>
        <w:jc w:val="both"/>
      </w:pPr>
      <w:r>
        <w:rPr>
          <w:rFonts w:ascii="Times New Roman"/>
          <w:b w:val="false"/>
          <w:i w:val="false"/>
          <w:color w:val="000000"/>
          <w:sz w:val="28"/>
        </w:rPr>
        <w:t>
      5) есепке алу салық органдарында жүргізілетін берешектің жоқ (бар) болуы туралы мәліметтер;</w:t>
      </w:r>
    </w:p>
    <w:bookmarkEnd w:id="50"/>
    <w:bookmarkStart w:name="z54" w:id="51"/>
    <w:p>
      <w:pPr>
        <w:spacing w:after="0"/>
        <w:ind w:left="0"/>
        <w:jc w:val="both"/>
      </w:pPr>
      <w:r>
        <w:rPr>
          <w:rFonts w:ascii="Times New Roman"/>
          <w:b w:val="false"/>
          <w:i w:val="false"/>
          <w:color w:val="000000"/>
          <w:sz w:val="28"/>
        </w:rPr>
        <w:t>
      6) құқық белгілейтін, оның ішінде кепіл болып отырған жылжымалы немесе жылжымайтын мүлікке ауыртпалықтың бар немесе жоқ болуы туралы құжаттардың көшірмесі;</w:t>
      </w:r>
    </w:p>
    <w:bookmarkEnd w:id="51"/>
    <w:bookmarkStart w:name="z55" w:id="52"/>
    <w:p>
      <w:pPr>
        <w:spacing w:after="0"/>
        <w:ind w:left="0"/>
        <w:jc w:val="both"/>
      </w:pPr>
      <w:r>
        <w:rPr>
          <w:rFonts w:ascii="Times New Roman"/>
          <w:b w:val="false"/>
          <w:i w:val="false"/>
          <w:color w:val="000000"/>
          <w:sz w:val="28"/>
        </w:rPr>
        <w:t xml:space="preserve">
      7) олар өздерінің жылжымалы немесе жылжымайтын мүлкін, оның ішінде ақшасын ұсыну арқылы қатысқан жағдайда жаңа өндірістерді құруға, жаңғыртуға (техникалық қайта жарақтандыруға) және жұмыс істеп тұрған өндірістерді кеңейтуге, сондай-ақ жұмыс істеп тұрған және (немесе) тоқтап тұрған өндірістерді қаржылық-экономикалық оңалтуға, олардың инвестициялық тартымдылығын жақсартуға және (немесе) қалпына келтіруге бағытталған жобаның сипаттамасы және оны іске асырудың жоспарланатын экономикалық-қаржылық тиімділігі; </w:t>
      </w:r>
    </w:p>
    <w:bookmarkEnd w:id="52"/>
    <w:bookmarkStart w:name="z56" w:id="53"/>
    <w:p>
      <w:pPr>
        <w:spacing w:after="0"/>
        <w:ind w:left="0"/>
        <w:jc w:val="both"/>
      </w:pPr>
      <w:r>
        <w:rPr>
          <w:rFonts w:ascii="Times New Roman"/>
          <w:b w:val="false"/>
          <w:i w:val="false"/>
          <w:color w:val="000000"/>
          <w:sz w:val="28"/>
        </w:rPr>
        <w:t>
      8) жобаны қаржыландыруда субъектінің және (немесе) өзге де үшінші тұлғалардың ақшалай қаражатымен қатысуын растайтын құжаттар.</w:t>
      </w:r>
    </w:p>
    <w:bookmarkEnd w:id="53"/>
    <w:bookmarkStart w:name="z61" w:id="54"/>
    <w:p>
      <w:pPr>
        <w:spacing w:after="0"/>
        <w:ind w:left="0"/>
        <w:jc w:val="both"/>
      </w:pPr>
      <w:r>
        <w:rPr>
          <w:rFonts w:ascii="Times New Roman"/>
          <w:b w:val="false"/>
          <w:i w:val="false"/>
          <w:color w:val="000000"/>
          <w:sz w:val="28"/>
        </w:rPr>
        <w:t>
      15. Қаржы институттары күнтізбелік 30 (отыз) күн ішінде ішкі кредиттік рәсімдерге сәйкес кредит беру немесе кредит беруден бас тарту туралы шешім қабылдайды, ол түпкілікті болып табылады.</w:t>
      </w:r>
    </w:p>
    <w:bookmarkEnd w:id="54"/>
    <w:bookmarkStart w:name="z58" w:id="55"/>
    <w:p>
      <w:pPr>
        <w:spacing w:after="0"/>
        <w:ind w:left="0"/>
        <w:jc w:val="both"/>
      </w:pPr>
      <w:r>
        <w:rPr>
          <w:rFonts w:ascii="Times New Roman"/>
          <w:b w:val="false"/>
          <w:i w:val="false"/>
          <w:color w:val="000000"/>
          <w:sz w:val="28"/>
        </w:rPr>
        <w:t>
      16. Кредит беруден бас тарту қаржы институттарының кредиттік саясатында көзделген негіздерде жүзеге асырылады.</w:t>
      </w:r>
    </w:p>
    <w:bookmarkEnd w:id="55"/>
    <w:bookmarkStart w:name="z59" w:id="56"/>
    <w:p>
      <w:pPr>
        <w:spacing w:after="0"/>
        <w:ind w:left="0"/>
        <w:jc w:val="both"/>
      </w:pPr>
      <w:r>
        <w:rPr>
          <w:rFonts w:ascii="Times New Roman"/>
          <w:b w:val="false"/>
          <w:i w:val="false"/>
          <w:color w:val="000000"/>
          <w:sz w:val="28"/>
        </w:rPr>
        <w:t>
      17. Қаржы институттары үшін кредит берудің қолжетімділік кезеңі қарыз шартында айқындалады.</w:t>
      </w:r>
    </w:p>
    <w:bookmarkEnd w:id="56"/>
    <w:bookmarkStart w:name="z60" w:id="57"/>
    <w:p>
      <w:pPr>
        <w:spacing w:after="0"/>
        <w:ind w:left="0"/>
        <w:jc w:val="both"/>
      </w:pPr>
      <w:r>
        <w:rPr>
          <w:rFonts w:ascii="Times New Roman"/>
          <w:b w:val="false"/>
          <w:i w:val="false"/>
          <w:color w:val="000000"/>
          <w:sz w:val="28"/>
        </w:rPr>
        <w:t>
      18. Қаржы институттары банктік қарыз шарты жасалған күннен бастап 5 (бес) жұмыс күнінен кешіктірмей оның көшірмесін қаржы агентіне жібереді, сондай-ақ өзінің жасалған банктік қарыз шарттарының есебін жүргізеді.</w:t>
      </w:r>
    </w:p>
    <w:bookmarkEnd w:id="57"/>
    <w:p>
      <w:pPr>
        <w:spacing w:after="0"/>
        <w:ind w:left="0"/>
        <w:jc w:val="both"/>
      </w:pPr>
      <w:r>
        <w:rPr>
          <w:rFonts w:ascii="Times New Roman"/>
          <w:b w:val="false"/>
          <w:i w:val="false"/>
          <w:color w:val="000000"/>
          <w:sz w:val="28"/>
        </w:rPr>
        <w:t>
      19. Қаржы агенті тоқсан сайын, есепті кезеңнен кейінгі айдың 20-сы күніне дейін бөлінген қаражаттың игерілуі туралы ақпаратты қалыптастырады және бюджеттік бағдарламаларды жоспарлауға және іске асыруға жауапты уәкілетті органдарға жібереді.</w:t>
      </w:r>
    </w:p>
    <w:p>
      <w:pPr>
        <w:spacing w:after="0"/>
        <w:ind w:left="0"/>
        <w:jc w:val="both"/>
      </w:pPr>
      <w:r>
        <w:rPr>
          <w:rFonts w:ascii="Times New Roman"/>
          <w:b w:val="false"/>
          <w:i w:val="false"/>
          <w:color w:val="000000"/>
          <w:sz w:val="28"/>
        </w:rPr>
        <w:t>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