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9048" w14:textId="a849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әлеуметтiк сақтандыру қорынан төленетiн әлеуметтiк төлемдердiң мөлшерiн 2022 жылғы 1 сәуірден бастап арттыру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10 маусымдағы № 384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2022 жылғы 1 сәуірден бастап қолданысқа енгiзiледi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"Міндетті әлеуметтік сақтандыру туралы" 2019 жылғы 26 желтоқсандағы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сәуірге дейін Мемлекеттік әлеуметтік сақтандыру қорынан еңбек ету қабілетінен айырылу және асыраушысынан айырылу жағдайларына тағайындалған әлеуметтік төлемдердiң мөлшерiн 2022 жылғы 1 сәуірден бастап алатын әлеуметтік төлемдердің мөлшерінен төрт пайызға арттыру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жылғы 1 сәуірден бастап қолданысқа енгiзiледi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