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048" w14:textId="a849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мөлшерiн 2022 жылғы 1 сәуірден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10 маусымдағы № 384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2022 жылғы 1 сәуірден бастап қолданысқа енгiзiледi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2019 жылғы 26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сәуірге дейін Мемлекеттік әлеуметтік сақтандыру қорынан еңбек ету қабілетінен айырылу және асыраушысынан айырылу жағдайларына тағайындалған әлеуметтік төлемдердiң мөлшерiн 2022 жылғы 1 сәуірден бастап алатын әлеуметтік төлемдердің мөлшерінен төрт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сәуірден бастап қолданысқа енгiзiледi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