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9bae" w14:textId="4509b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қорының қаражатын қалыптастыру және пайдалану тұжырымдамасы туралы" Қазақстан Республикасы Президентінің 2016 жылғы 8 желтоқсандағы № 385 Жарлығына өзгеріс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8 маусымдағы № 376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Ұлттық қорының қаражатын қалыптастыру және пайдалану тұжырымдамасы туралы" Қазақстан Республикасы Президентінің 2016 жылғы 8 желтоқсандағы № 385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туралы" Қазақстан Республикасының Президенті Жарлығының жобасы Қазақстан Республикасы Президентінің қарауына енгізілсін.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 Ұлттық қорының қаражатын қалыптастыру және пайдалану тұжырымдамасы туралы" Қазақстан Республикасы Президентінің 2016 жылғы 8 желтоқсандағы № 385 Жарлығына өзгеріс енгізу туралы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қорының қаражатын қалыптастыру және пайдалану тұжырымдамасы туралы" Қазақстан Республикасы Президентінің 2016 жылғы 8 желтоқсандағы № 385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Ұлттық қорының қаражатын қалыптастыру және пайдалану </w:t>
      </w:r>
      <w:r>
        <w:rPr>
          <w:rFonts w:ascii="Times New Roman"/>
          <w:b w:val="false"/>
          <w:i w:val="false"/>
          <w:color w:val="000000"/>
          <w:sz w:val="28"/>
        </w:rPr>
        <w:t>тұжырымдамасында: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Ұлттық қор қаражатын қалыптастыру және пайдалану бойынша негізгі қағидаттар мен тәсілдер" деген бөлімде: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"5.1. Ұлттық қор қаражатын қалыптастыру және пайдалану қағидаттары" деген кіші бөлімде: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1-тармақтың бірінші бөлігі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"Ұлттық қордан республикалық бюджетке кепілдендірілген трансферттің мөлшері 2021 жылы – 2700 млрд теңгені; 2022 жылы – 4030 млрд теңгені құрайтын болады.".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