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6c6f" w14:textId="6466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3 маусымдағы № 361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 маусымдағы</w:t>
            </w:r>
            <w:r>
              <w:br/>
            </w:r>
            <w:r>
              <w:rPr>
                <w:rFonts w:ascii="Times New Roman"/>
                <w:b w:val="false"/>
                <w:i w:val="false"/>
                <w:color w:val="000000"/>
                <w:sz w:val="20"/>
              </w:rPr>
              <w:t>№ 361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"Базалық қаржыландыру субъектілері болып табылатын ұйымдардың тізбесін бекіту туралы" Қазақстан Республикасы Үкіметінің 2011 жылғы 13 мамырдағы № 511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"Өрт қауіпсіздігі және азаматтық қорғаныс арнайы ғылыми-зерттеу орталығы" шаруашылық жүргізу құқығындағы республикалық мемлекеттік кәсіпорнын қайта ұйымдастыру туралы" Қазақстан Республикасы Үкіметінің 2011 жылғы 23 тамыздағы № 941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Индустрия және жаңа технологиялар министрлігі Өнеркәсіп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кәсіпорнын қайта ұйымдастыру туралы және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енгізу туралы" Қазақстан Республикасы Үкіметінің 2012 жылғы 12 наурыздағы № 315 қаулысының </w:t>
      </w:r>
      <w:r>
        <w:rPr>
          <w:rFonts w:ascii="Times New Roman"/>
          <w:b w:val="false"/>
          <w:i w:val="false"/>
          <w:color w:val="000000"/>
          <w:sz w:val="28"/>
        </w:rPr>
        <w:t>2-тармағы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Білім және ғылым министрлігі оқу орындарының кейбір мәселелері туралы" Қазақстан Республикасы Үкіметінің 2012 жылғы 28 сәуірдегі № 544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"Қазақстан Республикасы Білім және ғылым министрлігінің кейбір мәселелері" туралы Қазақстан Республикасы Үкіметінің 2012 жылғы 21 мамырдағы № 647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"Қазақстан Республикасы Индустрия және жаңа технологиялар министрлігі Өнеркәсіп комитетінің "Инфекцияға қарсы препараттар ғылыми орталығы" шаруашылық жүргізу құқығындағы республикалық мемлекеттік кәсіпорнын қайта ұйымдастыру туралы" Қазақстан Республикасы Үкіметінің 2012 жылғы 31 мамырдағы № 706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 Білім және ғылым министрлігі Ғылым комитетінің "Философия және саясаттану институты" республикалық мемлекеттік қазыналық кәсіпорнын қайта атау туралы" Қазақстан Республикасы Үкіметінің 2012 жылғы 31 мамырдағы № 710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кәсіпорнының кейбір мәселелері туралы" Қазақстан Республикасы Үкіметінің 2012 жылғы 12 маусымдағы № 786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енгізу туралы" Қазақстан Республикасы Үкіметінің 2012 жылғы 26 маусымдағы № 837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толықтыру енгізу туралы" Қазақстан Республикасы Үкіметінің 2012 жылғы 13 шілдедегі № 934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"Қазақстан Республикасы Қоршаған ортаны қорғау министрлігінің "Қазақ экология және климат ғылыми-зерттеу институты" шаруашылық жүргізу құқығындағы республикалық мемлекеттік кәсіпорнын қайта ұйымдастыру туралы" Қазақстан Республикасы Үкіметінің 2012 жылғы 26 шілдедегі № 978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"Көшпенділердің мәдени мұрасы проблемалары жөніндегі қазақ ғылыми-зерттеу институты" жауапкершілігі шектеулі серіктестігі мен "Мәдени саясат және өнертану институты" жауапкершілігі шектеулі серіктестігін қайта ұйымдастыру туралы" Қазақстан Республикасы Үкіметінің 2012 жылғы 30 шілдедегі № 999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"Қазақстан Республикасы Атом энергиясы агенттігінің республикалық мемлекеттік кәсіпорындарының мәселелері" туралы Қазақстан Республикасы Үкіметінің 2012 жылғы 12 қарашадағы № 1433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 қайта атау туралы" Қазақстан Республикасы Үкіметінің 2013 жылғы 8 мамырдағы № 465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"Қазақстан Республикасы Білім және ғылым министрлігінің жекелеген республикалық мемлекеттік кәсіпорындарын қайта ұйымдастыру туралы" Қазақстан Республикасы Үкіметінің 2013 жылғы 29 мамырдағы № 529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"Қазақстан Республикасы Білім және ғылым министрлігінің "Әл-Фараби атындағы Қазақ ұлттық университеті" республикалық мемлекеттік кәсіпорнының кейбір мәселелері туралы" Қазақстан Республикасы Үкіметінің 2009 жылғы 18 маусымдағы № 935 қаулысының күші жойылды деп тану және Қазақстан Республикасы Үкіметінің кейбір шешімдеріне өзгеріс пен толықтырулар енгізу туралы" Қазақстан Республикасы Үкіметінің 2013 жылғы 2 шілдедегі № 667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"Қазақстан Республикасы Денсаулық сақтау министрлігінің "Республикалық психиатрия, психотерапия және наркология ғылыми-практикалық орталығы" республикалық мемлекеттік қазыналық кәсіпорнын қайта ұйымдастыру туралы" Қазақстан Республикасы Үкіметінің 2013 жылғы 16 қыркүйектегі № 959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мен толықтырулар енгізу туралы" Қазақстан Республикасы Үкіметінің 2014 жылғы 4 мамырдағы № 446 </w:t>
      </w:r>
      <w:r>
        <w:rPr>
          <w:rFonts w:ascii="Times New Roman"/>
          <w:b w:val="false"/>
          <w:i w:val="false"/>
          <w:color w:val="000000"/>
          <w:sz w:val="28"/>
        </w:rPr>
        <w:t>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"Қазақстан Республикасы Энергетика министрлігінің мәселелері" туралы Қазақстан Республикасы Үкіметінің 2014 жылғы 19 қыркүйектегі № 994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енгізу туралы" Қазақстан Республикасы Үкіметінің 2014 жылғы 20 қарашадағы № 1212 </w:t>
      </w:r>
      <w:r>
        <w:rPr>
          <w:rFonts w:ascii="Times New Roman"/>
          <w:b w:val="false"/>
          <w:i w:val="false"/>
          <w:color w:val="000000"/>
          <w:sz w:val="28"/>
        </w:rPr>
        <w:t>қаулысы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"Қ.И. Сәтбаев атындағы Қазақ ұлттық техникалық зерттеу университеті" коммерциялық емес акционерлік қоғамын құру мәселелері туралы" Қазақстан Республикасы Үкіметінің 2014 жылғы 19 желтоқсандағы № 1330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мен толықтырулар енгізу туралы" Қазақстан Республикасы Үкіметінің 2015 жылғы 27 ақпандағы № 100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w:t>
      </w:r>
    </w:p>
    <w:bookmarkEnd w:id="26"/>
    <w:bookmarkStart w:name="z29" w:id="27"/>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25.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мен толықтыру енгізу туралы" Қазақстан Республикасы Үкіметінің 2015 жылғы 23 сәуірдегі № 276 </w:t>
      </w:r>
      <w:r>
        <w:rPr>
          <w:rFonts w:ascii="Times New Roman"/>
          <w:b w:val="false"/>
          <w:i w:val="false"/>
          <w:color w:val="000000"/>
          <w:sz w:val="28"/>
        </w:rPr>
        <w:t>қаулысы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26. "Республикалық меншіктің кейбір мәселелері туралы" Қазақстан Республикасы Үкіметінің 2015 жылғы 24 қарашадағы № 939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27. "Қазақстан Республикасы Денсаулық сақтау және әлеуметтік даму министрлігінің жекелеген кәсіпорындарын қайта ұйымдастыру туралы" Қазақстан Республикасы Үкіметінің 2016 жылғы 28 желтоқсандағы № 880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28. "Қазақстан Республикасы Денсаулық сақтау және әлеуметтік даму министрлігінің қарамағындағы республикалық мемлекеттік қазыналық кәсіпорындарды қайта ұйымдастырудың кейбір мәселелері туралы" Қазақстан Республикасы Үкіметінің 2017 жылғы 18 қаңтардағы № 8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29. "Қазақстан Республикасы Инвестициялар және даму және Ұлттық экономика министрліктерінің кейбір мәселелері туралы" Қазақстан Республикасы Үкіметінің 2017 жылғы 15 ақпандағы № 70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30.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31.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32. "Өнеркәсіп қауіпсіздігінің ұлттық ғылыми-техникалық орталығы" акционерлік қоғамын тарату туралы" Қазақстан Республикасы Үкіметінің 2017 жылғы 24 мамырдағы № 286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33.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енгізу туралы" Қазақстан Республикасы Үкіметінің 2017 жылғы 2 маусымдағы № 333 </w:t>
      </w:r>
      <w:r>
        <w:rPr>
          <w:rFonts w:ascii="Times New Roman"/>
          <w:b w:val="false"/>
          <w:i w:val="false"/>
          <w:color w:val="000000"/>
          <w:sz w:val="28"/>
        </w:rPr>
        <w:t>қаулысы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34. "Қазақстан Республикасы Денсаулық сақтау министрлігінің кейбір мәселелері туралы" Қазақстан Республикасы Үкіметінің 2018 жылғы 22 қаңтардағы № 24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35. "С.Ж. Асфендияров атындағы Қазақ ұлттық медицина университеті" коммерциялық емес акционерлік қоғамын құру мәселелері туралы" Қазақстан Республикасы Үкіметінің 2018 жылғы 5 сәуірдегі № 166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36. "Қазақстан Республикасы Денсаулық сақтау министрлігінің кейбір мәселелері туралы" Қазақстан Республикасы Үкіметінің 2018 жылғы 14 қыркүйектегі № 565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37. "Қарағанды медицина университеті" коммерциялық емес акционерлік қоғамын құру мәселелері туралы" Қазақстан Республикасы Үкіметінің 2018 жылғы 16 қазандағы № 646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38. "Семей медицина университеті" коммерциялық емес акционерлік қоғамын құру мәселелері туралы" Қазақстан Республикасы Үкіметінің 2018 жылғы 19 қазандағы № 666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39. "Қазақстан Республикасы Ақпарат және қоғамдық даму министрлігінің кейбір мәселелері туралы" Қазақстан Республикасы Үкіметінің 2019 жылғы 26 наурыздағы № 142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40. "Қазақстан Республикасы Үкіметінің кейбір шешімдеріне өзгерістер енгізу туралы" Қазақстан Республикасы Үкіметінің 2019 жылғы 12 маусымдағы № 396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41.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кәсіпорнын қайта ұйымдастыру туралы" Қазақстан Республикасы Үкіметінің 2019 жылғы 26 маусымдағы № 442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xml:space="preserve">
      42.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43. "Қазақстан Республикасы Денсаулық сақтау министрлігінің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 қайта ұйымдастыру туралы" Қазақстан Республикасы Үкіметінің 2019 жылғы 31 шілдедегі № 563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44. "Қазақстан Республикасы Білім және ғылым министрлігі жоғары оқу орындарының кейбір мәселелері туралы" Қазақстан Республикасы Үкіметінің 2019 жылғы 11 қазандағы № 752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xml:space="preserve">
      45. "Қазақстан Республикасы Энергетика министрлігінің шаруашылық жүргізу құқығындағы кейбір республикалық мемлекеттік кәсіпорындарын қайта ұйымдастыру туралы" Қазақстан Республикасы Үкіметінің 2019 жылғы 4 желтоқсандағы № 903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xml:space="preserve">
      46.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xml:space="preserve">
      47. "Қазақстан Республикасының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кәсіпорнының кейбір мәселелері туралы" Қазақстан Республикасы Үкіметінің 2019 жылғы 20 желтоқсандағы № 951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48. "Қазақ су шаруашылығы ғылыми-зерттеу институты" және "Балық шаруашылығы ғылыми-өндірістік орталығы" жауапкершілігі шектеулі серіктестіктерінің жарғылық капиталындағы қатысу үлестерін сыйға тарту шарты бойынша жеке меншіктен республикалық меншікке қабылдау туралы" Қазақстан Республикасы Үкіметінің 2020 жылғы 8 қыркүйектегі № 558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49. "Қазақстан Республикасы Білім және ғылым министрлігі Ғылым комитетінің кейбір республикалық мемлекеттік кәсіпорындарының мәселелері" туралы Қазақстан Республикасы Үкіметінің 2020 жылғы 21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xml:space="preserve">
      50. "Қазақстан Республикасы Төтенше жағдайлар министрлігінің мәселелері" туралы Қазақстан Республикасы Үкіметінің 2020 жылғы 23 қазандағы № 701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51.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мен толықтырулар енгізу туралы" Қазақстан Республикасы Үкіметінің 2020 жылғы 11 қарашадағы № 752 қаулысының </w:t>
      </w:r>
      <w:r>
        <w:rPr>
          <w:rFonts w:ascii="Times New Roman"/>
          <w:b w:val="false"/>
          <w:i w:val="false"/>
          <w:color w:val="000000"/>
          <w:sz w:val="28"/>
        </w:rPr>
        <w:t>1-тармағы</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xml:space="preserve">
      52. "Қазақстан Республикасы Білім және ғылым министрлігінің кейбір мәселелері туралы" Қазақстан Республикасы Үкіметінің 2020 жылғы 20 қарашадағы № 780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xml:space="preserve">
      53. "Қазақстан Республикасы Денсаулық сақтау министрлігінің кейбір мәселелері туралы" Қазақстан Республикасы Үкіметінің 2020 жылғы 30 желтоқсандағы № 939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xml:space="preserve">
      54. "Қазақстан Республикасы Білім және ғылым министрлігінің кейбір мәселелері туралы" Қазақстан Республикасы Үкіметінің 2020 жылғы 30 желтоқсандағы № 951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xml:space="preserve">
      55. "Қазақстан Республикасы Экология, геология және табиғи ресурстар министрлігінің кейбір мәселелері туралы" Қазақстан Республикасы Үкіметінің 2020 жылғы 31 желтоқсандағы № 955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xml:space="preserve">
      56. "Қазақстан Республикасы Үкіметінің кейбір шешімдеріне өзгеріс пен толықтыру енгізу туралы" Қазақстан Республикасы Үкіметінің 2021 жылғы 18 ақпандағы № 76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57. "Жекелеген заңды тұлғалар акцияларының мемлекеттік пакеттерін (қатысу үлестерін) иелену және пайдалану құқықтарын берудің кейбір мәселелері туралы" Қазақстан Республикасы Үкіметінің 2021 жылғы 1 қыркүйектегі № 597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xml:space="preserve">
      58.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толықтыру енгізу туралы" Қазақстан Республикасы Үкіметінің 2021 жылғы 3 қыркүйектегі № 613 </w:t>
      </w:r>
      <w:r>
        <w:rPr>
          <w:rFonts w:ascii="Times New Roman"/>
          <w:b w:val="false"/>
          <w:i w:val="false"/>
          <w:color w:val="000000"/>
          <w:sz w:val="28"/>
        </w:rPr>
        <w:t>қаулысы</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xml:space="preserve">
      59. "Қазақстан Республикасы Цифрлық даму, инновациялар және аэроғарыш өнеркәсібі министрлігінің "Қолданбалы математика институты" республикалық мемлекеттік қазыналық кәсіпорнын қайта ұйымдастыру туралы" Қазақстан Республикасы Үкіметінің 2021 жылғы 15 қарашадағы № 815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xml:space="preserve">
      60. "QazBioPharm" ұлттық холдингі" акционерлік қоғамын құру мәселелері туралы" Қазақстан Республикасы Үкіметінің 2021 жылғы 20 желтоқсандағы № 910 қаулысының 1, 3, 4, 5 және 6-тармақтарын іске асыру үшін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және "QazBioPharm" ұлттық холдингі" акционерлік қоғамын құру мәселелері туралы" Қазақстан Республикасы Үкіметінің 2021 жылғы 20 желтоқсандағы № 910 қаулысының 8-тармағын іске асыру үшін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xml:space="preserve">
      61.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мемлекеттiк кәсіпорнының атауын өзгерту және Қазақстан Республикасы Үкіметінің кейбір шешімдеріне өзгерістер енгізу туралы" Қазақстан Республикасы Үкіметінің 2022 жылғы 4 ақпандағы № 51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