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2c03" w14:textId="4832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Ащыөзек республикалық маңызы бар мемлекеттік табиғи қаумалын және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2022 жылғы 25 мамырдағы № 330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 2022 ж. бастап қолданысқа енгізіледі</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Батыс Қазақстан облысының Жәнібек және Қазталов аудандарының аумағында Қазақстан Республикасы Экология, геология және табиғи ресурстар министрлігі Орман шаруашылығы және жануарлар дүниесі комитетінің жалпы ауданы 314504,1 гектар Ащыөзек республикалық маңызы бар мемлекеттік табиғи қаумалы (зоологиялық) құрылсын.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 меншік иелері мен жер пайдаланушылардың жер учаскелерінің шекаралары немесе табиғи географиялық шептер бойынша Ащыөзек республикалық маңызы бар мемлекеттік табиғи қаумалы жерлерінің шекарасын белгілесін.</w:t>
      </w:r>
    </w:p>
    <w:bookmarkEnd w:id="2"/>
    <w:bookmarkStart w:name="z4" w:id="3"/>
    <w:p>
      <w:pPr>
        <w:spacing w:after="0"/>
        <w:ind w:left="0"/>
        <w:jc w:val="both"/>
      </w:pPr>
      <w:r>
        <w:rPr>
          <w:rFonts w:ascii="Times New Roman"/>
          <w:b w:val="false"/>
          <w:i w:val="false"/>
          <w:color w:val="000000"/>
          <w:sz w:val="28"/>
        </w:rPr>
        <w:t xml:space="preserve">
      3. Батыс Қазақстан облысының Бөкей ордасы, Жәнібек, Казталов, Жаңақала аудандарының аумағында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 (бұдан әрі – мекеме) құрылсын. </w:t>
      </w:r>
    </w:p>
    <w:bookmarkEnd w:id="3"/>
    <w:bookmarkStart w:name="z5" w:id="4"/>
    <w:p>
      <w:pPr>
        <w:spacing w:after="0"/>
        <w:ind w:left="0"/>
        <w:jc w:val="both"/>
      </w:pPr>
      <w:r>
        <w:rPr>
          <w:rFonts w:ascii="Times New Roman"/>
          <w:b w:val="false"/>
          <w:i w:val="false"/>
          <w:color w:val="000000"/>
          <w:sz w:val="28"/>
        </w:rPr>
        <w:t>
      4. Батыс Қазақстан облысы Бөкей ордасы, Жәнібек, Казталов, Жаңақала аудандарының босалқы жерлері санатынан жалпы ауданы 343040,1 гектар жер учаскелері алынсын.</w:t>
      </w:r>
    </w:p>
    <w:bookmarkEnd w:id="4"/>
    <w:bookmarkStart w:name="z6" w:id="5"/>
    <w:p>
      <w:pPr>
        <w:spacing w:after="0"/>
        <w:ind w:left="0"/>
        <w:jc w:val="both"/>
      </w:pPr>
      <w:r>
        <w:rPr>
          <w:rFonts w:ascii="Times New Roman"/>
          <w:b w:val="false"/>
          <w:i w:val="false"/>
          <w:color w:val="000000"/>
          <w:sz w:val="28"/>
        </w:rPr>
        <w:t xml:space="preserve">
      5. Батыс Қазақстан облысы Бөкей ордасы, Жәнібек, Казталов, Жаңақала аудандарының аумағындағы осы қаулының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 учаскелері Қазақстан Республикасының жер заңнамасында белгіленген тәртіппен мекемеге тұрақты жер пайдалануға берілсін.</w:t>
      </w:r>
    </w:p>
    <w:bookmarkEnd w:id="5"/>
    <w:bookmarkStart w:name="z7" w:id="6"/>
    <w:p>
      <w:pPr>
        <w:spacing w:after="0"/>
        <w:ind w:left="0"/>
        <w:jc w:val="both"/>
      </w:pPr>
      <w:r>
        <w:rPr>
          <w:rFonts w:ascii="Times New Roman"/>
          <w:b w:val="false"/>
          <w:i w:val="false"/>
          <w:color w:val="000000"/>
          <w:sz w:val="28"/>
        </w:rPr>
        <w:t xml:space="preserve">
      6. Осы қаулыға қосымшада көрсетілген жер учаскелері ерекше қорғалатын табиғи аумақтардың жерлері санатына ауыстырылсын. </w:t>
      </w:r>
    </w:p>
    <w:bookmarkEnd w:id="6"/>
    <w:bookmarkStart w:name="z8" w:id="7"/>
    <w:p>
      <w:pPr>
        <w:spacing w:after="0"/>
        <w:ind w:left="0"/>
        <w:jc w:val="both"/>
      </w:pPr>
      <w:r>
        <w:rPr>
          <w:rFonts w:ascii="Times New Roman"/>
          <w:b w:val="false"/>
          <w:i w:val="false"/>
          <w:color w:val="000000"/>
          <w:sz w:val="28"/>
        </w:rPr>
        <w:t>
      7. Батыс Қазақстан облысының әкімдігі Қазақстан Республикасының қолданыстағы заңнамасына сәйкес мекеменің шекарасындағы жер учаскелерінің меншік иелері мен жер пайдаланушылардың жерлерінде және оның айналасында осы аймақтың шегінде экологиялық жүйелердің жай-күйіне және қалпына келтірілуіне кері әсерін тигізетін кез келген қызметке тыйым салып және (немесе) шектеу қоя отырып, күзету аймағын белгілесін.</w:t>
      </w:r>
    </w:p>
    <w:bookmarkEnd w:id="7"/>
    <w:bookmarkStart w:name="z9" w:id="8"/>
    <w:p>
      <w:pPr>
        <w:spacing w:after="0"/>
        <w:ind w:left="0"/>
        <w:jc w:val="both"/>
      </w:pPr>
      <w:r>
        <w:rPr>
          <w:rFonts w:ascii="Times New Roman"/>
          <w:b w:val="false"/>
          <w:i w:val="false"/>
          <w:color w:val="000000"/>
          <w:sz w:val="28"/>
        </w:rPr>
        <w:t>
      8. Мекемені қаржыландыру ерекше қорғалатын табиғи аумақтарды ұстауға республикалық бюджетте көзделетін қаражат есебінен және оның шегінде республикалық бюджеттен жүзеге асырылады деп белгіленсін.</w:t>
      </w:r>
    </w:p>
    <w:bookmarkEnd w:id="8"/>
    <w:bookmarkStart w:name="z10" w:id="9"/>
    <w:p>
      <w:pPr>
        <w:spacing w:after="0"/>
        <w:ind w:left="0"/>
        <w:jc w:val="both"/>
      </w:pPr>
      <w:r>
        <w:rPr>
          <w:rFonts w:ascii="Times New Roman"/>
          <w:b w:val="false"/>
          <w:i w:val="false"/>
          <w:color w:val="000000"/>
          <w:sz w:val="28"/>
        </w:rPr>
        <w:t xml:space="preserve">
      9.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10. Қазақстан Республикасының Экология, геология және табиғи ресурстар министрлігі осы қаулыдан туындайтын өзге де шараларды қабылдасын.</w:t>
      </w:r>
    </w:p>
    <w:bookmarkEnd w:id="10"/>
    <w:bookmarkStart w:name="z12" w:id="11"/>
    <w:p>
      <w:pPr>
        <w:spacing w:after="0"/>
        <w:ind w:left="0"/>
        <w:jc w:val="both"/>
      </w:pPr>
      <w:r>
        <w:rPr>
          <w:rFonts w:ascii="Times New Roman"/>
          <w:b w:val="false"/>
          <w:i w:val="false"/>
          <w:color w:val="000000"/>
          <w:sz w:val="28"/>
        </w:rPr>
        <w:t>
      11. Осы қаулы 2022 жылғы 1 шілдеден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мамырдағы</w:t>
            </w:r>
            <w:r>
              <w:br/>
            </w:r>
            <w:r>
              <w:rPr>
                <w:rFonts w:ascii="Times New Roman"/>
                <w:b w:val="false"/>
                <w:i w:val="false"/>
                <w:color w:val="000000"/>
                <w:sz w:val="20"/>
              </w:rPr>
              <w:t>№ 330 қаулысына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Батыс Қазақстан облысы Бөкей ордасы, Жәнібек, Казталов, Жаңақала аудандарының аумағындағы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мекемесіне тұрақты жер пайдалануға берілетін жер учаскелерінің  ЭКСПЛИКАЦИЯСЫ</w:t>
      </w:r>
    </w:p>
    <w:bookmarkEnd w:id="12"/>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округтердің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Округтер бойынша аудан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Босалқы жерлер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көлдер мен тоғандар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каналдар мен өзендер (оның ішінде кеуіп бара жатқан)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шабындықтар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сорлар мен өтуге болатын батпақтар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егістік жерлер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жерлер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"Аралсор" учаскесі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Масин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учаскесі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Мәстексай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мамырдағы</w:t>
            </w:r>
            <w:r>
              <w:br/>
            </w:r>
            <w:r>
              <w:rPr>
                <w:rFonts w:ascii="Times New Roman"/>
                <w:b w:val="false"/>
                <w:i w:val="false"/>
                <w:color w:val="000000"/>
                <w:sz w:val="20"/>
              </w:rPr>
              <w:t>№ 330 қаулысымен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3"/>
    <w:bookmarkStart w:name="z17" w:id="14"/>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(қызмет бабында пайдалану үшін):</w:t>
      </w:r>
    </w:p>
    <w:bookmarkEnd w:id="15"/>
    <w:bookmarkStart w:name="z19" w:id="16"/>
    <w:p>
      <w:pPr>
        <w:spacing w:after="0"/>
        <w:ind w:left="0"/>
        <w:jc w:val="both"/>
      </w:pPr>
      <w:r>
        <w:rPr>
          <w:rFonts w:ascii="Times New Roman"/>
          <w:b w:val="false"/>
          <w:i w:val="false"/>
          <w:color w:val="000000"/>
          <w:sz w:val="28"/>
        </w:rPr>
        <w:t>
      қызмет бабында пайдалану үшін.</w:t>
      </w:r>
    </w:p>
    <w:bookmarkEnd w:id="16"/>
    <w:bookmarkStart w:name="z20" w:id="17"/>
    <w:p>
      <w:pPr>
        <w:spacing w:after="0"/>
        <w:ind w:left="0"/>
        <w:jc w:val="both"/>
      </w:pPr>
      <w:r>
        <w:rPr>
          <w:rFonts w:ascii="Times New Roman"/>
          <w:b w:val="false"/>
          <w:i w:val="false"/>
          <w:color w:val="000000"/>
          <w:sz w:val="28"/>
        </w:rPr>
        <w:t xml:space="preserve">
      2.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"Батыс Қазақстан облысы" деген бөлім:</w:t>
      </w:r>
    </w:p>
    <w:bookmarkEnd w:id="19"/>
    <w:bookmarkStart w:name="z23" w:id="20"/>
    <w:p>
      <w:pPr>
        <w:spacing w:after="0"/>
        <w:ind w:left="0"/>
        <w:jc w:val="both"/>
      </w:pPr>
      <w:r>
        <w:rPr>
          <w:rFonts w:ascii="Times New Roman"/>
          <w:b w:val="false"/>
          <w:i w:val="false"/>
          <w:color w:val="000000"/>
          <w:sz w:val="28"/>
        </w:rPr>
        <w:t>
      мынадай мазмұндағы реттік нөмірі 58-1-жолмен толықтырылсын: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Жәнібек, Казталов, Жаңақала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p>
      <w:pPr>
        <w:spacing w:after="0"/>
        <w:ind w:left="0"/>
        <w:jc w:val="both"/>
      </w:pP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мынадай мазмұндағы реттік нөмірі 60-1-жолмен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мемлекеттік табиғи қаумалы</w:t>
            </w:r>
          </w:p>
          <w:p>
            <w:pPr>
              <w:spacing w:after="20"/>
              <w:ind w:left="20"/>
              <w:jc w:val="both"/>
            </w:pPr>
            <w:r>
              <w:rPr>
                <w:rFonts w:ascii="Times New Roman"/>
                <w:b w:val="false"/>
                <w:i w:val="false"/>
                <w:color w:val="000000"/>
                <w:sz w:val="20"/>
              </w:rPr>
              <w:t>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Казталов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p>
      <w:pPr>
        <w:spacing w:after="0"/>
        <w:ind w:left="0"/>
        <w:jc w:val="both"/>
      </w:pP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w:t>
      </w:r>
    </w:p>
    <w:bookmarkEnd w:id="22"/>
    <w:bookmarkStart w:name="z26"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ведомстволық бағынысты ұйымдарының тізбесінде:</w:t>
      </w:r>
    </w:p>
    <w:bookmarkEnd w:id="24"/>
    <w:bookmarkStart w:name="z28" w:id="25"/>
    <w:p>
      <w:pPr>
        <w:spacing w:after="0"/>
        <w:ind w:left="0"/>
        <w:jc w:val="both"/>
      </w:pPr>
      <w:r>
        <w:rPr>
          <w:rFonts w:ascii="Times New Roman"/>
          <w:b w:val="false"/>
          <w:i w:val="false"/>
          <w:color w:val="000000"/>
          <w:sz w:val="28"/>
        </w:rPr>
        <w:t>
      "Республикалық мемлекеттік мекемелер" деген бөлім:</w:t>
      </w:r>
    </w:p>
    <w:bookmarkEnd w:id="25"/>
    <w:bookmarkStart w:name="z29" w:id="26"/>
    <w:p>
      <w:pPr>
        <w:spacing w:after="0"/>
        <w:ind w:left="0"/>
        <w:jc w:val="both"/>
      </w:pPr>
      <w:r>
        <w:rPr>
          <w:rFonts w:ascii="Times New Roman"/>
          <w:b w:val="false"/>
          <w:i w:val="false"/>
          <w:color w:val="000000"/>
          <w:sz w:val="28"/>
        </w:rPr>
        <w:t>
      мынадай мазмұндағы реттік нөмірі 31-жолмен толықтырылсын:</w:t>
      </w:r>
    </w:p>
    <w:bookmarkEnd w:id="26"/>
    <w:bookmarkStart w:name="z30" w:id="27"/>
    <w:p>
      <w:pPr>
        <w:spacing w:after="0"/>
        <w:ind w:left="0"/>
        <w:jc w:val="both"/>
      </w:pPr>
      <w:r>
        <w:rPr>
          <w:rFonts w:ascii="Times New Roman"/>
          <w:b w:val="false"/>
          <w:i w:val="false"/>
          <w:color w:val="000000"/>
          <w:sz w:val="28"/>
        </w:rPr>
        <w:t>
      "31.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