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b54c" w14:textId="7e4b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"Техникалық-экономикалық негіздеме әзірлеу талап етілмейтін бюджеттік инвестициялық жобалардың тізбесін бекіту туралы" Қазақстан Республикасы Үкіметінің 2009 жылғы 29 желтоқсандағы № 2225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20 мамырдағы № 320 қаулысы. Күші жойылды - Қазақстан Республикасы Үкіметінің 2026 жылғы 4 мамырдағы № 362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04.05.2026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"Техникалық-экономикалық негіздеме әзірлеу талап етілмейтін бюджеттік инвестициялық жобалардың тізбесін бекіту туралы" Қазақстан Республикасы Үкіметінің 2009 жылғы 29 желтоқсандағы № 2225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техникалық-экономикалық негіздеме әзірлеу талап етілмейтін жобалардың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Қазақстан Республикасы Ұлттық ұланының түзеу мекемелерін күзету жөніндегі әскери қызметшілерін орналастыру үшін объектілер салу;";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95) және 96) тармақшалармен толықтырылсын: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"қызмет бабында пайдалану үшін.".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