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e39e" w14:textId="a17e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Қазақстан Республикасы азаматтарының төлем кабілеттілігін қалпына келтіру және банкроттығы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Әкімшілік құқық бұзушылық туралы кодексіне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2014 жылғы 5 шілдедегі Қазақстан Республикасының "Әкімшілік құқық бұзушылык туралы" Кодексіне мынадай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1) 62-бапта:</w:t>
      </w:r>
    </w:p>
    <w:bookmarkEnd w:id="5"/>
    <w:bookmarkStart w:name="z8" w:id="6"/>
    <w:p>
      <w:pPr>
        <w:spacing w:after="0"/>
        <w:ind w:left="0"/>
        <w:jc w:val="both"/>
      </w:pPr>
      <w:r>
        <w:rPr>
          <w:rFonts w:ascii="Times New Roman"/>
          <w:b w:val="false"/>
          <w:i w:val="false"/>
          <w:color w:val="000000"/>
          <w:sz w:val="28"/>
        </w:rPr>
        <w:t>
      1-тармақ мынадай редакцияда жазылсын:</w:t>
      </w:r>
    </w:p>
    <w:bookmarkEnd w:id="6"/>
    <w:p>
      <w:pPr>
        <w:spacing w:after="0"/>
        <w:ind w:left="0"/>
        <w:jc w:val="both"/>
      </w:pPr>
      <w:r>
        <w:rPr>
          <w:rFonts w:ascii="Times New Roman"/>
          <w:b w:val="false"/>
          <w:i w:val="false"/>
          <w:color w:val="000000"/>
          <w:sz w:val="28"/>
        </w:rPr>
        <w:t>
      "1. Осы Кодексте көзделген жағдайлардан басқа, тұлға әкімшілік құқық бұзушылық жасалған күннен бастап екі ай өткеннен кейін әкімшілік жауаптылыққа тартылуға жатпайды.";</w:t>
      </w:r>
    </w:p>
    <w:bookmarkStart w:name="z40" w:id="7"/>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7"/>
    <w:p>
      <w:pPr>
        <w:spacing w:after="0"/>
        <w:ind w:left="0"/>
        <w:jc w:val="both"/>
      </w:pPr>
      <w:r>
        <w:rPr>
          <w:rFonts w:ascii="Times New Roman"/>
          <w:b w:val="false"/>
          <w:i w:val="false"/>
          <w:color w:val="000000"/>
          <w:sz w:val="28"/>
        </w:rPr>
        <w:t>
      "Қаржы, оңалту, банкроттық, азаматтардың төлем қабілеттілігін қалпына келтіру және сот банкроттығы саласында әкімшілік құқық бұзушылық жасаған кезде тұлға әкімшілік құқық бұзушылық жасалған күннен бастап үш жылдан кешіктірілмей әкімшілік жауаптылыққа тартылуға жатады, бірақ әкімшілік құқық бұзушылық анықталған күннен бастап екі ай өткеннен кейін әкімшілік жауаптылыққа тартылмайды.";</w:t>
      </w:r>
    </w:p>
    <w:bookmarkStart w:name="z9" w:id="8"/>
    <w:p>
      <w:pPr>
        <w:spacing w:after="0"/>
        <w:ind w:left="0"/>
        <w:jc w:val="both"/>
      </w:pPr>
      <w:r>
        <w:rPr>
          <w:rFonts w:ascii="Times New Roman"/>
          <w:b w:val="false"/>
          <w:i w:val="false"/>
          <w:color w:val="000000"/>
          <w:sz w:val="28"/>
        </w:rPr>
        <w:t>
      2) мынадай мазмұндағы 176-1-баппен толықтырылсын:</w:t>
      </w:r>
    </w:p>
    <w:bookmarkEnd w:id="8"/>
    <w:p>
      <w:pPr>
        <w:spacing w:after="0"/>
        <w:ind w:left="0"/>
        <w:jc w:val="both"/>
      </w:pPr>
      <w:r>
        <w:rPr>
          <w:rFonts w:ascii="Times New Roman"/>
          <w:b w:val="false"/>
          <w:i w:val="false"/>
          <w:color w:val="000000"/>
          <w:sz w:val="28"/>
        </w:rPr>
        <w:t>
      "176-1-бап. Төлем қабілеттілігін қалпына келтіру және азаматтардың банкроттығы кезіндегі құқыққа сыйымсыз әрекеттер</w:t>
      </w:r>
    </w:p>
    <w:bookmarkStart w:name="z10" w:id="9"/>
    <w:p>
      <w:pPr>
        <w:spacing w:after="0"/>
        <w:ind w:left="0"/>
        <w:jc w:val="both"/>
      </w:pPr>
      <w:r>
        <w:rPr>
          <w:rFonts w:ascii="Times New Roman"/>
          <w:b w:val="false"/>
          <w:i w:val="false"/>
          <w:color w:val="000000"/>
          <w:sz w:val="28"/>
        </w:rPr>
        <w:t>
      1. Мүлікті немесе мүліктік міндеттемелерді, мүлік, оның мөлшері, орналасқан жері туралы мәліметтерді не мүлік туралы өзге де ақпаратты жасыру, мүлікті өзгенің иелігіне беру, мүлікті иеліктен шығару немесе жою, сол сияқты құқық белгілейтін құжаттарды жасыру, жою, бұрмалау, егер бұл әрекеттерді жеке тұлға төлем қабілеттілігін қалпына келтіру, соттан тыс немесе сот банкроттығы кезінде жасаса және оларды қылмыстық жазаланатын іс-әрекет белгілері болмаса, -</w:t>
      </w:r>
    </w:p>
    <w:bookmarkEnd w:id="9"/>
    <w:p>
      <w:pPr>
        <w:spacing w:after="0"/>
        <w:ind w:left="0"/>
        <w:jc w:val="both"/>
      </w:pPr>
      <w:r>
        <w:rPr>
          <w:rFonts w:ascii="Times New Roman"/>
          <w:b w:val="false"/>
          <w:i w:val="false"/>
          <w:color w:val="000000"/>
          <w:sz w:val="28"/>
        </w:rPr>
        <w:t>
      жеке тұлғаға бір жүз айлық есептік көрсеткіш мөлшерінде айыппұл салуға әкеп соғады.</w:t>
      </w:r>
    </w:p>
    <w:bookmarkStart w:name="z11" w:id="10"/>
    <w:p>
      <w:pPr>
        <w:spacing w:after="0"/>
        <w:ind w:left="0"/>
        <w:jc w:val="both"/>
      </w:pPr>
      <w:r>
        <w:rPr>
          <w:rFonts w:ascii="Times New Roman"/>
          <w:b w:val="false"/>
          <w:i w:val="false"/>
          <w:color w:val="000000"/>
          <w:sz w:val="28"/>
        </w:rPr>
        <w:t>
      2. Төлем қабілеттілігін қалпына келтіру, соттан тыс немесе сот банкроттығы кезінде жеке тұлғаның жекелеген кредиторлардың мүліктік талаптарын басқа кредиторларға көрінеу нұқсан келтіре отырып құқыққа сыйымсыз қанағаттандыруы және кылмыстық жазаланатын іс-әрекет белгілерін қамтымайды -</w:t>
      </w:r>
    </w:p>
    <w:bookmarkEnd w:id="1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2" w:id="11"/>
    <w:p>
      <w:pPr>
        <w:spacing w:after="0"/>
        <w:ind w:left="0"/>
        <w:jc w:val="both"/>
      </w:pPr>
      <w:r>
        <w:rPr>
          <w:rFonts w:ascii="Times New Roman"/>
          <w:b w:val="false"/>
          <w:i w:val="false"/>
          <w:color w:val="000000"/>
          <w:sz w:val="28"/>
        </w:rPr>
        <w:t>
      3) мынадай мазмұндағы 181-1-баппен толықтырылсын:</w:t>
      </w:r>
    </w:p>
    <w:bookmarkEnd w:id="11"/>
    <w:bookmarkStart w:name="z13" w:id="12"/>
    <w:p>
      <w:pPr>
        <w:spacing w:after="0"/>
        <w:ind w:left="0"/>
        <w:jc w:val="both"/>
      </w:pPr>
      <w:r>
        <w:rPr>
          <w:rFonts w:ascii="Times New Roman"/>
          <w:b w:val="false"/>
          <w:i w:val="false"/>
          <w:color w:val="000000"/>
          <w:sz w:val="28"/>
        </w:rPr>
        <w:t>
      "181-1-бап. Қаржы баскарушысының Қазақстан Республикасы азаматтарының төлем қабілеттілігін қалпына келтіру және банкроттығы туралы заңнамасын бұзуы</w:t>
      </w:r>
    </w:p>
    <w:bookmarkEnd w:id="12"/>
    <w:bookmarkStart w:name="z14" w:id="13"/>
    <w:p>
      <w:pPr>
        <w:spacing w:after="0"/>
        <w:ind w:left="0"/>
        <w:jc w:val="both"/>
      </w:pPr>
      <w:r>
        <w:rPr>
          <w:rFonts w:ascii="Times New Roman"/>
          <w:b w:val="false"/>
          <w:i w:val="false"/>
          <w:color w:val="000000"/>
          <w:sz w:val="28"/>
        </w:rPr>
        <w:t>
      1. Қазақстан Республикасы азаматтарының төлем қабілеттілігін қалпына келтіру және банкроттық саласындағы уәкілетті органға азаматтың банкроттығы туралы іс қозғау және кредиторлардың талаптарын мәлімдеу тәртібі туралы хабарландыруды оның интернет-ресурсына орналастыру үшін жіберу міндетін орындамау не тиісінше орындамау -</w:t>
      </w:r>
    </w:p>
    <w:bookmarkEnd w:id="13"/>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15" w:id="14"/>
    <w:p>
      <w:pPr>
        <w:spacing w:after="0"/>
        <w:ind w:left="0"/>
        <w:jc w:val="both"/>
      </w:pPr>
      <w:r>
        <w:rPr>
          <w:rFonts w:ascii="Times New Roman"/>
          <w:b w:val="false"/>
          <w:i w:val="false"/>
          <w:color w:val="000000"/>
          <w:sz w:val="28"/>
        </w:rPr>
        <w:t>
      2. Қазақстан Республикасы азаматтарының төлем қабілеттілігін қалпына келтіру және банкроттығы туралы Қазақстан Республикасының заңнамасына сәйкес мәлімделген кредиторлардың талаптарын қарау нәтижелері бойынша шешімді уақтылы қабылдамау, -</w:t>
      </w:r>
    </w:p>
    <w:bookmarkEnd w:id="14"/>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16" w:id="15"/>
    <w:p>
      <w:pPr>
        <w:spacing w:after="0"/>
        <w:ind w:left="0"/>
        <w:jc w:val="both"/>
      </w:pPr>
      <w:r>
        <w:rPr>
          <w:rFonts w:ascii="Times New Roman"/>
          <w:b w:val="false"/>
          <w:i w:val="false"/>
          <w:color w:val="000000"/>
          <w:sz w:val="28"/>
        </w:rPr>
        <w:t>
      3. Кредиторлар талаптарының тізілімін қалыптастыру және уәкілетті органға уақтылы жібермеу жөніндегі міндетті орындамау -</w:t>
      </w:r>
    </w:p>
    <w:bookmarkEnd w:id="15"/>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7" w:id="16"/>
    <w:p>
      <w:pPr>
        <w:spacing w:after="0"/>
        <w:ind w:left="0"/>
        <w:jc w:val="both"/>
      </w:pPr>
      <w:r>
        <w:rPr>
          <w:rFonts w:ascii="Times New Roman"/>
          <w:b w:val="false"/>
          <w:i w:val="false"/>
          <w:color w:val="000000"/>
          <w:sz w:val="28"/>
        </w:rPr>
        <w:t>
      4. Борышкердің мүлкіне түгендеу жүргізу міндетін орындамау -</w:t>
      </w:r>
    </w:p>
    <w:bookmarkEnd w:id="16"/>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8" w:id="17"/>
    <w:p>
      <w:pPr>
        <w:spacing w:after="0"/>
        <w:ind w:left="0"/>
        <w:jc w:val="both"/>
      </w:pPr>
      <w:r>
        <w:rPr>
          <w:rFonts w:ascii="Times New Roman"/>
          <w:b w:val="false"/>
          <w:i w:val="false"/>
          <w:color w:val="000000"/>
          <w:sz w:val="28"/>
        </w:rPr>
        <w:t>
      5. Борышкердің мүлкіне бағалау жүргізу міндетін орындамау -</w:t>
      </w:r>
    </w:p>
    <w:bookmarkEnd w:id="17"/>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9" w:id="18"/>
    <w:p>
      <w:pPr>
        <w:spacing w:after="0"/>
        <w:ind w:left="0"/>
        <w:jc w:val="both"/>
      </w:pPr>
      <w:r>
        <w:rPr>
          <w:rFonts w:ascii="Times New Roman"/>
          <w:b w:val="false"/>
          <w:i w:val="false"/>
          <w:color w:val="000000"/>
          <w:sz w:val="28"/>
        </w:rPr>
        <w:t>
      6. Борышкердің қаржылық жай-күйі туралы мәліметтер жинауды жүзеге асыру нәтижелері бойынша сотқа қорытынды беру міндетін орындамау -</w:t>
      </w:r>
    </w:p>
    <w:bookmarkEnd w:id="18"/>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20" w:id="19"/>
    <w:p>
      <w:pPr>
        <w:spacing w:after="0"/>
        <w:ind w:left="0"/>
        <w:jc w:val="both"/>
      </w:pPr>
      <w:r>
        <w:rPr>
          <w:rFonts w:ascii="Times New Roman"/>
          <w:b w:val="false"/>
          <w:i w:val="false"/>
          <w:color w:val="000000"/>
          <w:sz w:val="28"/>
        </w:rPr>
        <w:t>
      7. Банкроттың міндеттемелерін тоқтату туралы немесе мұндай тоқтатудан бас тарту туралы мәселені қарау кезінде дәлелдемелер ретінде соттың зерттеуіне жататын мән-жайлардың болуы (болмауы) туралы қорытындыны жасау міндетін орындамау -</w:t>
      </w:r>
    </w:p>
    <w:bookmarkEnd w:id="19"/>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21" w:id="20"/>
    <w:p>
      <w:pPr>
        <w:spacing w:after="0"/>
        <w:ind w:left="0"/>
        <w:jc w:val="both"/>
      </w:pPr>
      <w:r>
        <w:rPr>
          <w:rFonts w:ascii="Times New Roman"/>
          <w:b w:val="false"/>
          <w:i w:val="false"/>
          <w:color w:val="000000"/>
          <w:sz w:val="28"/>
        </w:rPr>
        <w:t>
      8. Төлем қабілеттілігін қалпына келтіру жоспарын әзірлеу және оны бекіту үшін сотқа ұсыну міндетін орындамау -</w:t>
      </w:r>
    </w:p>
    <w:bookmarkEnd w:id="20"/>
    <w:bookmarkStart w:name="z22" w:id="21"/>
    <w:p>
      <w:pPr>
        <w:spacing w:after="0"/>
        <w:ind w:left="0"/>
        <w:jc w:val="both"/>
      </w:pPr>
      <w:r>
        <w:rPr>
          <w:rFonts w:ascii="Times New Roman"/>
          <w:b w:val="false"/>
          <w:i w:val="false"/>
          <w:color w:val="000000"/>
          <w:sz w:val="28"/>
        </w:rPr>
        <w:t>
      9. Борышкердің кредиторына жазбаша сұрау салуы негізінде оның төлем қабілеттілігін қалпына келтіру жоспарын әзірлеу барысы туралы ақпарат беру жөніндегі міндетті орындамау -</w:t>
      </w:r>
    </w:p>
    <w:bookmarkEnd w:id="21"/>
    <w:p>
      <w:pPr>
        <w:spacing w:after="0"/>
        <w:ind w:left="0"/>
        <w:jc w:val="both"/>
      </w:pPr>
      <w:r>
        <w:rPr>
          <w:rFonts w:ascii="Times New Roman"/>
          <w:b w:val="false"/>
          <w:i w:val="false"/>
          <w:color w:val="000000"/>
          <w:sz w:val="28"/>
        </w:rPr>
        <w:t>
      ескерту жасауға әкеп соғады.</w:t>
      </w:r>
    </w:p>
    <w:bookmarkStart w:name="z23" w:id="22"/>
    <w:p>
      <w:pPr>
        <w:spacing w:after="0"/>
        <w:ind w:left="0"/>
        <w:jc w:val="both"/>
      </w:pPr>
      <w:r>
        <w:rPr>
          <w:rFonts w:ascii="Times New Roman"/>
          <w:b w:val="false"/>
          <w:i w:val="false"/>
          <w:color w:val="000000"/>
          <w:sz w:val="28"/>
        </w:rPr>
        <w:t>
      10. Банкроттан мүлікке құқық белгілейтін құжаттарды, сондай-ақ оның мүліктік массасын өз басқаруына қабылдау міндетін орындамау -</w:t>
      </w:r>
    </w:p>
    <w:bookmarkEnd w:id="22"/>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24" w:id="23"/>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және банкроттығы саласындағы уәкілетті органға мүлікті өткізу туралы хабарландыруды оның интернет-ресурсына орналастыру үшін жіберу міндетін орындамау -</w:t>
      </w:r>
    </w:p>
    <w:bookmarkEnd w:id="23"/>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5" w:id="24"/>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саласындағы уәкілетті органға мүлікті өткізу барысы туралы ағымдағы және сұралатып отырған ақпаратты ұсыну жөніндегі міндетті орындамау не тиісінше орындамау -</w:t>
      </w:r>
    </w:p>
    <w:bookmarkEnd w:id="24"/>
    <w:p>
      <w:pPr>
        <w:spacing w:after="0"/>
        <w:ind w:left="0"/>
        <w:jc w:val="both"/>
      </w:pPr>
      <w:r>
        <w:rPr>
          <w:rFonts w:ascii="Times New Roman"/>
          <w:b w:val="false"/>
          <w:i w:val="false"/>
          <w:color w:val="000000"/>
          <w:sz w:val="28"/>
        </w:rPr>
        <w:t>
      ескерту жасауға әкеп соғады.</w:t>
      </w:r>
    </w:p>
    <w:bookmarkStart w:name="z26" w:id="25"/>
    <w:p>
      <w:pPr>
        <w:spacing w:after="0"/>
        <w:ind w:left="0"/>
        <w:jc w:val="both"/>
      </w:pPr>
      <w:r>
        <w:rPr>
          <w:rFonts w:ascii="Times New Roman"/>
          <w:b w:val="false"/>
          <w:i w:val="false"/>
          <w:color w:val="000000"/>
          <w:sz w:val="28"/>
        </w:rPr>
        <w:t>
      13. Борышкердің Қазақстан Республикасының азаматтық заңнамасында және Қазақстан Республикасы азаматтарының төлем қабілеттілігін қалпына келтіру және банкроттығы саласындағы Қазақстан Республикасының заңнамасында көзделген талаптарды бұза отырып, азаматтың банкроттығы туралы іс қозғалғанға дейін жасаған мәмілелерін анықтау міндеттерін орындамау және оларды жарамсыз деп тану не мүлікті сот тәртібімен банкроттың мүліктік массасына қайтару туралы талаптар қоймау -</w:t>
      </w:r>
    </w:p>
    <w:bookmarkEnd w:id="25"/>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27" w:id="26"/>
    <w:p>
      <w:pPr>
        <w:spacing w:after="0"/>
        <w:ind w:left="0"/>
        <w:jc w:val="both"/>
      </w:pPr>
      <w:r>
        <w:rPr>
          <w:rFonts w:ascii="Times New Roman"/>
          <w:b w:val="false"/>
          <w:i w:val="false"/>
          <w:color w:val="000000"/>
          <w:sz w:val="28"/>
        </w:rPr>
        <w:t>
      14. Әдейі банкроттық белгілерінің болуын көрсететін, қолда бар деректер туралы құқық қорғау органдарына хабарламау, -</w:t>
      </w:r>
    </w:p>
    <w:bookmarkEnd w:id="2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8" w:id="27"/>
    <w:p>
      <w:pPr>
        <w:spacing w:after="0"/>
        <w:ind w:left="0"/>
        <w:jc w:val="both"/>
      </w:pPr>
      <w:r>
        <w:rPr>
          <w:rFonts w:ascii="Times New Roman"/>
          <w:b w:val="false"/>
          <w:i w:val="false"/>
          <w:color w:val="000000"/>
          <w:sz w:val="28"/>
        </w:rPr>
        <w:t>
      15. Банкроттың мүлкін азаматтардың төлем қабілеттілігін қалпына келтіру және банкроттығы туралы заңнамада көзделген тәртіпті бұза отырып, сатуды жүзеге асыру -</w:t>
      </w:r>
    </w:p>
    <w:bookmarkEnd w:id="2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9" w:id="28"/>
    <w:p>
      <w:pPr>
        <w:spacing w:after="0"/>
        <w:ind w:left="0"/>
        <w:jc w:val="both"/>
      </w:pPr>
      <w:r>
        <w:rPr>
          <w:rFonts w:ascii="Times New Roman"/>
          <w:b w:val="false"/>
          <w:i w:val="false"/>
          <w:color w:val="000000"/>
          <w:sz w:val="28"/>
        </w:rPr>
        <w:t>
      16. Кредиторлардың талаптарын қанағаттандырудың белгіленген тәртібін бұза отырып, кредиторлармен есеп айырысу жүргізу -</w:t>
      </w:r>
    </w:p>
    <w:bookmarkEnd w:id="2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30" w:id="29"/>
    <w:p>
      <w:pPr>
        <w:spacing w:after="0"/>
        <w:ind w:left="0"/>
        <w:jc w:val="both"/>
      </w:pPr>
      <w:r>
        <w:rPr>
          <w:rFonts w:ascii="Times New Roman"/>
          <w:b w:val="false"/>
          <w:i w:val="false"/>
          <w:color w:val="000000"/>
          <w:sz w:val="28"/>
        </w:rPr>
        <w:t>
      17. Осы баптың бірінші, екінші және он екінші бөліктерінде көзделген, әкімшілік жаза қолданылғаннан кейін бір жыл ішінде қайталап жасалған әрекеттер (әрекетсіздік) –</w:t>
      </w:r>
    </w:p>
    <w:bookmarkEnd w:id="29"/>
    <w:bookmarkStart w:name="z31" w:id="30"/>
    <w:p>
      <w:pPr>
        <w:spacing w:after="0"/>
        <w:ind w:left="0"/>
        <w:jc w:val="both"/>
      </w:pPr>
      <w:r>
        <w:rPr>
          <w:rFonts w:ascii="Times New Roman"/>
          <w:b w:val="false"/>
          <w:i w:val="false"/>
          <w:color w:val="000000"/>
          <w:sz w:val="28"/>
        </w:rPr>
        <w:t>
      18. Осы баптың алтыншы, оныншы, он үшінші, он жетінші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3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32" w:id="31"/>
    <w:p>
      <w:pPr>
        <w:spacing w:after="0"/>
        <w:ind w:left="0"/>
        <w:jc w:val="both"/>
      </w:pPr>
      <w:r>
        <w:rPr>
          <w:rFonts w:ascii="Times New Roman"/>
          <w:b w:val="false"/>
          <w:i w:val="false"/>
          <w:color w:val="000000"/>
          <w:sz w:val="28"/>
        </w:rPr>
        <w:t>
      19. Осы баптың үшінші - тоғызыншы, он бірінші, он төртінші бөліктерінде көзделген, әкімшілік жаза қолданылғаннан кейін бір жыл ішінде қайталап жасалған әрекеттер (әрекетсіздік) -</w:t>
      </w:r>
    </w:p>
    <w:bookmarkEnd w:id="31"/>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bookmarkStart w:name="z33" w:id="32"/>
    <w:p>
      <w:pPr>
        <w:spacing w:after="0"/>
        <w:ind w:left="0"/>
        <w:jc w:val="both"/>
      </w:pPr>
      <w:r>
        <w:rPr>
          <w:rFonts w:ascii="Times New Roman"/>
          <w:b w:val="false"/>
          <w:i w:val="false"/>
          <w:color w:val="000000"/>
          <w:sz w:val="28"/>
        </w:rPr>
        <w:t>
      20. Қаржы басқарушының басқа кредиторларға көрінеу залал келтіре отырып, жекелеген кредиторлардың мүліктік талаптарын құқыққа сыйымсыз қанағаттандыруы, егер бұл әрекеттер төлем қабілеттілігін қалпына келтіру, соттан тыс немесе сот банкроттығы кезінде жасалса және оларда қылмыстық жазаланатын іс-әрекет белгілері болмаса -</w:t>
      </w:r>
    </w:p>
    <w:bookmarkEnd w:id="32"/>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34" w:id="33"/>
    <w:p>
      <w:pPr>
        <w:spacing w:after="0"/>
        <w:ind w:left="0"/>
        <w:jc w:val="both"/>
      </w:pPr>
      <w:r>
        <w:rPr>
          <w:rFonts w:ascii="Times New Roman"/>
          <w:b w:val="false"/>
          <w:i w:val="false"/>
          <w:color w:val="000000"/>
          <w:sz w:val="28"/>
        </w:rPr>
        <w:t>
      21. Осы баптың он бесінші бөлігінде көзделген, әкімшілік жаза қолданылғаннан кейін бір жыл ішінде қайталап жасалған әрекеттер (әрекетсіздік) -</w:t>
      </w:r>
    </w:p>
    <w:bookmarkEnd w:id="33"/>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5" w:id="34"/>
    <w:p>
      <w:pPr>
        <w:spacing w:after="0"/>
        <w:ind w:left="0"/>
        <w:jc w:val="both"/>
      </w:pPr>
      <w:r>
        <w:rPr>
          <w:rFonts w:ascii="Times New Roman"/>
          <w:b w:val="false"/>
          <w:i w:val="false"/>
          <w:color w:val="000000"/>
          <w:sz w:val="28"/>
        </w:rPr>
        <w:t>
      4) 182-бап мынадай редакцияда жазылсын:</w:t>
      </w:r>
    </w:p>
    <w:bookmarkEnd w:id="34"/>
    <w:bookmarkStart w:name="z36" w:id="35"/>
    <w:p>
      <w:pPr>
        <w:spacing w:after="0"/>
        <w:ind w:left="0"/>
        <w:jc w:val="both"/>
      </w:pPr>
      <w:r>
        <w:rPr>
          <w:rFonts w:ascii="Times New Roman"/>
          <w:b w:val="false"/>
          <w:i w:val="false"/>
          <w:color w:val="000000"/>
          <w:sz w:val="28"/>
        </w:rPr>
        <w:t>
      "182-бап. Әдейі банкроттық</w:t>
      </w:r>
    </w:p>
    <w:bookmarkEnd w:id="35"/>
    <w:p>
      <w:pPr>
        <w:spacing w:after="0"/>
        <w:ind w:left="0"/>
        <w:jc w:val="both"/>
      </w:pPr>
      <w:r>
        <w:rPr>
          <w:rFonts w:ascii="Times New Roman"/>
          <w:b w:val="false"/>
          <w:i w:val="false"/>
          <w:color w:val="000000"/>
          <w:sz w:val="28"/>
        </w:rPr>
        <w:t>
      Заңды тұлғаның немесе дара кәсіпкердің әдейі банкроттық, яғни құрылтайшының (қатысушының), лауазымды адамның, заңды тұлғаны басқару функциясын жүзеге асыратын тұлғаның, сол сияқты дара кәсіпкердің заңды тұлға немесе дара кәсіпкер банкрот деп танылғанға дейін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 егер бұл әрекеттерде қылмыстық жазаланатын іс-әрекет белгілері болмаса,-</w:t>
      </w:r>
    </w:p>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Start w:name="z37" w:id="36"/>
    <w:p>
      <w:pPr>
        <w:spacing w:after="0"/>
        <w:ind w:left="0"/>
        <w:jc w:val="both"/>
      </w:pPr>
      <w:r>
        <w:rPr>
          <w:rFonts w:ascii="Times New Roman"/>
          <w:b w:val="false"/>
          <w:i w:val="false"/>
          <w:color w:val="000000"/>
          <w:sz w:val="28"/>
        </w:rPr>
        <w:t>
      2. Азаматтың әдейі банкроттығы, яғни оның орындалмауы банкроттық үшін негіз деп танылған міндеттемелер туындаған күннен кейін мүлікті иеліктен шығару немесе жасыру арқылы кредиторлар алдындағы міндеттемелерді орындаудан жалтару мақсатында оны банкрот деп таныған күнге дейін үш жыл ішінде жасалған әрекеттері, -</w:t>
      </w:r>
    </w:p>
    <w:bookmarkEnd w:id="36"/>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38" w:id="37"/>
    <w:p>
      <w:pPr>
        <w:spacing w:after="0"/>
        <w:ind w:left="0"/>
        <w:jc w:val="both"/>
      </w:pPr>
      <w:r>
        <w:rPr>
          <w:rFonts w:ascii="Times New Roman"/>
          <w:b w:val="false"/>
          <w:i w:val="false"/>
          <w:color w:val="000000"/>
          <w:sz w:val="28"/>
        </w:rPr>
        <w:t>
      5) 720-баптың бірінші бөлігі "181," деген цифрдан кейін "181-1," деген цифрмен толықтырылсын.</w:t>
      </w:r>
    </w:p>
    <w:bookmarkEnd w:id="37"/>
    <w:bookmarkStart w:name="z39" w:id="38"/>
    <w:p>
      <w:pPr>
        <w:spacing w:after="0"/>
        <w:ind w:left="0"/>
        <w:jc w:val="both"/>
      </w:pPr>
      <w:r>
        <w:rPr>
          <w:rFonts w:ascii="Times New Roman"/>
          <w:b w:val="false"/>
          <w:i w:val="false"/>
          <w:color w:val="000000"/>
          <w:sz w:val="28"/>
        </w:rPr>
        <w:t>
      2-бап. Осы Заң 2023 жылғы 1 қаңтардан бастап қолданысқа енгізіледі және ресми жариялануы тиіс.</w:t>
      </w:r>
    </w:p>
    <w:bookmarkEnd w:id="3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