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4829" w14:textId="ba94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құрылысының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263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әкімшілік-аумақтық құрылысының кейбір мәселелері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әкімшілік-аумақтық құрылысының кейбір мәселелері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End w:id="2"/>
    <w:bookmarkStart w:name="z4" w:id="3"/>
    <w:p>
      <w:pPr>
        <w:spacing w:after="0"/>
        <w:ind w:left="0"/>
        <w:jc w:val="both"/>
      </w:pPr>
      <w:r>
        <w:rPr>
          <w:rFonts w:ascii="Times New Roman"/>
          <w:b w:val="false"/>
          <w:i w:val="false"/>
          <w:color w:val="000000"/>
          <w:sz w:val="28"/>
        </w:rPr>
        <w:t>
      1. Шығыс Қазақстан облысы Тарбағатай ауданының әкімшілік орталығы Шығыс Қазақстан облысы Тарбағатай ауданының Ақсуат ауылынан Ақжар ауылына көшірілсін.</w:t>
      </w:r>
    </w:p>
    <w:bookmarkEnd w:id="3"/>
    <w:bookmarkStart w:name="z5" w:id="4"/>
    <w:p>
      <w:pPr>
        <w:spacing w:after="0"/>
        <w:ind w:left="0"/>
        <w:jc w:val="both"/>
      </w:pPr>
      <w:r>
        <w:rPr>
          <w:rFonts w:ascii="Times New Roman"/>
          <w:b w:val="false"/>
          <w:i w:val="false"/>
          <w:color w:val="000000"/>
          <w:sz w:val="28"/>
        </w:rPr>
        <w:t>
      2. Шығыс Қазақстан облысының құрамында:</w:t>
      </w:r>
    </w:p>
    <w:bookmarkEnd w:id="4"/>
    <w:p>
      <w:pPr>
        <w:spacing w:after="0"/>
        <w:ind w:left="0"/>
        <w:jc w:val="both"/>
      </w:pPr>
      <w:r>
        <w:rPr>
          <w:rFonts w:ascii="Times New Roman"/>
          <w:b w:val="false"/>
          <w:i w:val="false"/>
          <w:color w:val="000000"/>
          <w:sz w:val="28"/>
        </w:rPr>
        <w:t>
      1) Тарбағатай ауданының құрамынан бөлу жолымен әкімшілік орталығы Ақсуат ауылында орналасатын Ақсуат ауданы;</w:t>
      </w:r>
    </w:p>
    <w:p>
      <w:pPr>
        <w:spacing w:after="0"/>
        <w:ind w:left="0"/>
        <w:jc w:val="both"/>
      </w:pPr>
      <w:r>
        <w:rPr>
          <w:rFonts w:ascii="Times New Roman"/>
          <w:b w:val="false"/>
          <w:i w:val="false"/>
          <w:color w:val="000000"/>
          <w:sz w:val="28"/>
        </w:rPr>
        <w:t>
      2) Көкпекті ауданының құрамынан бөлу жолымен әкімшілік орталығы Самар ауылында орналасатын Самар ауданы құрылсын.</w:t>
      </w:r>
    </w:p>
    <w:bookmarkStart w:name="z6" w:id="5"/>
    <w:p>
      <w:pPr>
        <w:spacing w:after="0"/>
        <w:ind w:left="0"/>
        <w:jc w:val="both"/>
      </w:pPr>
      <w:r>
        <w:rPr>
          <w:rFonts w:ascii="Times New Roman"/>
          <w:b w:val="false"/>
          <w:i w:val="false"/>
          <w:color w:val="000000"/>
          <w:sz w:val="28"/>
        </w:rPr>
        <w:t xml:space="preserve">
      3. Орталық мемлекеттік органдар, Шығыс Қазақстан облысының жергілікті өкілді және атқарушы органдары орталық мемлекеттік органдардың тиісті аумақтық бөлімшелерінің, жергілікті өкілді және атқарушы органдар мен ұйымдардың іркіліссіз және тиімді жұмыс істеуін қамтамасыз ету жөнінде шаралар қабылдасын. </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