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ec8f" w14:textId="f7ee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2022 - 2024 жылдарға арналған кепілдендірілген трансферт туралы" Қазақстан Республикасының Заңына өзгеріс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5 сәуірдегі № 191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қорынан 2022 - 2024 жылдарға арналған кепілдендірілген трансферт туралы" Қазақстан Республикасының Заңына өзгеріс енгізу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Ұлттық қорынан 2022 - 2024 жылдарға арналған кепілдендірілген трансферт туралы" Қазақстан Республикасының Заңына өзгеріс енгізу туралы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1-бап. "Қазақстан Республикасының Ұлттық қорынан 2021 - 2024 жылдарға арналған кепілдендірілген трансферт туралы" 2021 жылғы 30 қарашадағы Қазақстан Республикасының Заңына мынадай өзгеріс енгізілсін: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1-баптың екінші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"2022 жыл - 4 030 000 000 мың теңге;".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      Осы Заң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