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8bf1" w14:textId="3658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2022 жылғы 17 наурыздағы № 135 қаулысы.</w:t>
      </w:r>
    </w:p>
    <w:p>
      <w:pPr>
        <w:spacing w:after="0"/>
        <w:ind w:left="0"/>
        <w:jc w:val="both"/>
      </w:pPr>
      <w:bookmarkStart w:name="z0" w:id="0"/>
      <w:r>
        <w:rPr>
          <w:rFonts w:ascii="Times New Roman"/>
          <w:b w:val="false"/>
          <w:i w:val="false"/>
          <w:color w:val="000000"/>
          <w:sz w:val="28"/>
        </w:rPr>
        <w:t xml:space="preserve">
      Қазақстан Республикасының Экология кодексі </w:t>
      </w:r>
      <w:r>
        <w:rPr>
          <w:rFonts w:ascii="Times New Roman"/>
          <w:b w:val="false"/>
          <w:i w:val="false"/>
          <w:color w:val="000000"/>
          <w:sz w:val="28"/>
        </w:rPr>
        <w:t>346-бабының</w:t>
      </w:r>
      <w:r>
        <w:rPr>
          <w:rFonts w:ascii="Times New Roman"/>
          <w:b w:val="false"/>
          <w:i w:val="false"/>
          <w:color w:val="000000"/>
          <w:sz w:val="28"/>
        </w:rPr>
        <w:t xml:space="preserve"> 2-тармағына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3" w:id="3"/>
    <w:p>
      <w:pPr>
        <w:spacing w:after="0"/>
        <w:ind w:left="0"/>
        <w:jc w:val="both"/>
      </w:pPr>
      <w:r>
        <w:rPr>
          <w:rFonts w:ascii="Times New Roman"/>
          <w:b w:val="false"/>
          <w:i w:val="false"/>
          <w:color w:val="000000"/>
          <w:sz w:val="28"/>
        </w:rPr>
        <w:t xml:space="preserve">
      1) "Қалдықтарды әкелу, әкету және транзиттеу ережесін бекіту туралы" Қазақстан Республикасы Үкіметінің 2007 жылғы 11 шілдедегі № 594 </w:t>
      </w:r>
      <w:r>
        <w:rPr>
          <w:rFonts w:ascii="Times New Roman"/>
          <w:b w:val="false"/>
          <w:i w:val="false"/>
          <w:color w:val="000000"/>
          <w:sz w:val="28"/>
        </w:rPr>
        <w:t>қаулысы</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2) "Қалдықтарды әкелу, әкету және транзиттеу ережесін бекіту туралы" Қазақстан Республикасы Үкіметінің 2007 жылғы 11 шілдедегі № 594 қаулысына өзгеріс енгізу туралы" Қазақстан Республикасы Үкіметінің 2013 жылғы 31 желтоқсандағы № 1535 </w:t>
      </w:r>
      <w:r>
        <w:rPr>
          <w:rFonts w:ascii="Times New Roman"/>
          <w:b w:val="false"/>
          <w:i w:val="false"/>
          <w:color w:val="000000"/>
          <w:sz w:val="28"/>
        </w:rPr>
        <w:t>қаулысы</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135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қағидалары</w:t>
      </w:r>
    </w:p>
    <w:bookmarkEnd w:id="6"/>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қағидалары (бұдан әрі – Қағидалар) Қазақстан Республикасының Экология кодексі (бұдан әрі – Кодекс) </w:t>
      </w:r>
      <w:r>
        <w:rPr>
          <w:rFonts w:ascii="Times New Roman"/>
          <w:b w:val="false"/>
          <w:i w:val="false"/>
          <w:color w:val="000000"/>
          <w:sz w:val="28"/>
        </w:rPr>
        <w:t>346-бабының</w:t>
      </w:r>
      <w:r>
        <w:rPr>
          <w:rFonts w:ascii="Times New Roman"/>
          <w:b w:val="false"/>
          <w:i w:val="false"/>
          <w:color w:val="000000"/>
          <w:sz w:val="28"/>
        </w:rPr>
        <w:t xml:space="preserve"> 2-тармағына, Қауіпті қалдықтарды трансшекаралық тасымалдауды және оларды аулаққа шығаруды бақылау туралы Базель конвенциясына (бұдан әрі – Базель конвенциясы) сәйкес әзірленді және қалдықтарды Қазақстан Республикасының аумағына әкелу, Қазақстан Республикасының аумағынан әкету, сондай-ақ оның аумағы бойынша транзиттеу тәртібін белгілейді.</w:t>
      </w:r>
    </w:p>
    <w:bookmarkEnd w:id="8"/>
    <w:bookmarkStart w:name="z10" w:id="9"/>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9"/>
    <w:bookmarkStart w:name="z11" w:id="10"/>
    <w:p>
      <w:pPr>
        <w:spacing w:after="0"/>
        <w:ind w:left="0"/>
        <w:jc w:val="both"/>
      </w:pPr>
      <w:r>
        <w:rPr>
          <w:rFonts w:ascii="Times New Roman"/>
          <w:b w:val="false"/>
          <w:i w:val="false"/>
          <w:color w:val="000000"/>
          <w:sz w:val="28"/>
        </w:rPr>
        <w:t>
      1) бөлінген орталық – Қазақстан Республикасының қоршаған ортаны қорғау саласындағы уәкілетті органы;</w:t>
      </w:r>
    </w:p>
    <w:bookmarkEnd w:id="10"/>
    <w:bookmarkStart w:name="z12" w:id="11"/>
    <w:p>
      <w:pPr>
        <w:spacing w:after="0"/>
        <w:ind w:left="0"/>
        <w:jc w:val="both"/>
      </w:pPr>
      <w:r>
        <w:rPr>
          <w:rFonts w:ascii="Times New Roman"/>
          <w:b w:val="false"/>
          <w:i w:val="false"/>
          <w:color w:val="000000"/>
          <w:sz w:val="28"/>
        </w:rPr>
        <w:t xml:space="preserve">
      2) қауіпті қалдықтар – Кодекстің </w:t>
      </w:r>
      <w:r>
        <w:rPr>
          <w:rFonts w:ascii="Times New Roman"/>
          <w:b w:val="false"/>
          <w:i w:val="false"/>
          <w:color w:val="000000"/>
          <w:sz w:val="28"/>
        </w:rPr>
        <w:t>342-бабының</w:t>
      </w:r>
      <w:r>
        <w:rPr>
          <w:rFonts w:ascii="Times New Roman"/>
          <w:b w:val="false"/>
          <w:i w:val="false"/>
          <w:color w:val="000000"/>
          <w:sz w:val="28"/>
        </w:rPr>
        <w:t xml:space="preserve"> 1-тармағында көзделген бір немесе бірнеше қасиеттері бар қалдықтар;</w:t>
      </w:r>
    </w:p>
    <w:bookmarkEnd w:id="11"/>
    <w:bookmarkStart w:name="z13" w:id="12"/>
    <w:p>
      <w:pPr>
        <w:spacing w:after="0"/>
        <w:ind w:left="0"/>
        <w:jc w:val="both"/>
      </w:pPr>
      <w:r>
        <w:rPr>
          <w:rFonts w:ascii="Times New Roman"/>
          <w:b w:val="false"/>
          <w:i w:val="false"/>
          <w:color w:val="000000"/>
          <w:sz w:val="28"/>
        </w:rPr>
        <w:t>
      3) қалдықтарды трансшекаралық тасымалдау – мұндай тасымалдау ең болмағанда екі мемлекетке қатысты болған кезде бір мемлекеттің ұлттық юрисдикциясындағы бір ауданнан басқа мемлекеттің ұлттық юрисдикциясындағы ауданға немесе аудан арқылы не қандай да болмасын мемлекеттің ұлттық юрисдикциясына жатпайтын ауданға немесе аудан арқылы қауіпті немесе басқа да қалдықтардың кез келген орнын ауыстыру;</w:t>
      </w:r>
    </w:p>
    <w:bookmarkEnd w:id="12"/>
    <w:bookmarkStart w:name="z14" w:id="13"/>
    <w:p>
      <w:pPr>
        <w:spacing w:after="0"/>
        <w:ind w:left="0"/>
        <w:jc w:val="both"/>
      </w:pPr>
      <w:r>
        <w:rPr>
          <w:rFonts w:ascii="Times New Roman"/>
          <w:b w:val="false"/>
          <w:i w:val="false"/>
          <w:color w:val="000000"/>
          <w:sz w:val="28"/>
        </w:rPr>
        <w:t>
      4) қоршаған ортаны қорғау саласындағы уәкілетті орган – қоршаған ортаны қорғау және табиғатты пайдалану саласында басшылықты және салааралық үйлестіруді жүзеге асыратын орталық атқарушы орган, сондай-ақ оның аумақтық органдары;</w:t>
      </w:r>
    </w:p>
    <w:bookmarkEnd w:id="13"/>
    <w:bookmarkStart w:name="z15" w:id="14"/>
    <w:p>
      <w:pPr>
        <w:spacing w:after="0"/>
        <w:ind w:left="0"/>
        <w:jc w:val="both"/>
      </w:pPr>
      <w:r>
        <w:rPr>
          <w:rFonts w:ascii="Times New Roman"/>
          <w:b w:val="false"/>
          <w:i w:val="false"/>
          <w:color w:val="000000"/>
          <w:sz w:val="28"/>
        </w:rPr>
        <w:t>
      5) құзыреттi орган – орынды деп тапқан географиялық аудандар шегінде қауіпті немесе басқа қалдықтарды трансшекаралық тасымалдау туралы хабарламаны және оған байланысты кез келген ақпаратты алғаны үшін және осындай хабарламаға жауапты қамтамасыз еткені үшін жауапты болуға тағайындалған орган.</w:t>
      </w:r>
    </w:p>
    <w:bookmarkEnd w:id="14"/>
    <w:bookmarkStart w:name="z16" w:id="15"/>
    <w:p>
      <w:pPr>
        <w:spacing w:after="0"/>
        <w:ind w:left="0"/>
        <w:jc w:val="both"/>
      </w:pPr>
      <w:r>
        <w:rPr>
          <w:rFonts w:ascii="Times New Roman"/>
          <w:b w:val="false"/>
          <w:i w:val="false"/>
          <w:color w:val="000000"/>
          <w:sz w:val="28"/>
        </w:rPr>
        <w:t>
      Осы Қағидаларда пайдаланылатын өзге ұғымдар мен анықтамалар Қазақстан Республикасы ратификациялаған халықаралық шарттарға және Қазақстан Республикасының заңнамасына сәйкес қолданылады.</w:t>
      </w:r>
    </w:p>
    <w:bookmarkEnd w:id="15"/>
    <w:bookmarkStart w:name="z17" w:id="16"/>
    <w:p>
      <w:pPr>
        <w:spacing w:after="0"/>
        <w:ind w:left="0"/>
        <w:jc w:val="left"/>
      </w:pPr>
      <w:r>
        <w:rPr>
          <w:rFonts w:ascii="Times New Roman"/>
          <w:b/>
          <w:i w:val="false"/>
          <w:color w:val="000000"/>
        </w:rPr>
        <w:t xml:space="preserve"> 2-тарау.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тәртібі</w:t>
      </w:r>
    </w:p>
    <w:bookmarkEnd w:id="16"/>
    <w:bookmarkStart w:name="z18" w:id="17"/>
    <w:p>
      <w:pPr>
        <w:spacing w:after="0"/>
        <w:ind w:left="0"/>
        <w:jc w:val="both"/>
      </w:pPr>
      <w:r>
        <w:rPr>
          <w:rFonts w:ascii="Times New Roman"/>
          <w:b w:val="false"/>
          <w:i w:val="false"/>
          <w:color w:val="000000"/>
          <w:sz w:val="28"/>
        </w:rPr>
        <w:t xml:space="preserve">
      3. Қазақстан Республикасының аумағы бойынша қауіпті қалдықтарды трансшекаралық тасымалдау Кодекстің </w:t>
      </w:r>
      <w:r>
        <w:rPr>
          <w:rFonts w:ascii="Times New Roman"/>
          <w:b w:val="false"/>
          <w:i w:val="false"/>
          <w:color w:val="000000"/>
          <w:sz w:val="28"/>
        </w:rPr>
        <w:t>346-бабының</w:t>
      </w:r>
      <w:r>
        <w:rPr>
          <w:rFonts w:ascii="Times New Roman"/>
          <w:b w:val="false"/>
          <w:i w:val="false"/>
          <w:color w:val="000000"/>
          <w:sz w:val="28"/>
        </w:rPr>
        <w:t xml:space="preserve"> 3-тармағына сәйкес қоршаған ортаны қорғау саласындағы уәкілетті органның қорытындысы (бұдан әрі – қорытынды) негізінде жүзеге асырылады.</w:t>
      </w:r>
    </w:p>
    <w:bookmarkEnd w:id="17"/>
    <w:p>
      <w:pPr>
        <w:spacing w:after="0"/>
        <w:ind w:left="0"/>
        <w:jc w:val="both"/>
      </w:pPr>
      <w:r>
        <w:rPr>
          <w:rFonts w:ascii="Times New Roman"/>
          <w:b w:val="false"/>
          <w:i w:val="false"/>
          <w:color w:val="000000"/>
          <w:sz w:val="28"/>
        </w:rPr>
        <w:t>
      Қоршаған ортаны қорғау саласындағы уәкілетті органның қорытындысын бері тәртібі Қазақстан Республикасының аумағы бойынша қауіпті қалдықтарды трансшекаралық тасымалдауға қорытынды шығару қағидаларына (бұдан әрі – Қорытынды шығару қағидалары) және қорытынды нысанына сәйкес жүзеге асырылады.</w:t>
      </w:r>
    </w:p>
    <w:bookmarkStart w:name="z19" w:id="18"/>
    <w:p>
      <w:pPr>
        <w:spacing w:after="0"/>
        <w:ind w:left="0"/>
        <w:jc w:val="both"/>
      </w:pPr>
      <w:r>
        <w:rPr>
          <w:rFonts w:ascii="Times New Roman"/>
          <w:b w:val="false"/>
          <w:i w:val="false"/>
          <w:color w:val="000000"/>
          <w:sz w:val="28"/>
        </w:rPr>
        <w:t xml:space="preserve">
      4. Қауіпті қалдықтарды келешекте қалпына келтіру мақсатында оларды Еуразиялық экономикалық одаққа мүше емес елдерден Қазақстан Республикасының аумағына әкелу және Қазақстан Республикасының аумағынан осы елдерге әкету Кодекстің </w:t>
      </w:r>
      <w:r>
        <w:rPr>
          <w:rFonts w:ascii="Times New Roman"/>
          <w:b w:val="false"/>
          <w:i w:val="false"/>
          <w:color w:val="000000"/>
          <w:sz w:val="28"/>
        </w:rPr>
        <w:t>346-бабының</w:t>
      </w:r>
      <w:r>
        <w:rPr>
          <w:rFonts w:ascii="Times New Roman"/>
          <w:b w:val="false"/>
          <w:i w:val="false"/>
          <w:color w:val="000000"/>
          <w:sz w:val="28"/>
        </w:rPr>
        <w:t xml:space="preserve"> 7-тармағына сәйкес Қазақстан Республикасының Үкіметі уәкілеттік берген орган беретін лицензияның негізінде жүзеге асырылады.</w:t>
      </w:r>
    </w:p>
    <w:bookmarkEnd w:id="18"/>
    <w:bookmarkStart w:name="z20" w:id="19"/>
    <w:p>
      <w:pPr>
        <w:spacing w:after="0"/>
        <w:ind w:left="0"/>
        <w:jc w:val="both"/>
      </w:pPr>
      <w:r>
        <w:rPr>
          <w:rFonts w:ascii="Times New Roman"/>
          <w:b w:val="false"/>
          <w:i w:val="false"/>
          <w:color w:val="000000"/>
          <w:sz w:val="28"/>
        </w:rPr>
        <w:t>
      5. Қалдықтарды Еуразиялық экономикалық одаққа мүше емес елдерден Қазақстан Республикасының аумағына әкелуге және Қазақстан Республикасының аумағынан осы елдерге әкетуге лицензия беру тәртібі "Тарифтік емес реттеудің бірыңғай шаралары туралы" Еуразиялық экономикалық комиссия Алқасының 2015 жылғы 21 сәуірдегі № 30 шешімімен бекітілген Қауіпті қалдықтарды Еуразиялық экономикалық одақтың кедендік аумағына әкелу және Еуразиялық экономикалық одақтың кедендік аумағынан әкету тәртібі туралы ережемен (бұдан әрі – Алқа шешімі) реттеледі.</w:t>
      </w:r>
    </w:p>
    <w:bookmarkEnd w:id="19"/>
    <w:bookmarkStart w:name="z21" w:id="20"/>
    <w:p>
      <w:pPr>
        <w:spacing w:after="0"/>
        <w:ind w:left="0"/>
        <w:jc w:val="both"/>
      </w:pPr>
      <w:r>
        <w:rPr>
          <w:rFonts w:ascii="Times New Roman"/>
          <w:b w:val="false"/>
          <w:i w:val="false"/>
          <w:color w:val="000000"/>
          <w:sz w:val="28"/>
        </w:rPr>
        <w:t>
      6. Алқаның шешімімен бекітілген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тауарлардың бірыңғай тізбесінің (бұдан әрі – бірыңғай тізбе) 1.2-бөлімінде келтірілген қауіпті қалдықтарды Еуразиялық экономикалық одаққа кірмейтін елдерден Қазақстан Республикасының аумағына (аумағы бойынша) әкелу немесе сол елдерге әкету жүзеге асырылмайды.</w:t>
      </w:r>
    </w:p>
    <w:bookmarkEnd w:id="20"/>
    <w:bookmarkStart w:name="z22" w:id="21"/>
    <w:p>
      <w:pPr>
        <w:spacing w:after="0"/>
        <w:ind w:left="0"/>
        <w:jc w:val="both"/>
      </w:pPr>
      <w:r>
        <w:rPr>
          <w:rFonts w:ascii="Times New Roman"/>
          <w:b w:val="false"/>
          <w:i w:val="false"/>
          <w:color w:val="000000"/>
          <w:sz w:val="28"/>
        </w:rPr>
        <w:t>
      Алқаның шешімімен бекітілген 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белгіленген тауарлардың бірыңғай тізбесінің 2.3-бөлімінде келтірілген қауіпті қалдықтарды Еуразиялық экономикалық одаққа кірмейтін елдерден Қазақстан Республикасының аумағына (аумағы бойынша) әкелу немесе сол елдерге әкету жүзеге асырылуы мүмкін.</w:t>
      </w:r>
    </w:p>
    <w:bookmarkEnd w:id="21"/>
    <w:bookmarkStart w:name="z23" w:id="22"/>
    <w:p>
      <w:pPr>
        <w:spacing w:after="0"/>
        <w:ind w:left="0"/>
        <w:jc w:val="both"/>
      </w:pPr>
      <w:r>
        <w:rPr>
          <w:rFonts w:ascii="Times New Roman"/>
          <w:b w:val="false"/>
          <w:i w:val="false"/>
          <w:color w:val="000000"/>
          <w:sz w:val="28"/>
        </w:rPr>
        <w:t>
      7. Қауіпті қалдықтарды әкелу, әкету, транзиттеу Базель конвенциясына және бірыңғай тізбеге сәйкес жүзеге асырылады.</w:t>
      </w:r>
    </w:p>
    <w:bookmarkEnd w:id="22"/>
    <w:p>
      <w:pPr>
        <w:spacing w:after="0"/>
        <w:ind w:left="0"/>
        <w:jc w:val="both"/>
      </w:pPr>
      <w:r>
        <w:rPr>
          <w:rFonts w:ascii="Times New Roman"/>
          <w:b w:val="false"/>
          <w:i w:val="false"/>
          <w:color w:val="000000"/>
          <w:sz w:val="28"/>
        </w:rPr>
        <w:t>
      Базель конвенциясы тарапының мемлекеттеріне және өз заңнамасы шеңберінде қауіпті қалдықтар импортына тыйым салған дамушы елдерге немесе егер осы қалдықтарды пайдалану экологиялық негізделген түрде жүзеге асырылмайды деп болжауға негіз болса, сондай-ақ оңтүстік ендіктің 60 градусынан оңтүстікке қарай орналасқан аудандарға қауіпті қалдықтарды әкету жүзеге асырылмайды.</w:t>
      </w:r>
    </w:p>
    <w:bookmarkStart w:name="z24" w:id="23"/>
    <w:p>
      <w:pPr>
        <w:spacing w:after="0"/>
        <w:ind w:left="0"/>
        <w:jc w:val="both"/>
      </w:pPr>
      <w:r>
        <w:rPr>
          <w:rFonts w:ascii="Times New Roman"/>
          <w:b w:val="false"/>
          <w:i w:val="false"/>
          <w:color w:val="000000"/>
          <w:sz w:val="28"/>
        </w:rPr>
        <w:t>
      8. Қазақстан Республикасының аумағынан (аумағы арқылы) қалдықтарды әкеткен (тасымалдаған) жағдайда Базель конвенциясының 4-бабы 1-тармағының с) тармақшасына сәйкес аумағына қалдықтар әкелінетін мемлекеттің құзыретті органының жазбаша келісімі болуы қажет.</w:t>
      </w:r>
    </w:p>
    <w:bookmarkEnd w:id="23"/>
    <w:bookmarkStart w:name="z25" w:id="24"/>
    <w:p>
      <w:pPr>
        <w:spacing w:after="0"/>
        <w:ind w:left="0"/>
        <w:jc w:val="both"/>
      </w:pPr>
      <w:r>
        <w:rPr>
          <w:rFonts w:ascii="Times New Roman"/>
          <w:b w:val="false"/>
          <w:i w:val="false"/>
          <w:color w:val="000000"/>
          <w:sz w:val="28"/>
        </w:rPr>
        <w:t>
      9. Бөлінген орталық болып табылатын қоршаған ортаны қорғау саласындағы уәкілетті орган қауіпті қалдықтарды болжанатын трансшекаралық тасымалдау туралы мүдделі мемлекеттердің құзыретті органдарын жазбаша түрде хабардар етеді.</w:t>
      </w:r>
    </w:p>
    <w:bookmarkEnd w:id="24"/>
    <w:bookmarkStart w:name="z26" w:id="25"/>
    <w:p>
      <w:pPr>
        <w:spacing w:after="0"/>
        <w:ind w:left="0"/>
        <w:jc w:val="both"/>
      </w:pPr>
      <w:r>
        <w:rPr>
          <w:rFonts w:ascii="Times New Roman"/>
          <w:b w:val="false"/>
          <w:i w:val="false"/>
          <w:color w:val="000000"/>
          <w:sz w:val="28"/>
        </w:rPr>
        <w:t>
      Экспорт мемлекеті қауіпті немесе басқа да қалдықтарды кез келген болжанатын трансшекаралық тасымалдау туралы экспорт мемлекетінің құзыретті органы арқылы мүдделі мемлекеттердің құзыретті органдарын жазбаша түрде хабардар етеді не өндірушіден немесе экспорттаушыдан хабардар етуді талап етеді.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