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2458" w14:textId="a0c2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 әлеуметтік-экономикалық дамытудың 2022 – 2025 жылдарға арналған кешенді жоспарын бекіту туралы</w:t>
      </w:r>
    </w:p>
    <w:p>
      <w:pPr>
        <w:spacing w:after="0"/>
        <w:ind w:left="0"/>
        <w:jc w:val="both"/>
      </w:pPr>
      <w:r>
        <w:rPr>
          <w:rFonts w:ascii="Times New Roman"/>
          <w:b w:val="false"/>
          <w:i w:val="false"/>
          <w:color w:val="000000"/>
          <w:sz w:val="28"/>
        </w:rPr>
        <w:t>Қазақстан Республикасы Үкіметінің 2022 жылғы 31 қаңтардағы № 38 қаулысы</w:t>
      </w:r>
    </w:p>
    <w:p>
      <w:pPr>
        <w:spacing w:after="0"/>
        <w:ind w:left="0"/>
        <w:jc w:val="both"/>
      </w:pPr>
      <w:bookmarkStart w:name="z1" w:id="0"/>
      <w:r>
        <w:rPr>
          <w:rFonts w:ascii="Times New Roman"/>
          <w:b w:val="false"/>
          <w:i w:val="false"/>
          <w:color w:val="000000"/>
          <w:sz w:val="28"/>
        </w:rPr>
        <w:t>
      Ақтөбе облысын әлеуметтік-экономикалық дамыту мақсатында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Ақтөбе облысын әлеуметтік-экономикалық дамытудың 2022 – 2025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бекітілсін. </w:t>
      </w:r>
    </w:p>
    <w:bookmarkEnd w:id="1"/>
    <w:bookmarkStart w:name="z3" w:id="2"/>
    <w:p>
      <w:pPr>
        <w:spacing w:after="0"/>
        <w:ind w:left="0"/>
        <w:jc w:val="both"/>
      </w:pPr>
      <w:r>
        <w:rPr>
          <w:rFonts w:ascii="Times New Roman"/>
          <w:b w:val="false"/>
          <w:i w:val="false"/>
          <w:color w:val="000000"/>
          <w:sz w:val="28"/>
        </w:rPr>
        <w:t>
      2. Орталық атқарушы органдар және Ақтөбе облысының әкімдігі Кешенді жоспарда көзделген іс-шаралардың уақтылы орындалуын қамтамасыз етсін және жартыжылдықтың қорытындысы бойынша 15 қаңтардан және 15 шілдеден кешіктірмей Қазақстан Республикасының Ұлттық экономика министрлігіне олардың іске асырылу барысы туралы ақпарат беріп тұрсын.</w:t>
      </w:r>
    </w:p>
    <w:bookmarkEnd w:id="2"/>
    <w:bookmarkStart w:name="z4" w:id="3"/>
    <w:p>
      <w:pPr>
        <w:spacing w:after="0"/>
        <w:ind w:left="0"/>
        <w:jc w:val="both"/>
      </w:pPr>
      <w:r>
        <w:rPr>
          <w:rFonts w:ascii="Times New Roman"/>
          <w:b w:val="false"/>
          <w:i w:val="false"/>
          <w:color w:val="000000"/>
          <w:sz w:val="28"/>
        </w:rPr>
        <w:t>
      3. Қазақстан Республикасының Ұлттық экономика министрлігі жартыжылдықтың қорытындысы бойынша 1 ақпаннан және 1 тамыздан кешіктірмей Қазақстан Республикасының Үкіметіне Кешенді жоспардың іске асырылу барысы туралы жиынтық ақпарат беріп тұрсын.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31 қаңтардағы</w:t>
            </w:r>
            <w:r>
              <w:br/>
            </w:r>
            <w:r>
              <w:rPr>
                <w:rFonts w:ascii="Times New Roman"/>
                <w:b w:val="false"/>
                <w:i w:val="false"/>
                <w:color w:val="000000"/>
                <w:sz w:val="20"/>
              </w:rPr>
              <w:t>№ 38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Ақтөбе облысын әлеуметтік-экономикалық дамытудың 2022 – 2025 жылдарға арналған кешенді жоспары</w:t>
      </w:r>
    </w:p>
    <w:bookmarkEnd w:id="6"/>
    <w:bookmarkStart w:name="z9" w:id="7"/>
    <w:p>
      <w:pPr>
        <w:spacing w:after="0"/>
        <w:ind w:left="0"/>
        <w:jc w:val="left"/>
      </w:pPr>
      <w:r>
        <w:rPr>
          <w:rFonts w:ascii="Times New Roman"/>
          <w:b/>
          <w:i w:val="false"/>
          <w:color w:val="000000"/>
        </w:rPr>
        <w:t xml:space="preserve"> Кіріспе</w:t>
      </w:r>
    </w:p>
    <w:bookmarkEnd w:id="7"/>
    <w:bookmarkStart w:name="z10" w:id="8"/>
    <w:p>
      <w:pPr>
        <w:spacing w:after="0"/>
        <w:ind w:left="0"/>
        <w:jc w:val="both"/>
      </w:pPr>
      <w:r>
        <w:rPr>
          <w:rFonts w:ascii="Times New Roman"/>
          <w:b w:val="false"/>
          <w:i w:val="false"/>
          <w:color w:val="000000"/>
          <w:sz w:val="28"/>
        </w:rPr>
        <w:t xml:space="preserve">
      Ақтөбе облысы елдің стратегиялық индустриялық-аграрлық өңірі болып табылады. Республика бойынша   облыстың жалпы өңірлік өнімінің 2020 жылғы үлес салмағы 4,2 %-ды құрады. </w:t>
      </w:r>
    </w:p>
    <w:bookmarkEnd w:id="8"/>
    <w:p>
      <w:pPr>
        <w:spacing w:after="0"/>
        <w:ind w:left="0"/>
        <w:jc w:val="both"/>
      </w:pPr>
      <w:r>
        <w:rPr>
          <w:rFonts w:ascii="Times New Roman"/>
          <w:b w:val="false"/>
          <w:i w:val="false"/>
          <w:color w:val="000000"/>
          <w:sz w:val="28"/>
        </w:rPr>
        <w:t>
      Өнеркәсіп экономиканың негізгі драйвері болып табылады, ол облыстың жалпы өңірлік өнімінің 40 %-ға жуығын құрайды.</w:t>
      </w:r>
    </w:p>
    <w:bookmarkStart w:name="z11" w:id="9"/>
    <w:p>
      <w:pPr>
        <w:spacing w:after="0"/>
        <w:ind w:left="0"/>
        <w:jc w:val="both"/>
      </w:pPr>
      <w:r>
        <w:rPr>
          <w:rFonts w:ascii="Times New Roman"/>
          <w:b w:val="false"/>
          <w:i w:val="false"/>
          <w:color w:val="000000"/>
          <w:sz w:val="28"/>
        </w:rPr>
        <w:t>
      Металлургия, химия және мұнай-газ салаларын дамыту үшін өңірдің әлеуеті зор, облыстың жер қойнауында Менделеев кестесіндегі барлық дерлік пайдалы қазбалардың кендері бар. Мысалы, облыс хром кендерінің қоры бойынша әлемде 2-ші орынға ие, көмірсутек шикізаты мен мыс кендерінің қорлары бойынша Қазақстанда 3-ші орынға ие.</w:t>
      </w:r>
    </w:p>
    <w:bookmarkEnd w:id="9"/>
    <w:p>
      <w:pPr>
        <w:spacing w:after="0"/>
        <w:ind w:left="0"/>
        <w:jc w:val="both"/>
      </w:pPr>
      <w:r>
        <w:rPr>
          <w:rFonts w:ascii="Times New Roman"/>
          <w:b w:val="false"/>
          <w:i w:val="false"/>
          <w:color w:val="000000"/>
          <w:sz w:val="28"/>
        </w:rPr>
        <w:t>
      Облыс дамыған жол-көлік айрығы мен транзиттік мамандануының арқасында маңызды стратегиялық торап болып табылады.</w:t>
      </w:r>
    </w:p>
    <w:p>
      <w:pPr>
        <w:spacing w:after="0"/>
        <w:ind w:left="0"/>
        <w:jc w:val="both"/>
      </w:pPr>
      <w:r>
        <w:rPr>
          <w:rFonts w:ascii="Times New Roman"/>
          <w:b w:val="false"/>
          <w:i w:val="false"/>
          <w:color w:val="000000"/>
          <w:sz w:val="28"/>
        </w:rPr>
        <w:t>
      Орта Азияны Ресейдің еуропалық бөлігімен байланыстыратын авиа және автомобиль магистральдарының бірнеше бағыттары қиылысады.</w:t>
      </w:r>
    </w:p>
    <w:p>
      <w:pPr>
        <w:spacing w:after="0"/>
        <w:ind w:left="0"/>
        <w:jc w:val="both"/>
      </w:pPr>
      <w:r>
        <w:rPr>
          <w:rFonts w:ascii="Times New Roman"/>
          <w:b w:val="false"/>
          <w:i w:val="false"/>
          <w:color w:val="000000"/>
          <w:sz w:val="28"/>
        </w:rPr>
        <w:t>
      Тікелей жақын жерде тұрақты өткізу нарықтары орналасқан – 900 километр радиуста Ресей Федерациясы мен Қазақстан Республикасының 7 ірі қаласы бар, нарық көлемі 12 млн астам адамды құрайды.</w:t>
      </w:r>
    </w:p>
    <w:p>
      <w:pPr>
        <w:spacing w:after="0"/>
        <w:ind w:left="0"/>
        <w:jc w:val="both"/>
      </w:pPr>
      <w:r>
        <w:rPr>
          <w:rFonts w:ascii="Times New Roman"/>
          <w:b w:val="false"/>
          <w:i w:val="false"/>
          <w:color w:val="000000"/>
          <w:sz w:val="28"/>
        </w:rPr>
        <w:t xml:space="preserve">
      Жалпы өңірде тармақталған көлік инфрақұрылымының қуатты негізі қалыптасқан. Алайда экономиканы дамытуға қосымша серпін беретін көліктік-логистикалық әлеуетті одан әрі жетілдіру қажет. </w:t>
      </w:r>
    </w:p>
    <w:bookmarkStart w:name="z12" w:id="10"/>
    <w:p>
      <w:pPr>
        <w:spacing w:after="0"/>
        <w:ind w:left="0"/>
        <w:jc w:val="both"/>
      </w:pPr>
      <w:r>
        <w:rPr>
          <w:rFonts w:ascii="Times New Roman"/>
          <w:b w:val="false"/>
          <w:i w:val="false"/>
          <w:color w:val="000000"/>
          <w:sz w:val="28"/>
        </w:rPr>
        <w:t>
      2016 – 2020 жылдары оң демографиялық сальдо қалыптасты, 59,5 мың адам келіп қосылды. Ұқсас кезеңде экономикалық белсенді халық саны 1,8 %-ға немесе 7,8 мың адамға артып, 437,3 мың адамды құрады.</w:t>
      </w:r>
    </w:p>
    <w:bookmarkEnd w:id="10"/>
    <w:p>
      <w:pPr>
        <w:spacing w:after="0"/>
        <w:ind w:left="0"/>
        <w:jc w:val="both"/>
      </w:pPr>
      <w:r>
        <w:rPr>
          <w:rFonts w:ascii="Times New Roman"/>
          <w:b w:val="false"/>
          <w:i w:val="false"/>
          <w:color w:val="000000"/>
          <w:sz w:val="28"/>
        </w:rPr>
        <w:t>
      Алайда облыс шешуді талап ететін бірқатар жүйелі тәуекелдерге тап болуда:</w:t>
      </w:r>
    </w:p>
    <w:bookmarkStart w:name="z13" w:id="11"/>
    <w:p>
      <w:pPr>
        <w:spacing w:after="0"/>
        <w:ind w:left="0"/>
        <w:jc w:val="both"/>
      </w:pPr>
      <w:r>
        <w:rPr>
          <w:rFonts w:ascii="Times New Roman"/>
          <w:b w:val="false"/>
          <w:i w:val="false"/>
          <w:color w:val="000000"/>
          <w:sz w:val="28"/>
        </w:rPr>
        <w:t xml:space="preserve">
      1) батыс Қазақстан өңірлерінің арасында Ақтөбе облысындағы орташа айлық жалақы ең төмен; </w:t>
      </w:r>
    </w:p>
    <w:bookmarkEnd w:id="11"/>
    <w:bookmarkStart w:name="z14" w:id="12"/>
    <w:p>
      <w:pPr>
        <w:spacing w:after="0"/>
        <w:ind w:left="0"/>
        <w:jc w:val="both"/>
      </w:pPr>
      <w:r>
        <w:rPr>
          <w:rFonts w:ascii="Times New Roman"/>
          <w:b w:val="false"/>
          <w:i w:val="false"/>
          <w:color w:val="000000"/>
          <w:sz w:val="28"/>
        </w:rPr>
        <w:t>
      2) 2030 жылға қарай жаңа жұмыс орындарын құру қажеттілігі 2 есе артады;</w:t>
      </w:r>
    </w:p>
    <w:bookmarkEnd w:id="12"/>
    <w:bookmarkStart w:name="z15" w:id="13"/>
    <w:p>
      <w:pPr>
        <w:spacing w:after="0"/>
        <w:ind w:left="0"/>
        <w:jc w:val="both"/>
      </w:pPr>
      <w:r>
        <w:rPr>
          <w:rFonts w:ascii="Times New Roman"/>
          <w:b w:val="false"/>
          <w:i w:val="false"/>
          <w:color w:val="000000"/>
          <w:sz w:val="28"/>
        </w:rPr>
        <w:t xml:space="preserve">
      3) қалыптасатын агломерацияда өмір сүру сапасын арттыру үшін қажетті инфрақұрылымды белсенді түрде салу қажет. </w:t>
      </w:r>
    </w:p>
    <w:bookmarkEnd w:id="13"/>
    <w:p>
      <w:pPr>
        <w:spacing w:after="0"/>
        <w:ind w:left="0"/>
        <w:jc w:val="both"/>
      </w:pPr>
      <w:r>
        <w:rPr>
          <w:rFonts w:ascii="Times New Roman"/>
          <w:b w:val="false"/>
          <w:i w:val="false"/>
          <w:color w:val="000000"/>
          <w:sz w:val="28"/>
        </w:rPr>
        <w:t>
      Үдемелі жаңғырту, әлеуетті инвесторлар үшін өңірдің тартымдылығын арттыру және өңірдің негізгі әлеуметтік-экономикалық проблемаларын шешу мақсатында Ақтөбе облысын әлеуметтік-экономикалық дамытудың 2025 жылға дейінгі кешенді жоспары әзірленді.</w:t>
      </w:r>
    </w:p>
    <w:p>
      <w:pPr>
        <w:spacing w:after="0"/>
        <w:ind w:left="0"/>
        <w:jc w:val="both"/>
      </w:pPr>
      <w:r>
        <w:rPr>
          <w:rFonts w:ascii="Times New Roman"/>
          <w:b w:val="false"/>
          <w:i w:val="false"/>
          <w:color w:val="000000"/>
          <w:sz w:val="28"/>
        </w:rPr>
        <w:t>
      Жоспар 92 ұйымдастырушылық және іске асырылатын іс-шаралардан тұрады.</w:t>
      </w:r>
    </w:p>
    <w:p>
      <w:pPr>
        <w:spacing w:after="0"/>
        <w:ind w:left="0"/>
        <w:jc w:val="both"/>
      </w:pPr>
      <w:r>
        <w:rPr>
          <w:rFonts w:ascii="Times New Roman"/>
          <w:b w:val="false"/>
          <w:i w:val="false"/>
          <w:color w:val="000000"/>
          <w:sz w:val="28"/>
        </w:rPr>
        <w:t>
      Кешенді жоспарды іске асырудан мынадай нәтижелер күтіледі:</w:t>
      </w:r>
    </w:p>
    <w:bookmarkStart w:name="z16" w:id="14"/>
    <w:p>
      <w:pPr>
        <w:spacing w:after="0"/>
        <w:ind w:left="0"/>
        <w:jc w:val="both"/>
      </w:pPr>
      <w:r>
        <w:rPr>
          <w:rFonts w:ascii="Times New Roman"/>
          <w:b w:val="false"/>
          <w:i w:val="false"/>
          <w:color w:val="000000"/>
          <w:sz w:val="28"/>
        </w:rPr>
        <w:t xml:space="preserve">
      1) Ақтөбе агломерациясы: агломерация орталығы – Ақтөбе қаласы батыс Қазақстан өңірлерінің аумағында хаб-қалаға және негізгі контрмагнитке айналады (қабылданатын шаралар өмір сүру сапасын арттыруға мүмкіндік береді, бұл халықтың агломерация аймағына, ең алдымен, Қазақстанның басқа облыстарынан және шекара маңындағы елдерден көшіп-қонуының едәуір өсуіне ықпал етеді); </w:t>
      </w:r>
    </w:p>
    <w:bookmarkEnd w:id="14"/>
    <w:bookmarkStart w:name="z17" w:id="15"/>
    <w:p>
      <w:pPr>
        <w:spacing w:after="0"/>
        <w:ind w:left="0"/>
        <w:jc w:val="both"/>
      </w:pPr>
      <w:r>
        <w:rPr>
          <w:rFonts w:ascii="Times New Roman"/>
          <w:b w:val="false"/>
          <w:i w:val="false"/>
          <w:color w:val="000000"/>
          <w:sz w:val="28"/>
        </w:rPr>
        <w:t>
      2) Ақтөбе облысының аумағында жаңа кен орындарын игеру мұнай өндірудің одан әрі төмендеуін болғызбауға және оның жыл сайын 3 %-дан астам өсуін қалпына келтіруге мүмкіндік береді;</w:t>
      </w:r>
    </w:p>
    <w:bookmarkEnd w:id="15"/>
    <w:bookmarkStart w:name="z18" w:id="16"/>
    <w:p>
      <w:pPr>
        <w:spacing w:after="0"/>
        <w:ind w:left="0"/>
        <w:jc w:val="both"/>
      </w:pPr>
      <w:r>
        <w:rPr>
          <w:rFonts w:ascii="Times New Roman"/>
          <w:b w:val="false"/>
          <w:i w:val="false"/>
          <w:color w:val="000000"/>
          <w:sz w:val="28"/>
        </w:rPr>
        <w:t>
      3) технологиялық жаңғыртуды жүргізу, сондай-ақ ірі кәсіпорындарды іске қосу жалпы өңірлік өнімдегі өңдеу өнеркәсібінің үлесін 2025 жылға қарай 16 %-ға дейін ұлғайтуға мүмкіндік береді, 4 жыл ішінде 39 мыңнан астам жаңа жұмыс орнын құру, сондай-ақ шамамен 4,8 трлн теңге тарту жоспарлануда, оның ішінде 3,6 трлн теңге – жеке инвестициялар, олар орта есеппен инвестициялардың жалпы көлемінің 75 %-ына жуығын құрайды;</w:t>
      </w:r>
    </w:p>
    <w:bookmarkEnd w:id="16"/>
    <w:bookmarkStart w:name="z19" w:id="17"/>
    <w:p>
      <w:pPr>
        <w:spacing w:after="0"/>
        <w:ind w:left="0"/>
        <w:jc w:val="both"/>
      </w:pPr>
      <w:r>
        <w:rPr>
          <w:rFonts w:ascii="Times New Roman"/>
          <w:b w:val="false"/>
          <w:i w:val="false"/>
          <w:color w:val="000000"/>
          <w:sz w:val="28"/>
        </w:rPr>
        <w:t>
      4) көліктік және инженерлік инфрақұрылым. Ақтөбе облысы барлық экономикалық өсу орталықтарымен байланыс орнатқан. Өңіраралық байланысты нығайту қолданыстағы автомобиль жолдарын реконструкциялау және санаттарын көтеру есебінен қамтамасыз етіледі. Жақсы және қанағаттанарлық жағдайдағы жолдардың үлесі 66 %-дан 95 %-ға дейін артады.</w:t>
      </w:r>
    </w:p>
    <w:bookmarkEnd w:id="17"/>
    <w:p>
      <w:pPr>
        <w:spacing w:after="0"/>
        <w:ind w:left="0"/>
        <w:jc w:val="both"/>
      </w:pPr>
      <w:r>
        <w:rPr>
          <w:rFonts w:ascii="Times New Roman"/>
          <w:b w:val="false"/>
          <w:i w:val="false"/>
          <w:color w:val="000000"/>
          <w:sz w:val="28"/>
        </w:rPr>
        <w:t>
      Агроөнеркәсіптік кешенде жоспарланған әртараптандыру, жаңа технологияларды енгізу және цифрландыру жөніндегі іс-шаралар ауыл шаруашылығындағы еңбек өнімділігін 2 есеге ұлғайтуға мүмкіндік береді және өнімнің жалпы көлемінің жыл сайын 30 млрд теңгеге дейінгі өсімін қамтамасыз етеді.</w:t>
      </w:r>
    </w:p>
    <w:p>
      <w:pPr>
        <w:spacing w:after="0"/>
        <w:ind w:left="0"/>
        <w:jc w:val="both"/>
      </w:pPr>
      <w:r>
        <w:rPr>
          <w:rFonts w:ascii="Times New Roman"/>
          <w:b w:val="false"/>
          <w:i w:val="false"/>
          <w:color w:val="000000"/>
          <w:sz w:val="28"/>
        </w:rPr>
        <w:t xml:space="preserve">
      Денсаулық сақтау саласында дәрігерлік амбулаториялар, фельдшерлік-акушерлік және медициналық пункттер салу 16 мың ауыл халқы үшін көрсетілетін медициналық қызметтердің сапасын жақсартуға, ауруларды уақтылы анықтауды және олардың уақтылы профилактикасын қамтамасыз етуге, 1000 туған нәрестеге шаққанда нәрестелер өлімін </w:t>
      </w:r>
    </w:p>
    <w:p>
      <w:pPr>
        <w:spacing w:after="0"/>
        <w:ind w:left="0"/>
        <w:jc w:val="both"/>
      </w:pPr>
      <w:r>
        <w:rPr>
          <w:rFonts w:ascii="Times New Roman"/>
          <w:b w:val="false"/>
          <w:i w:val="false"/>
          <w:color w:val="000000"/>
          <w:sz w:val="28"/>
        </w:rPr>
        <w:t>7,6 жағдайға дейін төмендетуге, аналар өлімі жағдайларын болдырмауға, күтілетін өмір сүру ұзақтығын 75,5 жасқа дейін ұлғайтуға мүмкіндік береді.</w:t>
      </w:r>
    </w:p>
    <w:p>
      <w:pPr>
        <w:spacing w:after="0"/>
        <w:ind w:left="0"/>
        <w:jc w:val="both"/>
      </w:pPr>
      <w:r>
        <w:rPr>
          <w:rFonts w:ascii="Times New Roman"/>
          <w:b w:val="false"/>
          <w:i w:val="false"/>
          <w:color w:val="000000"/>
          <w:sz w:val="28"/>
        </w:rPr>
        <w:t>
      Экология саласындағы жобаларды іске асыру өңір тұрғындарын ластаушы заттардың теріс әсерінен қорғауға, ластанған су қоймаларының экожүйесін қалпына келтіруге, сондай-ақ су тасқынының жойқын салдарын болдырмауға мүмкіндік береді.</w:t>
      </w:r>
    </w:p>
    <w:p>
      <w:pPr>
        <w:spacing w:after="0"/>
        <w:ind w:left="0"/>
        <w:jc w:val="both"/>
      </w:pPr>
      <w:r>
        <w:rPr>
          <w:rFonts w:ascii="Times New Roman"/>
          <w:b w:val="false"/>
          <w:i w:val="false"/>
          <w:color w:val="000000"/>
          <w:sz w:val="28"/>
        </w:rPr>
        <w:t>
      Кәсіпкерлік саласындағы жобаларды іске асыру әлеуметтік маңызы бар азық-түлік тауарларының бағасын ұстап тұруға мүмкіндік береді, бұл халықты толғандыратын өткір мәселелердің бірі болып табылады. Бұдан басқа, шағын және орта бизнес объектілеріне инфрақұрылым жүргізу жаңа өндірістер құруға және жұмыс істеп тұрғандарын кеңейтуге мүмкіндік береді.</w:t>
      </w:r>
    </w:p>
    <w:p>
      <w:pPr>
        <w:spacing w:after="0"/>
        <w:ind w:left="0"/>
        <w:jc w:val="both"/>
      </w:pPr>
      <w:r>
        <w:rPr>
          <w:rFonts w:ascii="Times New Roman"/>
          <w:b w:val="false"/>
          <w:i w:val="false"/>
          <w:color w:val="000000"/>
          <w:sz w:val="28"/>
        </w:rPr>
        <w:t>
      Учаскелік полиция пункттерін салу немесе сатып алу азаматтардың қауіпсіздігін және өңірдегі құқық қорғау жүйесі жұмысының тиімділігін жедел қамтамасыз етуге оң әсер етеді.</w:t>
      </w:r>
    </w:p>
    <w:p>
      <w:pPr>
        <w:spacing w:after="0"/>
        <w:ind w:left="0"/>
        <w:jc w:val="both"/>
      </w:pPr>
      <w:r>
        <w:rPr>
          <w:rFonts w:ascii="Times New Roman"/>
          <w:b w:val="false"/>
          <w:i w:val="false"/>
          <w:color w:val="000000"/>
          <w:sz w:val="28"/>
        </w:rPr>
        <w:t>
      Білім беру саласында білім беру базасын одан әрі дамыту білім беру қызметтерінің сапасын айтарлықтай жақсартуға, кадрлар тапшылығын төмендетуге мүмкіндік береді.</w:t>
      </w:r>
    </w:p>
    <w:bookmarkStart w:name="z20" w:id="18"/>
    <w:p>
      <w:pPr>
        <w:spacing w:after="0"/>
        <w:ind w:left="0"/>
        <w:jc w:val="both"/>
      </w:pPr>
      <w:r>
        <w:rPr>
          <w:rFonts w:ascii="Times New Roman"/>
          <w:b w:val="false"/>
          <w:i w:val="false"/>
          <w:color w:val="000000"/>
          <w:sz w:val="28"/>
        </w:rPr>
        <w:t>
      Осы іс-шаралар кешенін іске асыру өңірдің дамуына сапалы жаңа серпін береді, халық санын арттырады, облыстың шикізатқа тәуелділігін төмендетеді және орта мерзімді перспективада жалпы өңірлік өнімнің жыл сайын 5-6%-ға өсуіне мүмкіндік береді, бұл халықтың әл-ауқатына оң әсер етеді және көші-қон процесін тұрақтандыруға мүмкіндік береді.</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 бірлесіп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көлемі, </w:t>
            </w:r>
          </w:p>
          <w:p>
            <w:pPr>
              <w:spacing w:after="20"/>
              <w:ind w:left="20"/>
              <w:jc w:val="both"/>
            </w:pPr>
            <w:r>
              <w:rPr>
                <w:rFonts w:ascii="Times New Roman"/>
                <w:b w:val="false"/>
                <w:i w:val="false"/>
                <w:color w:val="000000"/>
                <w:sz w:val="20"/>
              </w:rPr>
              <w:t>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p>
            <w:pPr>
              <w:spacing w:after="20"/>
              <w:ind w:left="20"/>
              <w:jc w:val="both"/>
            </w:pPr>
            <w:r>
              <w:rPr>
                <w:rFonts w:ascii="Times New Roman"/>
                <w:b w:val="false"/>
                <w:i w:val="false"/>
                <w:color w:val="000000"/>
                <w:sz w:val="20"/>
              </w:rPr>
              <w:t>
1) өңірдің жалпы өңірлік өнімін номиналды мәнде 2,9-дан 3,8 трлн теңгеге дейін ұлғайту;</w:t>
            </w:r>
          </w:p>
          <w:p>
            <w:pPr>
              <w:spacing w:after="20"/>
              <w:ind w:left="20"/>
              <w:jc w:val="both"/>
            </w:pPr>
            <w:r>
              <w:rPr>
                <w:rFonts w:ascii="Times New Roman"/>
                <w:b w:val="false"/>
                <w:i w:val="false"/>
                <w:color w:val="000000"/>
                <w:sz w:val="20"/>
              </w:rPr>
              <w:t>
2) 39 мың жаңа жұмыс орнын құру, оның ішінде 20 мың тұрақты жұмыс орны;</w:t>
            </w:r>
          </w:p>
          <w:p>
            <w:pPr>
              <w:spacing w:after="20"/>
              <w:ind w:left="20"/>
              <w:jc w:val="both"/>
            </w:pPr>
            <w:r>
              <w:rPr>
                <w:rFonts w:ascii="Times New Roman"/>
                <w:b w:val="false"/>
                <w:i w:val="false"/>
                <w:color w:val="000000"/>
                <w:sz w:val="20"/>
              </w:rPr>
              <w:t>
3) негізгі капиталға салынатын инвестицияларды 1,5 трлн теңгеге дейін жеткізіп 2,5 еседен астам өсіру;</w:t>
            </w:r>
          </w:p>
          <w:p>
            <w:pPr>
              <w:spacing w:after="20"/>
              <w:ind w:left="20"/>
              <w:jc w:val="both"/>
            </w:pPr>
            <w:r>
              <w:rPr>
                <w:rFonts w:ascii="Times New Roman"/>
                <w:b w:val="false"/>
                <w:i w:val="false"/>
                <w:color w:val="000000"/>
                <w:sz w:val="20"/>
              </w:rPr>
              <w:t>
4) өнеркәсіп көлемін 1,8-ден 2,8 трлн теңгеге дейін жеткізіп 1,6 есе өсіру;</w:t>
            </w:r>
          </w:p>
          <w:p>
            <w:pPr>
              <w:spacing w:after="20"/>
              <w:ind w:left="20"/>
              <w:jc w:val="both"/>
            </w:pPr>
            <w:r>
              <w:rPr>
                <w:rFonts w:ascii="Times New Roman"/>
                <w:b w:val="false"/>
                <w:i w:val="false"/>
                <w:color w:val="000000"/>
                <w:sz w:val="20"/>
              </w:rPr>
              <w:t>
5) жақсы және қанағаттанарлық жағдайдағы жолдар үлесін 61 %-дан 95 %-ға дейін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Инфрақұрылымдық даму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 кәріздік-тазарту құрылыстарын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комиссияларының актілері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 тұрғын үй құрылысы аудандарын инженерлік-коммуникациялық желілермен қамтамасыз 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комиссияларының актілері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Ақтөбе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осал топтары мен көп балалы отбасылар үшін жалға берілетін 20 мың шаршы м тұрғын үй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комиссияларының актілері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Ақтөбе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мың шаршы м кредиттік тұрғын үй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комиссияларының актілері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"Орталық-Батыс" дәлізін реконструкциялау (Қандыағаш-Шалқар учаскесі, 3 учаске, 1215-1259 км, 1174-1215 км, 1125-1174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комиссияларының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трассасы бойындағы "Ақтөбе-Хромтау-Қарабұтақ-Ұлғайсын" автожолын реконструкциялау, 763-1025 км учаске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комиссияларының актілері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км жергілікті маңызы бар автомобиль жолдарын салу және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комиссияларының актілері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Ақтөбе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көше-жол инфрақұрылымын дамыту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комиссияларының актілері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Ақтөбе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 км жергілікті маңызы бар жолдарды күрделі және орташа жөндеу (облыстық және аудандық маңызы бар автомобиль жолдары)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комиссияларының актілері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Ақтөбе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 магистральдық газ құбырының үшінші желісін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комиссияларының актілері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ЭМ, "QazaqGaz" ҰҚ" (келісу бойынша), "Интергаз Орталық Азия"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85 ауылдық елді мекендерін газдандыру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комиссияларының актілері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p>
            <w:pPr>
              <w:spacing w:after="20"/>
              <w:ind w:left="20"/>
              <w:jc w:val="both"/>
            </w:pPr>
            <w:r>
              <w:rPr>
                <w:rFonts w:ascii="Times New Roman"/>
                <w:b w:val="false"/>
                <w:i w:val="false"/>
                <w:color w:val="000000"/>
                <w:sz w:val="20"/>
              </w:rPr>
              <w:t>
Ақтөбе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2 қалалық елді мекенін сумен жабдықтау және су бұру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комиссияларының актілері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Ақтөбе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33 ауылдық елді мекенін сумен жабдықтау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комиссияларының актілері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Ақтөбе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Батыс-3 шағын ауданында қазандық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комиссияларының актілері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ЭМ, ИИДМ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 көше жарығын орнату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комиссияларының актілері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әкімінің қалалық қосалқы басқару пунктін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әкімінің қала сыртындағы басқару пунктін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су қоймасы тұстамасынан Ақтөбе қаласының Қурайлы кентіне дейін Елек өзені арнасындағы тазалау, түбін тереңдету және жағалауды нығайту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кентінен Елек өзеніне дейін Қарғалы өзені арнасындағы тазалау, түбін тереңдету және жағалауды нығайту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кентінен бастап Елек өзеніне құяр жеріне дейін Жіңішке өзенінің он бойының арнасын тазалау, тереңдету және жағалауды нығайту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Құмсай кентінің қорғаныш бөгетін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Шитүбек кентінің қорғаныш бөгетін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Қопа кентінің қорғаныш бөгетін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құлақтандыру жүйесін қосымша жарақтандыру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 цифрлық радиобайланыс құралдарымен жете жарақтандыру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қолжетімділікті қамтамасыз ету (22 ауылдық елді мекен)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елді мекеннің интернет желісіне кең жолақты қолжетімділігі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Ақтөбе облысының әкімдігі, "Восток Телеком"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 тұрғын үймен біріктірілген учаскелік полиция пункттерін салу немесе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комиссияларының актілері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Полиция басқармасының арнайы қабылдау орнын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комиссияларының актілері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Индустриялық даму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өнеркәсіп аймағын электрмен қамтамасыз ету үшін 57 МВт газ турбинасын орнату арқылы жылу электр орталығын жаңғырту және онда 10 жұмыс орнын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Сұлукөл ауылындағы Бенқала кен орнында темір кендерін құрғақ магнитті бөлу фабрикасын салу (жылына 1 млн тонна темір рудасын бастапқы өңдеу), онда 60 жұмыс орнын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 мұнай өндіру үшін  ұтқыр бұрғылау қондырғыларын өндіретін зауыт салу (жылына 24 ұтқыр қондырғы өндіру), онда 70 жұмыс орнын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 шөлмектелген ауыз су өндіретін зауыт салу (сағатына 5 мың шөлмек өндіру), онда 20 жұмыс орнын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 биологиялық ыдырайтын пакеттер өндіретін зауыт салу (жылына 6 мың тонна пакет өндіру), онда 60 жұмыс орнын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 мұнай өндіру кезінде пайдаланылатын мұнай-химия реагенттерін (бұрғылау қондырғыларына арналған майлау қоспасы) өндіру зауытын салу (жыл бойына 2,5-3 мың тонна реагенттер өндіру), онда 20 жұмыс орнын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 15 жұмыс орнын құра отырып, ПВХ және алюминийден терезе-есік және қасбеттік бұйымдар өндірісі бойынша жобаны іске асыру (өндірісі жылына 32000 ш. м), онда 20 жұмыс орнын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Хромтау ауданында жылына қуаты </w:t>
            </w:r>
          </w:p>
          <w:p>
            <w:pPr>
              <w:spacing w:after="20"/>
              <w:ind w:left="20"/>
              <w:jc w:val="both"/>
            </w:pPr>
            <w:r>
              <w:rPr>
                <w:rFonts w:ascii="Times New Roman"/>
                <w:b w:val="false"/>
                <w:i w:val="false"/>
                <w:color w:val="000000"/>
                <w:sz w:val="20"/>
              </w:rPr>
              <w:t>150 МВт "Хромтау 1" жел электр станциясын салу (өндірілген электр энергиясымен Хромтау ауданының тұрғындары мен өнеркәсіптік кәсіпорындары қамтамасыз етілетін болады), онда 20 жұмыс орнын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ауданында Лиманное кен орнын игеру (жылына 1,3 млн тонна мыс кенін өндіру), онда 300 жұмыс орнын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қаласында химиялық реагенттер (антифриз және мотор майы) өндіру бойынша жобаны іске асыру (жылына </w:t>
            </w:r>
          </w:p>
          <w:p>
            <w:pPr>
              <w:spacing w:after="20"/>
              <w:ind w:left="20"/>
              <w:jc w:val="both"/>
            </w:pPr>
            <w:r>
              <w:rPr>
                <w:rFonts w:ascii="Times New Roman"/>
                <w:b w:val="false"/>
                <w:i w:val="false"/>
                <w:color w:val="000000"/>
                <w:sz w:val="20"/>
              </w:rPr>
              <w:t>10 мың тонна өндіру), онда 50 жұмыс орнын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 қасбеттік материалдар (жылу оқшаулағыш материалдар) өндіретін зауыт салу (жылына 150 мың ш. м өндіру), онда 25 жұмыс орнын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Алтынды ауылында  AltynEX тау-кен металлургиялық комбинатын салу (доре қорытпасы "алтынды алғашқы өңдеу"), (жылына 5 млн тонна кен өңдеу), онда 500 жұмыс орнын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Хромтау ауданында жылына қуаты </w:t>
            </w:r>
          </w:p>
          <w:p>
            <w:pPr>
              <w:spacing w:after="20"/>
              <w:ind w:left="20"/>
              <w:jc w:val="both"/>
            </w:pPr>
            <w:r>
              <w:rPr>
                <w:rFonts w:ascii="Times New Roman"/>
                <w:b w:val="false"/>
                <w:i w:val="false"/>
                <w:color w:val="000000"/>
                <w:sz w:val="20"/>
              </w:rPr>
              <w:t>90 МВт "Хромтау 2" жел электр станциясын салу (өндірілген электр энергиясымен Хромтау ауданының тұрғындары мен өнеркәсіптік кәсіпорындары қамтамасыз етілетін болады), онда 20 жұмыс орнын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ауданында цемент өндіретін зауыт салу, онда 250 жұмыс орнын құру (портланд маркалы цемент пен клинкер өндірісі, жылына 1,2 млн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ауданының Бадамша ауылында қоңыр көмірден органикалық тыңайтқыштар өндіретін зауыт салу (ауыл шаруашылығында пайдалану үшін тыңайтқыштар мен гербицидтер өндіру), (сұйық және түйіршіктелген түрдегі қоңыр көмірден жылына 4 мың тонна органикалық гуминді топырақ оқшаулағыш өндіру), онда 80 жұмыс орнын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индустриялық аймақ құру (инвестициялар тартуға және жұмыс орындарын құруға мүмкіндік беретін технологиялар трансфері мен басқару моделі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әкімдігінің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индустриялық аймақтың шекарасына дейін сыртқы инфрақұрылымды (газбен жабдықтау желілері, электрмен жабдықтау, сумен жабдықтау, кәріз, автомобильді және теміржол кірме жолдары мен жолдар)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комиссияларының актілері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қаласында диализаторлар (токсиндерді жоятын және қанды пайдалы заттармен байытатын зарарсыздандырылған сүзгі) өндірісі бойынша жобаны іске асыру (жылына </w:t>
            </w:r>
          </w:p>
          <w:p>
            <w:pPr>
              <w:spacing w:after="20"/>
              <w:ind w:left="20"/>
              <w:jc w:val="both"/>
            </w:pPr>
            <w:r>
              <w:rPr>
                <w:rFonts w:ascii="Times New Roman"/>
                <w:b w:val="false"/>
                <w:i w:val="false"/>
                <w:color w:val="000000"/>
                <w:sz w:val="20"/>
              </w:rPr>
              <w:t>1 млн диализатор өндіру), онда 60 жұмыс орнын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Хромтау ауданында қуаты  жылына </w:t>
            </w:r>
          </w:p>
          <w:p>
            <w:pPr>
              <w:spacing w:after="20"/>
              <w:ind w:left="20"/>
              <w:jc w:val="both"/>
            </w:pPr>
            <w:r>
              <w:rPr>
                <w:rFonts w:ascii="Times New Roman"/>
                <w:b w:val="false"/>
                <w:i w:val="false"/>
                <w:color w:val="000000"/>
                <w:sz w:val="20"/>
              </w:rPr>
              <w:t>250 МВт жел электр станциясын салу (өндірілген электр энергиясымен облыс тұрғындары және өнеркәсіптік кәсіпорындар қамтамасыз етіледі), онда 30 жұмыс орнын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Титан-цирконий кендерін өндіру және қайта өңдеу бойынша тау-кен байыту кешенін салу (металлургиялық және авиағарыш өнеркәсібінің мұқтажына арналған концентрат) (жылына 2,2 млн тонна кенді қайта өңдеу), онда 150 жұмыс орнын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Агроөнеркәсіптік кешенді дамыту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алқаптарының 100 %-ын цифрландыру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 400 бас ірі қара малға арналған сүт-тауар фермасын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ауданында 1000 бас ірі қара малды бордақылау алаңын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ауданында 400 бас ірі қара малға арналған сүт-тауар фермасын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ауданында 1000 бас ірі қара мал бордақылау алаңын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ауданындағы өсімдік майын тазарту цехын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 құс фабрикасын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нан өндіру үшін "Азық-түлік корпорациясы" АҚ бидайының құнын 90,0 мың теңгеден субсидиялау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бөлу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субсидиялау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бөлу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жобалар шеңберінде АӨК субъектілеріне кредит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бөлу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Қобда, Ойыл және Қарғалы аудандарында 4 ветеринариялық станция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комиссияларының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модульді ветеринариялық пункт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комиссияларының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шаруашылықтарын құру және дамыту үшін жер учаскелерін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әкімдігінің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өнімінің өнімділігі мен сапасын арттыруды, сондай-ақ асыл тұқымды балық өсіруді дамытуды субсидиялау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өтінімі бойынша субсидиялар төлеу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жоғары оқу орындары мен басқа да білім беру мекемелерінің базасында балық өсіруге оқытуды ұйымдастыру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және басқа да растайтын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балық өнімінің килограмын субсидиялау түрінде балық өңдеу кәсіпорындарын мемлекеттік қолдау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ЭГТРМ-ге тиісті есептеулері бар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шаруашылықтарын кеңейту және салу үшін инфрақұрылым құру жөнінде шаралар қабылдау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балық өсіру шаруашылықтарын құру үшін инвесторлар тарту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жүргізуге арналған шарттар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Шағын және орта кәсіпкерлікті дамыту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 жөніндегі 2021 – 2025 жылдарға арналған ұлттық жоба шеңберінде кредиттер бойынша сыйақы мөлшерлемесін субсидиялау және кепілдік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(РБ-дан субвенция түрінде түсетін жалпы сипаттағы трансферттер шеңберінде)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 жөніндегі 2021 –2025 жылдарға арналған ұлттық жоба шеңберінде ШОБ объектілеріне жетіспейтін инженерлік инфрақұрылымды жеткізу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Қаржымині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сервис объектілерін салу және реконструкциялау бойынша шығындардың бір бөлігін субсидиялау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Қаржымині,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субъектілерден РБ бойынша қаражат трансфертіне өтінімдердің түсуіне қарай</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объектілерін салу және реконструкциялау бойынша шығындардың бір бөлігін субсидиялау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Қаржымині,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субъектілерден РБ бойынша қаражат трансфертіне өтінімдердің түсуіне қарай</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құралдарын сатып алуға арналған шығындардың бір бөлігін субсидиялау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Қаржымині,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субъектілерден РБ бойынша қаражат трансфертіне өтінімдердің түсуіне қарай</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тораптарды ұстауға арналған шығындардың бір бөлігін субсидиялау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Қаржымині,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Әлеуметтік саланы дамыту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тірек және спутниктік 18 ауылда дәрігерлік амбулаториялар, фельдшерлік-акушерлік және медициналық пункттер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комиссияларының актілері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ҰЭМ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 мүгедектігі бар адамдарға арналған оңалту 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комиссияларының актілері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Ақтөбе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қалаларда, аудан орталықтарында және ауылдарда 224 мектепті жаңғырту (2022 жылы – 56 мектеп, 2023 жылы – 56 мектеп, 2024 жылы – 56 мектеп, 2025 жылы – 56 мектеп)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w:t>
            </w:r>
          </w:p>
          <w:p>
            <w:pPr>
              <w:spacing w:after="20"/>
              <w:ind w:left="20"/>
              <w:jc w:val="both"/>
            </w:pPr>
            <w:r>
              <w:rPr>
                <w:rFonts w:ascii="Times New Roman"/>
                <w:b w:val="false"/>
                <w:i w:val="false"/>
                <w:color w:val="000000"/>
                <w:sz w:val="20"/>
              </w:rPr>
              <w:t>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 колледж студенттерін жатақханалардағы орындармен қамтамасыз ету үшін екі жатақхана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комиссияларының актілері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есебінен жалпы білім беретін мектептер үшін 32 автобус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Экологиялық жағдайды жақсарту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қорында 29,7 мың гектарға </w:t>
            </w:r>
          </w:p>
          <w:p>
            <w:pPr>
              <w:spacing w:after="20"/>
              <w:ind w:left="20"/>
              <w:jc w:val="both"/>
            </w:pPr>
            <w:r>
              <w:rPr>
                <w:rFonts w:ascii="Times New Roman"/>
                <w:b w:val="false"/>
                <w:i w:val="false"/>
                <w:color w:val="000000"/>
                <w:sz w:val="20"/>
              </w:rPr>
              <w:t>60,2 млн ағаш отырғызу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ЭГТРМ-ға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0,46 млн ағаш отырғызу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ЭГТРМ-ға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Көкжиде құмының жерасты және жерүсті сулары сапасының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өзенінің жерасты суларының алты валентті хроммен ластану ошағының жай-күйін зерттеу бойынша ғылыми-зерттеу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өзенінің жерасты суларының алты валентті хроммен ластану ошағын жоюдың ТЭН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Алға химия зауытының, оның ішінде қауіпті өнеркәсіптік қалдықтарды түгендеу. Қалдықтардың паспорттарын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Киров атындағы бұрынғы Алға химия зауытының аумағында орналасқан қауіпті қалдықтарды (химиялық және өнеркәсіптік қалдықтарды, шламжинағыш қалдықтарды) жою" ЖСҚ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атындағы бұрынғы Алға химия зауытының аумағында орналасқан қауіпті қалдықтарды (химиялық және өнеркәсіптік қалдықтарды, шламжинағыш қалдықтарды) жою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10 шағын су қоймасын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комиссияларының актілері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өзенінің арнасын тазарту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6 ірі су қоймасын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комиссияларының актілері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өзені бассейніндегі су шаруашылығы құрылыстарын, оның ішінде иесіз және экономикалық тұрғыдан орынсыз құрылыстарды түгендеу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өзенін зерттеп-қарау актісінің қорытындысы бойынша әзірленген Ойыл өзенін сауықтыру жөніндегі іс-шаралар жоспарын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жоспарын іске асыру жөніндегі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p>
            <w:pPr>
              <w:spacing w:after="20"/>
              <w:ind w:left="20"/>
              <w:jc w:val="both"/>
            </w:pPr>
            <w:r>
              <w:rPr>
                <w:rFonts w:ascii="Times New Roman"/>
                <w:b w:val="false"/>
                <w:i w:val="false"/>
                <w:color w:val="000000"/>
                <w:sz w:val="20"/>
              </w:rPr>
              <w:t>
Ақтөбе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су қоймасын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комиссияларының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су қоймасын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комиссияларының актілері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466 180,5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761 597,0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1 665 617,1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республикалық және жергілікті бюджеттер қаражатының есебінен қаржыландырылатын іс-шаралар бойынша шығыстар көлемі бюджет заңнамасына сәйкес Ақтөбе облысының әкімдігі қажетті құжаттаманы ұсынған кезде тиісті жоспарлы кезеңге республикалық және жергілікті бюджетті қалыптастыру және нақтылау кезінде нақтыланатын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жобалау сметалық құжаттама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"Интергаз Орталық Азия"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"Интергаз Орталық Азия"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Қаржы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және спорт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экономикалық негіздеме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Ұлттық экономика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Цифрлық даму, инновациялар​ және аэроғарыш өнеркәсібі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Энергетика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"QazaqGaz" ҰҚ"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"QazaqGaz" ұлттық компаниясы" акционерлік қоғамы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