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c2fb" w14:textId="dc7c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азаматтық істер бойынша сот шығыстары туралы заңнаманы қолдануы туралы" Қазақстан Республикасы Жоғарғы Сотының 2006 жылғы 25 желтоқсандағы № 9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2022 жылғы 10 ақпандағы № 1 Нормативтік қаулысы</w:t>
      </w:r>
    </w:p>
    <w:p>
      <w:pPr>
        <w:spacing w:after="0"/>
        <w:ind w:left="0"/>
        <w:jc w:val="both"/>
      </w:pPr>
      <w:bookmarkStart w:name="z1" w:id="0"/>
      <w:r>
        <w:rPr>
          <w:rFonts w:ascii="Times New Roman"/>
          <w:b w:val="false"/>
          <w:i w:val="false"/>
          <w:color w:val="000000"/>
          <w:sz w:val="28"/>
        </w:rPr>
        <w:t>
      1. Жоғарыда көрсетілген Қазақстан Республикасы Жоғарғы Сотының нормативтік қаулысына келесідей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 xml:space="preserve"> бірінші абзацтағы "79-тарауының 1-параграфына" деген сөздер "70-тарауына" деген сөздермен ауыстырылсын;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"532", "534" деген цифрлар тиісінше "607", "609" деген цифрлармен ауыстырылсын;</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"заңды мәні бар іс-әрекеттер жасағаны және (немесе) құжаттар бергені үшін азаматтық істер бойынша алынатын міндетті төлем болып табылады" деген сөздер "заңды мәні бар, оның ішінде құжаттарды (олардың көшірмелерін, телнұсқаларын) берумен байланысты іс-әрекеттер жасағаны үшін алынатын бюджетке төленетін төлем болып табылады" деген сөздермен ауыстырылсын;</w:t>
      </w:r>
    </w:p>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бірінші абзацта:</w:t>
      </w:r>
    </w:p>
    <w:bookmarkEnd w:id="4"/>
    <w:bookmarkStart w:name="z6" w:id="5"/>
    <w:p>
      <w:pPr>
        <w:spacing w:after="0"/>
        <w:ind w:left="0"/>
        <w:jc w:val="both"/>
      </w:pPr>
      <w:r>
        <w:rPr>
          <w:rFonts w:ascii="Times New Roman"/>
          <w:b w:val="false"/>
          <w:i w:val="false"/>
          <w:color w:val="000000"/>
          <w:sz w:val="28"/>
        </w:rPr>
        <w:t>
      "533" деген цифрлар "608" деген цифрлармен ауыстырылсын;</w:t>
      </w:r>
    </w:p>
    <w:bookmarkEnd w:id="5"/>
    <w:bookmarkStart w:name="z7" w:id="6"/>
    <w:p>
      <w:pPr>
        <w:spacing w:after="0"/>
        <w:ind w:left="0"/>
        <w:jc w:val="both"/>
      </w:pPr>
      <w:r>
        <w:rPr>
          <w:rFonts w:ascii="Times New Roman"/>
          <w:b w:val="false"/>
          <w:i w:val="false"/>
          <w:color w:val="000000"/>
          <w:sz w:val="28"/>
        </w:rPr>
        <w:t>
      "жеке және заңды" сөздері алып тасталсын;</w:t>
      </w:r>
    </w:p>
    <w:bookmarkEnd w:id="6"/>
    <w:bookmarkStart w:name="z8" w:id="7"/>
    <w:p>
      <w:pPr>
        <w:spacing w:after="0"/>
        <w:ind w:left="0"/>
        <w:jc w:val="both"/>
      </w:pPr>
      <w:r>
        <w:rPr>
          <w:rFonts w:ascii="Times New Roman"/>
          <w:b w:val="false"/>
          <w:i w:val="false"/>
          <w:color w:val="000000"/>
          <w:sz w:val="28"/>
        </w:rPr>
        <w:t>
      жетінші абзац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"Мемлекеттік баждың төленгені туралы төлем құжаттарында "Сәйкестендіру нөмірлерінің ұлттық тізілімдері туралы" Қазақстан Республикасының 2007 жылғы 12 қаңтардағы № 223 </w:t>
      </w:r>
      <w:r>
        <w:rPr>
          <w:rFonts w:ascii="Times New Roman"/>
          <w:b w:val="false"/>
          <w:i w:val="false"/>
          <w:color w:val="000000"/>
          <w:sz w:val="28"/>
        </w:rPr>
        <w:t>Заңына</w:t>
      </w:r>
      <w:r>
        <w:rPr>
          <w:rFonts w:ascii="Times New Roman"/>
          <w:b w:val="false"/>
          <w:i w:val="false"/>
          <w:color w:val="000000"/>
          <w:sz w:val="28"/>
        </w:rPr>
        <w:t xml:space="preserve"> сәйкес төлеушінің жеке тұлға үшін жеке сәйкестендіру нөмірін және заңды тұлға үшін бизнес - сәйкестендіру нөмірін көрсете отырып, заңдық маңызы бар әрекеттер жасау үшін сотқа жүгінген нақты сол төлеуші (талап қоюшы, арыз беруші) мемлекеттік баждың тиісті сомасын төлегені көрсетілген жағдайда, арыз беруші өз өкілі арқылы мемлекеттік бажды төлеуі мүмкін.";</w:t>
      </w:r>
    </w:p>
    <w:bookmarkEnd w:id="8"/>
    <w:bookmarkStart w:name="z10" w:id="9"/>
    <w:p>
      <w:pPr>
        <w:spacing w:after="0"/>
        <w:ind w:left="0"/>
        <w:jc w:val="both"/>
      </w:pPr>
      <w:r>
        <w:rPr>
          <w:rFonts w:ascii="Times New Roman"/>
          <w:b w:val="false"/>
          <w:i w:val="false"/>
          <w:color w:val="000000"/>
          <w:sz w:val="28"/>
        </w:rPr>
        <w:t>
      мынадай мазмұндағы сегізінші және тоғызыншы абзацтармен толықтырылсын:</w:t>
      </w:r>
    </w:p>
    <w:bookmarkEnd w:id="9"/>
    <w:p>
      <w:pPr>
        <w:spacing w:after="0"/>
        <w:ind w:left="0"/>
        <w:jc w:val="both"/>
      </w:pPr>
      <w:r>
        <w:rPr>
          <w:rFonts w:ascii="Times New Roman"/>
          <w:b w:val="false"/>
          <w:i w:val="false"/>
          <w:color w:val="000000"/>
          <w:sz w:val="28"/>
        </w:rPr>
        <w:t>
      "Төлем құжаттарында төлеуші ретінде тек өкілдің мәліметтері көрсетілген кезде арыз төлеушіге (талап қоюшыға, арыз берушіге) мемлекеттік бажды төлемеуіне байланысты қайтарылуға жатады.</w:t>
      </w:r>
    </w:p>
    <w:bookmarkStart w:name="z11" w:id="10"/>
    <w:p>
      <w:pPr>
        <w:spacing w:after="0"/>
        <w:ind w:left="0"/>
        <w:jc w:val="both"/>
      </w:pPr>
      <w:r>
        <w:rPr>
          <w:rFonts w:ascii="Times New Roman"/>
          <w:b w:val="false"/>
          <w:i w:val="false"/>
          <w:color w:val="000000"/>
          <w:sz w:val="28"/>
        </w:rPr>
        <w:t>
      Салық төлеушінің (салық агенті) - жеке тұлғаның, оның ішінде дара кәсіпкердің өкілі Қазақстан Республикасының азаматтық заңнамасына сәйкес берілген, нотариат куәландырған немесе оған теңестірілген сенімхат негізінде әрекет етеді.";</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"535" деген цифрлар "610" деген цифрлармен ауыстырылсын;</w:t>
      </w:r>
    </w:p>
    <w:bookmarkEnd w:id="12"/>
    <w:bookmarkStart w:name="z14" w:id="13"/>
    <w:p>
      <w:pPr>
        <w:spacing w:after="0"/>
        <w:ind w:left="0"/>
        <w:jc w:val="both"/>
      </w:pPr>
      <w:r>
        <w:rPr>
          <w:rFonts w:ascii="Times New Roman"/>
          <w:b w:val="false"/>
          <w:i w:val="false"/>
          <w:color w:val="000000"/>
          <w:sz w:val="28"/>
        </w:rPr>
        <w:t>
      екінші абзацта:</w:t>
      </w:r>
    </w:p>
    <w:bookmarkEnd w:id="13"/>
    <w:bookmarkStart w:name="z15" w:id="14"/>
    <w:p>
      <w:pPr>
        <w:spacing w:after="0"/>
        <w:ind w:left="0"/>
        <w:jc w:val="both"/>
      </w:pPr>
      <w:r>
        <w:rPr>
          <w:rFonts w:ascii="Times New Roman"/>
          <w:b w:val="false"/>
          <w:i w:val="false"/>
          <w:color w:val="000000"/>
          <w:sz w:val="28"/>
        </w:rPr>
        <w:t>
      "мен шаруа (фермер)" деген сөздер ", шаруа немесе фермер" деген сөздермен ауыстырылсын;</w:t>
      </w:r>
    </w:p>
    <w:bookmarkEnd w:id="14"/>
    <w:bookmarkStart w:name="z16" w:id="15"/>
    <w:p>
      <w:pPr>
        <w:spacing w:after="0"/>
        <w:ind w:left="0"/>
        <w:jc w:val="both"/>
      </w:pPr>
      <w:r>
        <w:rPr>
          <w:rFonts w:ascii="Times New Roman"/>
          <w:b w:val="false"/>
          <w:i w:val="false"/>
          <w:color w:val="000000"/>
          <w:sz w:val="28"/>
        </w:rPr>
        <w:t>
      "және бюджетке төленетін басқа да міндетті төлемдердің (өсімпұлмен қоса алғанда)", "және бюджетке төленетін басқа да міндетті төлемдердің (өсімпұлмен қоса алғанда)" деген сөздер "кедендік төлемдердің және бюджетке төленетін төлемдердің (өсімпұлмен қоса алғанда)" деген сөздермен ауыстырылсын;</w:t>
      </w:r>
    </w:p>
    <w:bookmarkEnd w:id="15"/>
    <w:bookmarkStart w:name="z17" w:id="16"/>
    <w:p>
      <w:pPr>
        <w:spacing w:after="0"/>
        <w:ind w:left="0"/>
        <w:jc w:val="both"/>
      </w:pPr>
      <w:r>
        <w:rPr>
          <w:rFonts w:ascii="Times New Roman"/>
          <w:b w:val="false"/>
          <w:i w:val="false"/>
          <w:color w:val="000000"/>
          <w:sz w:val="28"/>
        </w:rPr>
        <w:t>
      жетінші абзацтағы ", сондай-ақ аралық соттардың шешімдерінің, төреліктің шешімдерінің күшін жою туралы өтініштерден", ", сонымен қатар аралық соттардың шешімдерінің, төреліктің шешімдерінің күшін жою туралы өтініш" деген сөздер алып тасталсын;</w:t>
      </w:r>
    </w:p>
    <w:bookmarkEnd w:id="16"/>
    <w:bookmarkStart w:name="z18"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6-тармақтағы</w:t>
      </w:r>
      <w:r>
        <w:rPr>
          <w:rFonts w:ascii="Times New Roman"/>
          <w:b w:val="false"/>
          <w:i w:val="false"/>
          <w:color w:val="000000"/>
          <w:sz w:val="28"/>
        </w:rPr>
        <w:t xml:space="preserve"> "541" деген цифрлар "616" деген цифрлармен ауыстырылсын;</w:t>
      </w:r>
    </w:p>
    <w:bookmarkEnd w:id="17"/>
    <w:bookmarkStart w:name="z19"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8-тармақтың</w:t>
      </w:r>
      <w:r>
        <w:rPr>
          <w:rFonts w:ascii="Times New Roman"/>
          <w:b w:val="false"/>
          <w:i w:val="false"/>
          <w:color w:val="000000"/>
          <w:sz w:val="28"/>
        </w:rPr>
        <w:t xml:space="preserve"> екінші абзацындағы "азаматтық" деген сөз алып тасталсын;</w:t>
      </w:r>
    </w:p>
    <w:bookmarkEnd w:id="18"/>
    <w:bookmarkStart w:name="z20"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9-тармақтағы</w:t>
      </w:r>
      <w:r>
        <w:rPr>
          <w:rFonts w:ascii="Times New Roman"/>
          <w:b w:val="false"/>
          <w:i w:val="false"/>
          <w:color w:val="000000"/>
          <w:sz w:val="28"/>
        </w:rPr>
        <w:t xml:space="preserve"> "547-бабы 3-тармағына" деген сөздер "</w:t>
      </w:r>
      <w:r>
        <w:rPr>
          <w:rFonts w:ascii="Times New Roman"/>
          <w:b w:val="false"/>
          <w:i w:val="false"/>
          <w:color w:val="000000"/>
          <w:sz w:val="28"/>
        </w:rPr>
        <w:t>623-бабы</w:t>
      </w:r>
      <w:r>
        <w:rPr>
          <w:rFonts w:ascii="Times New Roman"/>
          <w:b w:val="false"/>
          <w:i w:val="false"/>
          <w:color w:val="000000"/>
          <w:sz w:val="28"/>
        </w:rPr>
        <w:t xml:space="preserve"> 2-тармағына" деген сөздермен ауыстырылсын;</w:t>
      </w:r>
    </w:p>
    <w:bookmarkEnd w:id="19"/>
    <w:bookmarkStart w:name="z21"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төртінші абзац алып тасталсын;</w:t>
      </w:r>
    </w:p>
    <w:bookmarkEnd w:id="21"/>
    <w:bookmarkStart w:name="z23" w:id="22"/>
    <w:p>
      <w:pPr>
        <w:spacing w:after="0"/>
        <w:ind w:left="0"/>
        <w:jc w:val="both"/>
      </w:pPr>
      <w:r>
        <w:rPr>
          <w:rFonts w:ascii="Times New Roman"/>
          <w:b w:val="false"/>
          <w:i w:val="false"/>
          <w:color w:val="000000"/>
          <w:sz w:val="28"/>
        </w:rPr>
        <w:t>
      "535" деген цифрлар "610" деген цифрлармен ауыстырылсын;</w:t>
      </w:r>
    </w:p>
    <w:bookmarkEnd w:id="22"/>
    <w:bookmarkStart w:name="z24"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xml:space="preserve">
      "548-бабының 1-тармағының 2), 3), 4) тармақшаларында" деген сөздер "108-бабы </w:t>
      </w:r>
      <w:r>
        <w:rPr>
          <w:rFonts w:ascii="Times New Roman"/>
          <w:b w:val="false"/>
          <w:i w:val="false"/>
          <w:color w:val="000000"/>
          <w:sz w:val="28"/>
        </w:rPr>
        <w:t>1-тармағының</w:t>
      </w:r>
      <w:r>
        <w:rPr>
          <w:rFonts w:ascii="Times New Roman"/>
          <w:b w:val="false"/>
          <w:i w:val="false"/>
          <w:color w:val="000000"/>
          <w:sz w:val="28"/>
        </w:rPr>
        <w:t xml:space="preserve"> 2), 3), 4), 5) тармақшаларында" деген сөздермен ауыстырылсын;</w:t>
      </w:r>
    </w:p>
    <w:bookmarkEnd w:id="24"/>
    <w:bookmarkStart w:name="z26" w:id="25"/>
    <w:p>
      <w:pPr>
        <w:spacing w:after="0"/>
        <w:ind w:left="0"/>
        <w:jc w:val="both"/>
      </w:pPr>
      <w:r>
        <w:rPr>
          <w:rFonts w:ascii="Times New Roman"/>
          <w:b w:val="false"/>
          <w:i w:val="false"/>
          <w:color w:val="000000"/>
          <w:sz w:val="28"/>
        </w:rPr>
        <w:t>
      "548" деген цифрлар "108" деген цифрлармен ауыстырылсын;</w:t>
      </w:r>
    </w:p>
    <w:bookmarkEnd w:id="25"/>
    <w:bookmarkStart w:name="z27" w:id="26"/>
    <w:p>
      <w:pPr>
        <w:spacing w:after="0"/>
        <w:ind w:left="0"/>
        <w:jc w:val="both"/>
      </w:pPr>
      <w:r>
        <w:rPr>
          <w:rFonts w:ascii="Times New Roman"/>
          <w:b w:val="false"/>
          <w:i w:val="false"/>
          <w:color w:val="000000"/>
          <w:sz w:val="28"/>
        </w:rPr>
        <w:t xml:space="preserve">
      екінші абзацтағы "АПК-нің </w:t>
      </w:r>
      <w:r>
        <w:rPr>
          <w:rFonts w:ascii="Times New Roman"/>
          <w:b w:val="false"/>
          <w:i w:val="false"/>
          <w:color w:val="000000"/>
          <w:sz w:val="28"/>
        </w:rPr>
        <w:t>29-тарауының</w:t>
      </w:r>
      <w:r>
        <w:rPr>
          <w:rFonts w:ascii="Times New Roman"/>
          <w:b w:val="false"/>
          <w:i w:val="false"/>
          <w:color w:val="000000"/>
          <w:sz w:val="28"/>
        </w:rPr>
        <w:t xml:space="preserve"> ережелері бойынша" деген сөздер "сотқа" деген сөзбен ауыстырылсын;</w:t>
      </w:r>
    </w:p>
    <w:bookmarkEnd w:id="26"/>
    <w:bookmarkStart w:name="z28" w:id="27"/>
    <w:p>
      <w:pPr>
        <w:spacing w:after="0"/>
        <w:ind w:left="0"/>
        <w:jc w:val="both"/>
      </w:pPr>
      <w:r>
        <w:rPr>
          <w:rFonts w:ascii="Times New Roman"/>
          <w:b w:val="false"/>
          <w:i w:val="false"/>
          <w:color w:val="000000"/>
          <w:sz w:val="28"/>
        </w:rPr>
        <w:t>
      бесінші абзацтағы "немесе бітімгершілік келісім бекітілгенде" деген сөздер алып тасталсын;</w:t>
      </w:r>
    </w:p>
    <w:bookmarkEnd w:id="27"/>
    <w:bookmarkStart w:name="z29"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14-тармақтағы</w:t>
      </w:r>
      <w:r>
        <w:rPr>
          <w:rFonts w:ascii="Times New Roman"/>
          <w:b w:val="false"/>
          <w:i w:val="false"/>
          <w:color w:val="000000"/>
          <w:sz w:val="28"/>
        </w:rPr>
        <w:t xml:space="preserve"> бірінші абзац мынадай мазмұндағы сөйлеммен толықтырылсын:</w:t>
      </w:r>
    </w:p>
    <w:bookmarkEnd w:id="28"/>
    <w:bookmarkStart w:name="z30" w:id="29"/>
    <w:p>
      <w:pPr>
        <w:spacing w:after="0"/>
        <w:ind w:left="0"/>
        <w:jc w:val="both"/>
      </w:pPr>
      <w:r>
        <w:rPr>
          <w:rFonts w:ascii="Times New Roman"/>
          <w:b w:val="false"/>
          <w:i w:val="false"/>
          <w:color w:val="000000"/>
          <w:sz w:val="28"/>
        </w:rPr>
        <w:t xml:space="preserve">
      "Мүліктік сипаттағы істер бойынша өкілдің көмегіне ақы төлеу жөніндегі сот шығыстарын өтеу сомасы АПК-нің </w:t>
      </w:r>
      <w:r>
        <w:rPr>
          <w:rFonts w:ascii="Times New Roman"/>
          <w:b w:val="false"/>
          <w:i w:val="false"/>
          <w:color w:val="000000"/>
          <w:sz w:val="28"/>
        </w:rPr>
        <w:t>113-бабында</w:t>
      </w:r>
      <w:r>
        <w:rPr>
          <w:rFonts w:ascii="Times New Roman"/>
          <w:b w:val="false"/>
          <w:i w:val="false"/>
          <w:color w:val="000000"/>
          <w:sz w:val="28"/>
        </w:rPr>
        <w:t xml:space="preserve"> белгіленген шектен аспауы тиіс және тараптардың өтінішхаты бойынша немесе соттың қалауымен төмендетуге жатпайды.";</w:t>
      </w:r>
    </w:p>
    <w:bookmarkEnd w:id="29"/>
    <w:bookmarkStart w:name="z31" w:id="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18-тармақтардағы</w:t>
      </w:r>
      <w:r>
        <w:rPr>
          <w:rFonts w:ascii="Times New Roman"/>
          <w:b w:val="false"/>
          <w:i w:val="false"/>
          <w:color w:val="000000"/>
          <w:sz w:val="28"/>
        </w:rPr>
        <w:t xml:space="preserve"> "541" деген цифрлар "616" деген цифрлармен ауыстырылсын;</w:t>
      </w:r>
    </w:p>
    <w:bookmarkEnd w:id="30"/>
    <w:bookmarkStart w:name="z32"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16-тармақтағы</w:t>
      </w:r>
      <w:r>
        <w:rPr>
          <w:rFonts w:ascii="Times New Roman"/>
          <w:b w:val="false"/>
          <w:i w:val="false"/>
          <w:color w:val="000000"/>
          <w:sz w:val="28"/>
        </w:rPr>
        <w:t xml:space="preserve"> "(ұлғайту)" деген сөз алып тасталсын.</w:t>
      </w:r>
    </w:p>
    <w:bookmarkEnd w:id="31"/>
    <w:bookmarkStart w:name="z33" w:id="32"/>
    <w:p>
      <w:pPr>
        <w:spacing w:after="0"/>
        <w:ind w:left="0"/>
        <w:jc w:val="both"/>
      </w:pPr>
      <w:r>
        <w:rPr>
          <w:rFonts w:ascii="Times New Roman"/>
          <w:b w:val="false"/>
          <w:i w:val="false"/>
          <w:color w:val="000000"/>
          <w:sz w:val="28"/>
        </w:rPr>
        <w:t xml:space="preserve">
      2.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сай, осы нормативтік қаулы қолданыстағы құқық құрамына енгізіледі, жалпыға бірдей міндетті болып табылады және алғаш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