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5aaa" w14:textId="4ff5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төленетін біржолғы зейнетақы төлемдерін тұрғын үй жағдайларын жақсарту және (немесе) емделуге ақы төлеу мақсатында нысаналы пайдалану жөніндегі уәкілетті операторларды айқындау және Қазақстан Республикасы Үкіметінің кейбір шешімдеріне өзгерістер мен толықтырулар енгізу туралы" Қазақстан Республикасы Үкіметінің 2021 жылғы 6 қаңтардағы № 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13 желтоқсандағы № 875 қаулысы. Күші жойылды - Қазақстан Республикасы Үкіметінің 2023 жылғы 22 қыркүйектегі № 825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қорынан төленетін біржолғы зейнетақы төлемдерін тұрғын үй жағдайларын жақсарту және (немесе) емделуге ақы төлеу мақсатында нысаналы пайдалану жөніндегі уәкілетті операторларды айқындау және Қазақстан Республикасы Үкіметінің кейбір шешімдеріне өзгерістер мен толықтырулар енгізу туралы" Қазақстан Республикасы Үкіметінің 2021 жылғы 6 қаңтардағы № 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4" w:id="2"/>
    <w:p>
      <w:pPr>
        <w:spacing w:after="0"/>
        <w:ind w:left="0"/>
        <w:jc w:val="both"/>
      </w:pPr>
      <w:r>
        <w:rPr>
          <w:rFonts w:ascii="Times New Roman"/>
          <w:b w:val="false"/>
          <w:i w:val="false"/>
          <w:color w:val="000000"/>
          <w:sz w:val="28"/>
        </w:rPr>
        <w:t>
      "Зейнетақы жинақтарының ең төмен жеткіліктілік шегін айқындау әдістемесіне сәйкес 2021 жылға есептелген зейнетақы жинақтарының ең төмен жеткіліктілік шегі 2022 жылғы 1 сәуірге дейін қолданылады деп белгіленсін.".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