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bfcc0" w14:textId="0fbfc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"ҚазТрансГаз" акционерлік қоғамының атауын өзгерту туралы</w:t>
      </w:r>
    </w:p>
    <w:p>
      <w:pPr>
        <w:spacing w:after="0"/>
        <w:ind w:left="0"/>
        <w:jc w:val="both"/>
      </w:pPr>
      <w:r>
        <w:rPr>
          <w:rFonts w:ascii="Times New Roman"/>
          <w:b w:val="false"/>
          <w:i w:val="false"/>
          <w:color w:val="000000"/>
          <w:sz w:val="28"/>
        </w:rPr>
        <w:t>Қазақстан Республикасы Үкіметінің 2021 жылғы 30 қарашадағы № 853 қаулысы.</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Республикасының Заңы 180-бабының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"ҚазТрансГаз" акционерлік қоғамының атауы "ҚазТрансГаз" ұлттық компаниясы" акционерлік қоғамы болып өзгертілсін.</w:t>
      </w:r>
    </w:p>
    <w:bookmarkEnd w:id="1"/>
    <w:bookmarkStart w:name="z3" w:id="2"/>
    <w:p>
      <w:pPr>
        <w:spacing w:after="0"/>
        <w:ind w:left="0"/>
        <w:jc w:val="both"/>
      </w:pPr>
      <w:r>
        <w:rPr>
          <w:rFonts w:ascii="Times New Roman"/>
          <w:b w:val="false"/>
          <w:i w:val="false"/>
          <w:color w:val="000000"/>
          <w:sz w:val="28"/>
        </w:rPr>
        <w:t xml:space="preserve">
      2.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30 қарашадағы</w:t>
            </w:r>
            <w:r>
              <w:br/>
            </w:r>
            <w:r>
              <w:rPr>
                <w:rFonts w:ascii="Times New Roman"/>
                <w:b w:val="false"/>
                <w:i w:val="false"/>
                <w:color w:val="000000"/>
                <w:sz w:val="20"/>
              </w:rPr>
              <w:t>№ 853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4"/>
    <w:bookmarkStart w:name="z7" w:id="5"/>
    <w:p>
      <w:pPr>
        <w:spacing w:after="0"/>
        <w:ind w:left="0"/>
        <w:jc w:val="both"/>
      </w:pPr>
      <w:r>
        <w:rPr>
          <w:rFonts w:ascii="Times New Roman"/>
          <w:b w:val="false"/>
          <w:i w:val="false"/>
          <w:color w:val="000000"/>
          <w:sz w:val="28"/>
        </w:rPr>
        <w:t xml:space="preserve">
      1. "Экономиканың стратегиялық маңызы бар салаларының өздерiне қатысты меншiктiң мемлекеттiк мониторингi жүзеге асырылатын объектілерiнiң тiзбесiн бекiту туралы" Қазақстан Республикасы Үкіметінің 2004 жылғы 30 шілдедегі № 810 </w:t>
      </w:r>
      <w:r>
        <w:rPr>
          <w:rFonts w:ascii="Times New Roman"/>
          <w:b w:val="false"/>
          <w:i w:val="false"/>
          <w:color w:val="000000"/>
          <w:sz w:val="28"/>
        </w:rPr>
        <w:t>қаулысында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көрсетілген қаулымен бекітілген экономиканың стратегиялық маңызы бар салаларының өздерiне қатысты меншiктiң мемлекеттiк мониторингi жүзеге асырылатын объектілерiнiң </w:t>
      </w:r>
      <w:r>
        <w:rPr>
          <w:rFonts w:ascii="Times New Roman"/>
          <w:b w:val="false"/>
          <w:i w:val="false"/>
          <w:color w:val="000000"/>
          <w:sz w:val="28"/>
        </w:rPr>
        <w:t>тiзбесiнде</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реттік нөмірі 20-жол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"ҚазТрансГаз" ұлттық компаниясы"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30 маусымдағы № 651 қаулысымен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тізбесінде есепте.</w:t>
            </w:r>
          </w:p>
        </w:tc>
      </w:tr>
    </w:tbl>
    <w:p>
      <w:pPr>
        <w:spacing w:after="0"/>
        <w:ind w:left="0"/>
        <w:jc w:val="both"/>
      </w:pP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2.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және мемлекетпен аффилиирленбеген заңды тұлғалардың, сондай-ақ жеке тұлғалардың меншігінде тұрған стратегиялық объектілердің тізбелерін бекіту туралы" Қазақстан Республикасы Үкіметінің 2008 жылғы 30 маусымдағы № 651 </w:t>
      </w:r>
      <w:r>
        <w:rPr>
          <w:rFonts w:ascii="Times New Roman"/>
          <w:b w:val="false"/>
          <w:i w:val="false"/>
          <w:color w:val="000000"/>
          <w:sz w:val="28"/>
        </w:rPr>
        <w:t>қаулысында</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көрсетілген қаулымен бекітілген ұлттық холдингтердің және (немесе) ұлттық компаниялардың не олардың аффилиирленген тұлғаларының, сондай-ақ мемлекет қатысатын өзге де заңды тұлғалардың жарғылық капиталдарына берілген және (немесе) олардың меншігінде тұрған стратегиялық объектілердің </w:t>
      </w:r>
      <w:r>
        <w:rPr>
          <w:rFonts w:ascii="Times New Roman"/>
          <w:b w:val="false"/>
          <w:i w:val="false"/>
          <w:color w:val="000000"/>
          <w:sz w:val="28"/>
        </w:rPr>
        <w:t>тізбесінде</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реттік нөмірі 55-жол мынадай редакцияда жазылсын:</w:t>
      </w:r>
    </w:p>
    <w:bookmarkEnd w:id="10"/>
    <w:bookmarkStart w:name="z13" w:id="11"/>
    <w:p>
      <w:pPr>
        <w:spacing w:after="0"/>
        <w:ind w:left="0"/>
        <w:jc w:val="both"/>
      </w:pPr>
      <w:r>
        <w:rPr>
          <w:rFonts w:ascii="Times New Roman"/>
          <w:b w:val="false"/>
          <w:i w:val="false"/>
          <w:color w:val="000000"/>
          <w:sz w:val="28"/>
        </w:rPr>
        <w:t>
      "55. "ҚазТрансГаз" ұлттық компаниясы" АҚ акциялар пакетінің 100 %".</w:t>
      </w:r>
    </w:p>
    <w:bookmarkEnd w:id="11"/>
    <w:bookmarkStart w:name="z14" w:id="12"/>
    <w:p>
      <w:pPr>
        <w:spacing w:after="0"/>
        <w:ind w:left="0"/>
        <w:jc w:val="both"/>
      </w:pPr>
      <w:r>
        <w:rPr>
          <w:rFonts w:ascii="Times New Roman"/>
          <w:b w:val="false"/>
          <w:i w:val="false"/>
          <w:color w:val="000000"/>
          <w:sz w:val="28"/>
        </w:rPr>
        <w:t xml:space="preserve">
      3.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w:t>
      </w:r>
      <w:r>
        <w:rPr>
          <w:rFonts w:ascii="Times New Roman"/>
          <w:b w:val="false"/>
          <w:i w:val="false"/>
          <w:color w:val="000000"/>
          <w:sz w:val="28"/>
        </w:rPr>
        <w:t>қаулысында</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xml:space="preserve">
      көрсетілген қаулымен бекітілген ұлттық басқарушы холдингтердің, ұлттық холдингтердің, ұлттық компаниялардың </w:t>
      </w:r>
      <w:r>
        <w:rPr>
          <w:rFonts w:ascii="Times New Roman"/>
          <w:b w:val="false"/>
          <w:i w:val="false"/>
          <w:color w:val="000000"/>
          <w:sz w:val="28"/>
        </w:rPr>
        <w:t>тізбесінде</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xml:space="preserve">
      "Ұлттық компаниялар" деген </w:t>
      </w:r>
      <w:r>
        <w:rPr>
          <w:rFonts w:ascii="Times New Roman"/>
          <w:b w:val="false"/>
          <w:i w:val="false"/>
          <w:color w:val="000000"/>
          <w:sz w:val="28"/>
        </w:rPr>
        <w:t>бөлімде</w:t>
      </w:r>
      <w:r>
        <w:rPr>
          <w:rFonts w:ascii="Times New Roman"/>
          <w:b w:val="false"/>
          <w:i w:val="false"/>
          <w:color w:val="000000"/>
          <w:sz w:val="28"/>
        </w:rPr>
        <w:t>:</w:t>
      </w:r>
    </w:p>
    <w:bookmarkEnd w:id="14"/>
    <w:bookmarkStart w:name="z17" w:id="15"/>
    <w:p>
      <w:pPr>
        <w:spacing w:after="0"/>
        <w:ind w:left="0"/>
        <w:jc w:val="both"/>
      </w:pPr>
      <w:r>
        <w:rPr>
          <w:rFonts w:ascii="Times New Roman"/>
          <w:b w:val="false"/>
          <w:i w:val="false"/>
          <w:color w:val="000000"/>
          <w:sz w:val="28"/>
        </w:rPr>
        <w:t>
      реттік нөмірі 45-жол мынадай редакцияда жазылсын:</w:t>
      </w:r>
    </w:p>
    <w:bookmarkEnd w:id="15"/>
    <w:bookmarkStart w:name="z18" w:id="16"/>
    <w:p>
      <w:pPr>
        <w:spacing w:after="0"/>
        <w:ind w:left="0"/>
        <w:jc w:val="both"/>
      </w:pPr>
      <w:r>
        <w:rPr>
          <w:rFonts w:ascii="Times New Roman"/>
          <w:b w:val="false"/>
          <w:i w:val="false"/>
          <w:color w:val="000000"/>
          <w:sz w:val="28"/>
        </w:rPr>
        <w:t>
      "45. "ҚазТрансГаз" ұлттық компаниясы" акционерлік қоғамы.".</w:t>
      </w:r>
    </w:p>
    <w:bookmarkEnd w:id="16"/>
    <w:bookmarkStart w:name="z19" w:id="17"/>
    <w:p>
      <w:pPr>
        <w:spacing w:after="0"/>
        <w:ind w:left="0"/>
        <w:jc w:val="both"/>
      </w:pPr>
      <w:r>
        <w:rPr>
          <w:rFonts w:ascii="Times New Roman"/>
          <w:b w:val="false"/>
          <w:i w:val="false"/>
          <w:color w:val="000000"/>
          <w:sz w:val="28"/>
        </w:rPr>
        <w:t xml:space="preserve">
      4. "Газ және газбен жабдықтау саласындағы ұлттық операторды айқындау туралы" Қазақстан Республикасы Үкіметінің 2012 жылғы 5 шілдедегі № 914 </w:t>
      </w:r>
      <w:r>
        <w:rPr>
          <w:rFonts w:ascii="Times New Roman"/>
          <w:b w:val="false"/>
          <w:i w:val="false"/>
          <w:color w:val="000000"/>
          <w:sz w:val="28"/>
        </w:rPr>
        <w:t>қаулысында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1" w:id="18"/>
    <w:p>
      <w:pPr>
        <w:spacing w:after="0"/>
        <w:ind w:left="0"/>
        <w:jc w:val="both"/>
      </w:pPr>
      <w:r>
        <w:rPr>
          <w:rFonts w:ascii="Times New Roman"/>
          <w:b w:val="false"/>
          <w:i w:val="false"/>
          <w:color w:val="000000"/>
          <w:sz w:val="28"/>
        </w:rPr>
        <w:t>
      "1. "ҚазТрансГаз" ұлттық компаниясы" акционерлік қоғамы газ және газбен жабдықтау саласындағы ұлттық оператор болып айқындалсын.".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29.11.2023 </w:t>
      </w:r>
      <w:r>
        <w:rPr>
          <w:rFonts w:ascii="Times New Roman"/>
          <w:b w:val="false"/>
          <w:i w:val="false"/>
          <w:color w:val="000000"/>
          <w:sz w:val="28"/>
        </w:rPr>
        <w:t>№ 1055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2" w:id="19"/>
    <w:p>
      <w:pPr>
        <w:spacing w:after="0"/>
        <w:ind w:left="0"/>
        <w:jc w:val="both"/>
      </w:pPr>
      <w:r>
        <w:rPr>
          <w:rFonts w:ascii="Times New Roman"/>
          <w:b w:val="false"/>
          <w:i w:val="false"/>
          <w:color w:val="000000"/>
          <w:sz w:val="28"/>
        </w:rPr>
        <w:t xml:space="preserve">
      6. "Табиғи газды мотор отыны ретінде пайдалануды өрістету жөніндегі 2019 – 2022 жылдарға арналған іс-шаралар жоспарын бекіту туралы" Қазақстан Республикасы Үкіметінің 2018 жылғы 29 қарашадағы № 797 </w:t>
      </w:r>
      <w:r>
        <w:rPr>
          <w:rFonts w:ascii="Times New Roman"/>
          <w:b w:val="false"/>
          <w:i w:val="false"/>
          <w:color w:val="000000"/>
          <w:sz w:val="28"/>
        </w:rPr>
        <w:t>қаулысында</w:t>
      </w:r>
      <w:r>
        <w:rPr>
          <w:rFonts w:ascii="Times New Roman"/>
          <w:b w:val="false"/>
          <w:i w:val="false"/>
          <w:color w:val="000000"/>
          <w:sz w:val="28"/>
        </w:rPr>
        <w:t>:</w:t>
      </w:r>
    </w:p>
    <w:bookmarkEnd w:id="19"/>
    <w:bookmarkStart w:name="z33" w:id="20"/>
    <w:p>
      <w:pPr>
        <w:spacing w:after="0"/>
        <w:ind w:left="0"/>
        <w:jc w:val="both"/>
      </w:pPr>
      <w:r>
        <w:rPr>
          <w:rFonts w:ascii="Times New Roman"/>
          <w:b w:val="false"/>
          <w:i w:val="false"/>
          <w:color w:val="000000"/>
          <w:sz w:val="28"/>
        </w:rPr>
        <w:t xml:space="preserve">
      көрсетілген қаулымен бекітілген Табиғи газды мотор отыны ретінде пайдалануды өрістету жөніндегі 2019 – 2022 жылдарға арналған іс-шаралар </w:t>
      </w:r>
      <w:r>
        <w:rPr>
          <w:rFonts w:ascii="Times New Roman"/>
          <w:b w:val="false"/>
          <w:i w:val="false"/>
          <w:color w:val="000000"/>
          <w:sz w:val="28"/>
        </w:rPr>
        <w:t>жоспары</w:t>
      </w:r>
      <w:r>
        <w:rPr>
          <w:rFonts w:ascii="Times New Roman"/>
          <w:b w:val="false"/>
          <w:i w:val="false"/>
          <w:color w:val="000000"/>
          <w:sz w:val="28"/>
        </w:rPr>
        <w:t xml:space="preserve"> осы өзгерістерге қосымшаға сәйкес жаңа редакцияда жазылсын.</w:t>
      </w:r>
    </w:p>
    <w:bookmarkEnd w:id="20"/>
    <w:bookmarkStart w:name="z34" w:id="21"/>
    <w:p>
      <w:pPr>
        <w:spacing w:after="0"/>
        <w:ind w:left="0"/>
        <w:jc w:val="both"/>
      </w:pPr>
      <w:r>
        <w:rPr>
          <w:rFonts w:ascii="Times New Roman"/>
          <w:b w:val="false"/>
          <w:i w:val="false"/>
          <w:color w:val="000000"/>
          <w:sz w:val="28"/>
        </w:rPr>
        <w:t xml:space="preserve">
      7. "Атырау облысын әлеуметтік-экономикалық дамытудың 2021 – 2025 жылдарға арналған кешенді жоспарын бекіту туралы" Қазақстан Республикасы Үкіметінің 2021 жылғы 21 мамырдағы № 337 </w:t>
      </w:r>
      <w:r>
        <w:rPr>
          <w:rFonts w:ascii="Times New Roman"/>
          <w:b w:val="false"/>
          <w:i w:val="false"/>
          <w:color w:val="000000"/>
          <w:sz w:val="28"/>
        </w:rPr>
        <w:t>қаулысында</w:t>
      </w:r>
      <w:r>
        <w:rPr>
          <w:rFonts w:ascii="Times New Roman"/>
          <w:b w:val="false"/>
          <w:i w:val="false"/>
          <w:color w:val="000000"/>
          <w:sz w:val="28"/>
        </w:rPr>
        <w:t>:</w:t>
      </w:r>
    </w:p>
    <w:bookmarkEnd w:id="21"/>
    <w:bookmarkStart w:name="z35" w:id="22"/>
    <w:p>
      <w:pPr>
        <w:spacing w:after="0"/>
        <w:ind w:left="0"/>
        <w:jc w:val="both"/>
      </w:pPr>
      <w:r>
        <w:rPr>
          <w:rFonts w:ascii="Times New Roman"/>
          <w:b w:val="false"/>
          <w:i w:val="false"/>
          <w:color w:val="000000"/>
          <w:sz w:val="28"/>
        </w:rPr>
        <w:t xml:space="preserve">
      көрсетілген қаулымен бекітілген Атырау облысын әлеуметтік-экономикалық дамытудың 2021 – 2025 жылдарға арналған кешенді </w:t>
      </w:r>
      <w:r>
        <w:rPr>
          <w:rFonts w:ascii="Times New Roman"/>
          <w:b w:val="false"/>
          <w:i w:val="false"/>
          <w:color w:val="000000"/>
          <w:sz w:val="28"/>
        </w:rPr>
        <w:t>жоспарында</w:t>
      </w:r>
      <w:r>
        <w:rPr>
          <w:rFonts w:ascii="Times New Roman"/>
          <w:b w:val="false"/>
          <w:i w:val="false"/>
          <w:color w:val="000000"/>
          <w:sz w:val="28"/>
        </w:rPr>
        <w:t>:</w:t>
      </w:r>
    </w:p>
    <w:bookmarkEnd w:id="22"/>
    <w:bookmarkStart w:name="z36" w:id="23"/>
    <w:p>
      <w:pPr>
        <w:spacing w:after="0"/>
        <w:ind w:left="0"/>
        <w:jc w:val="both"/>
      </w:pPr>
      <w:r>
        <w:rPr>
          <w:rFonts w:ascii="Times New Roman"/>
          <w:b w:val="false"/>
          <w:i w:val="false"/>
          <w:color w:val="000000"/>
          <w:sz w:val="28"/>
        </w:rPr>
        <w:t>
      кестеде:</w:t>
      </w:r>
    </w:p>
    <w:bookmarkEnd w:id="23"/>
    <w:bookmarkStart w:name="z37" w:id="24"/>
    <w:p>
      <w:pPr>
        <w:spacing w:after="0"/>
        <w:ind w:left="0"/>
        <w:jc w:val="both"/>
      </w:pPr>
      <w:r>
        <w:rPr>
          <w:rFonts w:ascii="Times New Roman"/>
          <w:b w:val="false"/>
          <w:i w:val="false"/>
          <w:color w:val="000000"/>
          <w:sz w:val="28"/>
        </w:rPr>
        <w:t>
      реттік нөмірі 17-жол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 Солтүстік Кавказ газ құбырының Лупинг жобасының құрылысы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"ҚТГ"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67 291,0</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38" w:id="25"/>
    <w:p>
      <w:pPr>
        <w:spacing w:after="0"/>
        <w:ind w:left="0"/>
        <w:jc w:val="both"/>
      </w:pPr>
      <w:r>
        <w:rPr>
          <w:rFonts w:ascii="Times New Roman"/>
          <w:b w:val="false"/>
          <w:i w:val="false"/>
          <w:color w:val="000000"/>
          <w:sz w:val="28"/>
        </w:rPr>
        <w:t>
      реттік нөмірлері 136 және 137-жолдар мынадай редакцияда жазылсын: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Фин АГТС-ін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"ҚТГ" ҰК" АҚ (келісу бойынша),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Фин АГТС-іне дейін жоғары қысымды газ тарту құбырын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"ҚТГ" ҰК" АҚ (келісу бойынша),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39" w:id="26"/>
    <w:p>
      <w:pPr>
        <w:spacing w:after="0"/>
        <w:ind w:left="0"/>
        <w:jc w:val="both"/>
      </w:pPr>
      <w:r>
        <w:rPr>
          <w:rFonts w:ascii="Times New Roman"/>
          <w:b w:val="false"/>
          <w:i w:val="false"/>
          <w:color w:val="000000"/>
          <w:sz w:val="28"/>
        </w:rPr>
        <w:t>
      "Ескертпе: аббревиатуралардың толық жазылуы" деген бөлікте:</w:t>
      </w:r>
    </w:p>
    <w:bookmarkEnd w:id="26"/>
    <w:bookmarkStart w:name="z40" w:id="27"/>
    <w:p>
      <w:pPr>
        <w:spacing w:after="0"/>
        <w:ind w:left="0"/>
        <w:jc w:val="both"/>
      </w:pPr>
      <w:r>
        <w:rPr>
          <w:rFonts w:ascii="Times New Roman"/>
          <w:b w:val="false"/>
          <w:i w:val="false"/>
          <w:color w:val="000000"/>
          <w:sz w:val="28"/>
        </w:rPr>
        <w:t>
      отыз бірінші абзац мынадай редакцияда жазылсын:</w:t>
      </w:r>
    </w:p>
    <w:bookmarkEnd w:id="27"/>
    <w:bookmarkStart w:name="z41" w:id="28"/>
    <w:p>
      <w:pPr>
        <w:spacing w:after="0"/>
        <w:ind w:left="0"/>
        <w:jc w:val="both"/>
      </w:pPr>
      <w:r>
        <w:rPr>
          <w:rFonts w:ascii="Times New Roman"/>
          <w:b w:val="false"/>
          <w:i w:val="false"/>
          <w:color w:val="000000"/>
          <w:sz w:val="28"/>
        </w:rPr>
        <w:t>
      "ҚТГ" ҰК" АҚ – "ҚазТрансГаз" ұлттық компаниясы" акционерлік қоғамы".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Үкіметінің 22.09.2023 </w:t>
      </w:r>
      <w:r>
        <w:rPr>
          <w:rFonts w:ascii="Times New Roman"/>
          <w:b w:val="false"/>
          <w:i w:val="false"/>
          <w:color w:val="000000"/>
          <w:sz w:val="28"/>
        </w:rPr>
        <w:t>№ 828</w:t>
      </w:r>
      <w:r>
        <w:rPr>
          <w:rFonts w:ascii="Times New Roman"/>
          <w:b w:val="false"/>
          <w:i w:val="false"/>
          <w:color w:val="ff0000"/>
          <w:sz w:val="28"/>
        </w:rPr>
        <w:t xml:space="preserve"> (01.01.2024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өзгерістерге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797 қаулысымен</w:t>
            </w:r>
            <w:r>
              <w:br/>
            </w:r>
            <w:r>
              <w:rPr>
                <w:rFonts w:ascii="Times New Roman"/>
                <w:b w:val="false"/>
                <w:i w:val="false"/>
                <w:color w:val="000000"/>
                <w:sz w:val="20"/>
              </w:rPr>
              <w:t>бекітілген</w:t>
            </w:r>
          </w:p>
        </w:tc>
      </w:tr>
    </w:tbl>
    <w:bookmarkStart w:name="z51" w:id="29"/>
    <w:p>
      <w:pPr>
        <w:spacing w:after="0"/>
        <w:ind w:left="0"/>
        <w:jc w:val="left"/>
      </w:pPr>
      <w:r>
        <w:rPr>
          <w:rFonts w:ascii="Times New Roman"/>
          <w:b/>
          <w:i w:val="false"/>
          <w:color w:val="000000"/>
        </w:rPr>
        <w:t xml:space="preserve"> Табиғи газды мотор отыны ретінде пайдалануды өрістету жөніндегі  2019 – 2022 жылдарға арналған іс-шаралар жоспары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Аяқтау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Орындауға жауаптылар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Болжамды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Қаржыландыру көзі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зауыттарда мотор отыны ретінде сығылған ТГ және (немесе) СТГ-ны пайдаланатын автобустарды шығаруды ынталандыру мақсатында автобус тасымалын дамыту жөніндегі кешенді бағдарламаны және табиғи газ отынын құю инфрақұрылымының құрылысын қаржыландыру мәселесі бойынша ұсыныстар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 екінші деңгейдегі банктер (келісу бойынша), "ҚазТрансГаз" ҰК" АҚ (келісу бойынша),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Жоспарға 1-қосымшаға сәйкес мотор отыны ретінде сығылған ТГ және (немесе) СТГ-ны пайдаланатын автобустар мен арнайы автомобильдерді жаңарту бойынша нысаналы көрсеткіштерді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отыны ретінде сығылған ТГ және (немесе) СТГ-ны пайдаланатын автобустарды және арнайы автомобильдерді қабылдау-беру актілері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(жинақтау),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2019 – 2022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Жоспарға 2-қосымшаға сәйкес Қазақстан Республикасының газдандырылған өңірлерінде автокөлік құралдары үшін мотор отыны ретінде сығылған ТГ және (немесе) СТГ-ға деген қажеттіліктің нысаналы көрсеткіштерін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 бөлінісінде сығылған ТГ және (немесе) СТГ-мен қамтамасыз ету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 (келісу бойынша), "ҚазТрансГаз"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2019 – 2022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Жоспарға 3-қосымшаға сәйкес Қазақстан Республикасының газдандырылған өңірлерінде АГТКС және (немесе) КриоАЖҚС-ті салу бойынша нысаналы көрсеткіштерді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АГТКС және (немесе) КриоАЖҚС-ті пайдалануға беру актілері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"ҚазТрансГаз" ҰК" АҚ (келісу бойынша) "ҚазТрансГаз Өнімдері" ЖШС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2019 – 2022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млрд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 қарыз қаражаты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отыны ретінде сығылған ТГ және (немесе) СТГ-ны пайдаланатын автобус маршруттарын бөлуді ескере отырып, сондай-ақ "Батыс Еуропа – Батыс Қытай", "Ташкент-Қорғас" халықаралық көлік дәліздерінде АГТКС және (немесе) КриоАЖҚС-ті салу үшін жер учаскелерін бөлу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қаулылары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2019 – 2022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 жолаушылар мен багажды автомобильмен тұрақты тасымалдауды ұйымдастыру шарттарында мотор отыны ретінде сығылған ТГ және (немесе) СТГ-ны пайдаланатын автобустарды жаңарту бойынша талаптарды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 жолаушылар мен багажды автомобильмен тұрақты тасымалдауды ұйымдастыру 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2019 – 2022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отыны ретінде сығылған ТГ және (немесе) СТГ-ны пайдаланатын автокөлік құралдарын пайдалану кезінде қауіпсіздікті қамтамасыз ету мәселелері жөніндегі халықаралық стандарттарға сәйкес қолданыстағы нормативтік техникалық құжаттаманы сәйкестендіру және (немесе) әзірлеу, АГТКС, КриоАЖҚС, көпотынды жанармай құю станцияларын, СТГ шығаратын зауыттарды жобалау, салу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ҚН, МемСТ, ҚР 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"ҚазТрансГаз"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2019 – 2022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отыны ретінде сығылған ТГ және (немесе) СТГ-ны пайдаланатын автокөлік құралдарын сатып алу және (немесе) қайта жабдықтауға қолайлы жағдайларды қамтамасыз ету мақсатында ұйымдарды және халықты ынталандыру үшін жеңілдікті кредит беру мәселесін және басқа да қаржылық, әкімшілік тетіктерді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дайындаушы зауыттарға автокөлік құралдарын шығаруға мемлекеттік тапсырысты орналастыру жолымен және авторландырылған дилерлік орталықтардың Қазақстан Республикасына дайындаушы зауыттар шығарған қосотынды (бензин/сығылған ТГ, ДО/сығылған ТГ) автокөлік құралдарын әкелуін ынталандыру үшін қолайлы жағдай жасау арқылы сығылған ТГ және (немесе) СТГ-ны мотор отыны ретінде пайдаланатын жеңіл және жүк автомобильдерінің, автобустардың санын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ТГ және (немесе) СТГ-ны локомотивтік техникаларда қолдану бойынша пилоттық жобаны іске қосу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"ҚазТрансГаз" ҰК" АҚ (келісу бойынша), "Қазақстан темір жолы"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Ведомстволық/қызметтік автокөлік құралдарына, мемлекеттік органдардың арнайы көліктеріне сығылған ТГ және (немесе) СТГ-ны ендіру жөніндегі мәселені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ІІМ, Қорғанысмині, АШМ, облыстардың, Нұр-Сұлтан, Алматы және Шымкент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2" w:id="30"/>
    <w:p>
      <w:pPr>
        <w:spacing w:after="0"/>
        <w:ind w:left="0"/>
        <w:jc w:val="both"/>
      </w:pPr>
      <w:r>
        <w:rPr>
          <w:rFonts w:ascii="Times New Roman"/>
          <w:b w:val="false"/>
          <w:i w:val="false"/>
          <w:color w:val="000000"/>
          <w:sz w:val="28"/>
        </w:rPr>
        <w:t>
      Ескертпе: аббревиатуралардың толық жазылуы:</w:t>
      </w:r>
    </w:p>
    <w:bookmarkEnd w:id="30"/>
    <w:p>
      <w:pPr>
        <w:spacing w:after="0"/>
        <w:ind w:left="0"/>
        <w:jc w:val="both"/>
      </w:pPr>
      <w:r>
        <w:rPr>
          <w:rFonts w:ascii="Times New Roman"/>
          <w:b w:val="false"/>
          <w:i w:val="false"/>
          <w:color w:val="000000"/>
          <w:sz w:val="28"/>
        </w:rPr>
        <w:t>
      АГТКС – автогаз толтыру компрессорлық станциясы;</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ДО – дизель отыны;</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КриоАЖҚС – сұйытылған табиғи газ криогенді жанармай құю станциясы;</w:t>
      </w:r>
    </w:p>
    <w:p>
      <w:pPr>
        <w:spacing w:after="0"/>
        <w:ind w:left="0"/>
        <w:jc w:val="both"/>
      </w:pPr>
      <w:r>
        <w:rPr>
          <w:rFonts w:ascii="Times New Roman"/>
          <w:b w:val="false"/>
          <w:i w:val="false"/>
          <w:color w:val="000000"/>
          <w:sz w:val="28"/>
        </w:rPr>
        <w:t>
      Қаржымині– Қазақстан Республикасының Қаржы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"ҚазМұнайГаз" ҰК" АҚ – "ҚазМұнайГаз" ұлттық компаниясы" акционерлік қоғамы;</w:t>
      </w:r>
    </w:p>
    <w:p>
      <w:pPr>
        <w:spacing w:after="0"/>
        <w:ind w:left="0"/>
        <w:jc w:val="both"/>
      </w:pPr>
      <w:r>
        <w:rPr>
          <w:rFonts w:ascii="Times New Roman"/>
          <w:b w:val="false"/>
          <w:i w:val="false"/>
          <w:color w:val="000000"/>
          <w:sz w:val="28"/>
        </w:rPr>
        <w:t>
      "ҚазТрансГаз" ҰК" АҚ – "ҚазТрансГаз" ұлттық компаниясы" акционерлік қоғамы;</w:t>
      </w:r>
    </w:p>
    <w:p>
      <w:pPr>
        <w:spacing w:after="0"/>
        <w:ind w:left="0"/>
        <w:jc w:val="both"/>
      </w:pPr>
      <w:r>
        <w:rPr>
          <w:rFonts w:ascii="Times New Roman"/>
          <w:b w:val="false"/>
          <w:i w:val="false"/>
          <w:color w:val="000000"/>
          <w:sz w:val="28"/>
        </w:rPr>
        <w:t>
      "Қазақстан темір жолы" ҰК" АҚ – "Қазақстан темір жолы" ұлттық компаниясы" акционерлік қоғамы;</w:t>
      </w:r>
    </w:p>
    <w:p>
      <w:pPr>
        <w:spacing w:after="0"/>
        <w:ind w:left="0"/>
        <w:jc w:val="both"/>
      </w:pPr>
      <w:r>
        <w:rPr>
          <w:rFonts w:ascii="Times New Roman"/>
          <w:b w:val="false"/>
          <w:i w:val="false"/>
          <w:color w:val="000000"/>
          <w:sz w:val="28"/>
        </w:rPr>
        <w:t>
      ҚР ҚН – Қазақстан Республикасының құрылыс нормалары;</w:t>
      </w:r>
    </w:p>
    <w:p>
      <w:pPr>
        <w:spacing w:after="0"/>
        <w:ind w:left="0"/>
        <w:jc w:val="both"/>
      </w:pPr>
      <w:r>
        <w:rPr>
          <w:rFonts w:ascii="Times New Roman"/>
          <w:b w:val="false"/>
          <w:i w:val="false"/>
          <w:color w:val="000000"/>
          <w:sz w:val="28"/>
        </w:rPr>
        <w:t>
      ҚР СТ – Қазақстан Республикасының стандарты;</w:t>
      </w:r>
    </w:p>
    <w:p>
      <w:pPr>
        <w:spacing w:after="0"/>
        <w:ind w:left="0"/>
        <w:jc w:val="both"/>
      </w:pPr>
      <w:r>
        <w:rPr>
          <w:rFonts w:ascii="Times New Roman"/>
          <w:b w:val="false"/>
          <w:i w:val="false"/>
          <w:color w:val="000000"/>
          <w:sz w:val="28"/>
        </w:rPr>
        <w:t>
      МемСТ – мемлекеттік стандарт;</w:t>
      </w:r>
    </w:p>
    <w:p>
      <w:pPr>
        <w:spacing w:after="0"/>
        <w:ind w:left="0"/>
        <w:jc w:val="both"/>
      </w:pPr>
      <w:r>
        <w:rPr>
          <w:rFonts w:ascii="Times New Roman"/>
          <w:b w:val="false"/>
          <w:i w:val="false"/>
          <w:color w:val="000000"/>
          <w:sz w:val="28"/>
        </w:rPr>
        <w:t>
      СТГ – сұйытылған табиғи газ;</w:t>
      </w:r>
    </w:p>
    <w:p>
      <w:pPr>
        <w:spacing w:after="0"/>
        <w:ind w:left="0"/>
        <w:jc w:val="both"/>
      </w:pPr>
      <w:r>
        <w:rPr>
          <w:rFonts w:ascii="Times New Roman"/>
          <w:b w:val="false"/>
          <w:i w:val="false"/>
          <w:color w:val="000000"/>
          <w:sz w:val="28"/>
        </w:rPr>
        <w:t>
      ТГ – табиғи газ;</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