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1b44" w14:textId="a651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NEH Eurasia GmbH арасындағы Маңғыстау облысында жаңартылатын энергия көздері және "жасыл" сутегі өндірісі жобаларын іске асыру жөніндегі базалық қағидаттар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24 қарашадағы № 837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NEH Eurasia GmbH арасындағы Маңғыстау облысында жаңартылатын энергия көздері және "жасыл" сутегі өндірісі жобаларын іске асыру жөніндегі базалық қағидаттар туралы негіздемелік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орынбасары Роман Васильевич Склярға Қазақстан Республикасының Үкіметі мен NEH Eurasia GmbH арасындағы Маңғыстау облысында жаңартылатын энергия көздері және "жасыл" сутегі өндірісі жобаларын іске асыру жөніндегі базалық қағидаттар туралы негіздемелік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837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NEH Eurasia GmbH арасындағы </w:t>
      </w:r>
    </w:p>
    <w:bookmarkEnd w:id="4"/>
    <w:bookmarkStart w:name="z7" w:id="5"/>
    <w:p>
      <w:pPr>
        <w:spacing w:after="0"/>
        <w:ind w:left="0"/>
        <w:jc w:val="left"/>
      </w:pPr>
      <w:r>
        <w:rPr>
          <w:rFonts w:ascii="Times New Roman"/>
          <w:b/>
          <w:i w:val="false"/>
          <w:color w:val="000000"/>
        </w:rPr>
        <w:t xml:space="preserve"> Маңғыстау облысында жаңартылатын энергия көздері және "жасыл" сутегі өндірісі жобаларын іске асыру жөніндегі базалық қағидаттар туралы негіздемелік келісім</w:t>
      </w:r>
    </w:p>
    <w:bookmarkEnd w:id="5"/>
    <w:p>
      <w:pPr>
        <w:spacing w:after="0"/>
        <w:ind w:left="0"/>
        <w:jc w:val="both"/>
      </w:pPr>
      <w:r>
        <w:rPr>
          <w:rFonts w:ascii="Times New Roman"/>
          <w:b w:val="false"/>
          <w:i w:val="false"/>
          <w:color w:val="000000"/>
          <w:sz w:val="28"/>
        </w:rPr>
        <w:t>
      Осы негізгі қағидаттар туралы негіздемелік келісім ("Келісім") 2021 жылғы [***] қарашада [Брюссельде, Бельгия Корольдігі]</w:t>
      </w:r>
    </w:p>
    <w:bookmarkStart w:name="z8" w:id="6"/>
    <w:p>
      <w:pPr>
        <w:spacing w:after="0"/>
        <w:ind w:left="0"/>
        <w:jc w:val="both"/>
      </w:pPr>
      <w:r>
        <w:rPr>
          <w:rFonts w:ascii="Times New Roman"/>
          <w:b w:val="false"/>
          <w:i w:val="false"/>
          <w:color w:val="000000"/>
          <w:sz w:val="28"/>
        </w:rPr>
        <w:t>
      1. Қазақстан Республикасының Үкіметі ("Үкімет") атынан Қазақстан Республикасы Премьер-Министрінің орынбасары Роман Васильевич Скляр мырза; және</w:t>
      </w:r>
    </w:p>
    <w:bookmarkEnd w:id="6"/>
    <w:bookmarkStart w:name="z9" w:id="7"/>
    <w:p>
      <w:pPr>
        <w:spacing w:after="0"/>
        <w:ind w:left="0"/>
        <w:jc w:val="both"/>
      </w:pPr>
      <w:r>
        <w:rPr>
          <w:rFonts w:ascii="Times New Roman"/>
          <w:b w:val="false"/>
          <w:i w:val="false"/>
          <w:color w:val="000000"/>
          <w:sz w:val="28"/>
        </w:rPr>
        <w:t>
      2. Германия Республикасының заңнамасына сәйкес құрылған жауапкершілігі шектеулі компания, қызметі тіркелген жер: Девриенштрассе, (Devrienstrafie) 7 в 01067 Дрезден, Германия, Германияның Дрезден жергілікті сотында тіркелген "NEH Eurasia GmbH" ("Svevind") атынан басқарушы директор ретінде және [***] сенімхат негізінде әрекет ететін Вольфганг Кропп мырза арасында жасалады.</w:t>
      </w:r>
    </w:p>
    <w:bookmarkEnd w:id="7"/>
    <w:p>
      <w:pPr>
        <w:spacing w:after="0"/>
        <w:ind w:left="0"/>
        <w:jc w:val="both"/>
      </w:pPr>
      <w:r>
        <w:rPr>
          <w:rFonts w:ascii="Times New Roman"/>
          <w:b w:val="false"/>
          <w:i w:val="false"/>
          <w:color w:val="000000"/>
          <w:sz w:val="28"/>
        </w:rPr>
        <w:t>
      Үкімет пен "Svevind" жеке-жеке "Тарап", ал бірге "Тараптар" деп аталады.</w:t>
      </w:r>
    </w:p>
    <w:bookmarkStart w:name="z10" w:id="8"/>
    <w:p>
      <w:pPr>
        <w:spacing w:after="0"/>
        <w:ind w:left="0"/>
        <w:jc w:val="left"/>
      </w:pPr>
      <w:r>
        <w:rPr>
          <w:rFonts w:ascii="Times New Roman"/>
          <w:b/>
          <w:i w:val="false"/>
          <w:color w:val="000000"/>
        </w:rPr>
        <w:t xml:space="preserve"> Кіріспе</w:t>
      </w:r>
    </w:p>
    <w:bookmarkEnd w:id="8"/>
    <w:bookmarkStart w:name="z11" w:id="9"/>
    <w:p>
      <w:pPr>
        <w:spacing w:after="0"/>
        <w:ind w:left="0"/>
        <w:jc w:val="both"/>
      </w:pPr>
      <w:r>
        <w:rPr>
          <w:rFonts w:ascii="Times New Roman"/>
          <w:b w:val="false"/>
          <w:i w:val="false"/>
          <w:color w:val="000000"/>
          <w:sz w:val="28"/>
        </w:rPr>
        <w:t>
      1. "Svevind" компаниялар тобы Германияда орналасқан және жаңартылатын энергетика секторындағы жобаларға маманданған, жерүсті жел парктерін жоспарлау, әзірлеу, жобалау, қаржыландыру, сату және пайдалану саласында тәжірибесі мол және Еуропадағы гигаваттық қуатты жаңартылатын энергетика және сутегі энергетикасы секторындағы жобалар бойынша тәжірибелі әзірлеуші болып табылады.</w:t>
      </w:r>
    </w:p>
    <w:bookmarkEnd w:id="9"/>
    <w:bookmarkStart w:name="z12" w:id="10"/>
    <w:p>
      <w:pPr>
        <w:spacing w:after="0"/>
        <w:ind w:left="0"/>
        <w:jc w:val="both"/>
      </w:pPr>
      <w:r>
        <w:rPr>
          <w:rFonts w:ascii="Times New Roman"/>
          <w:b w:val="false"/>
          <w:i w:val="false"/>
          <w:color w:val="000000"/>
          <w:sz w:val="28"/>
        </w:rPr>
        <w:t>
      2. Тараптар Қазақстан Республикасының Маңғыстау облысында орналасқан "жасыл" сутегін өндіру жөніндегі орталықты (барлығы бірге - "жоба") бірлесіп әзірлеуде және іске асыруда мынадай жолмен ынтымақтасуға ниетті:</w:t>
      </w:r>
    </w:p>
    <w:bookmarkEnd w:id="10"/>
    <w:bookmarkStart w:name="z13" w:id="11"/>
    <w:p>
      <w:pPr>
        <w:spacing w:after="0"/>
        <w:ind w:left="0"/>
        <w:jc w:val="both"/>
      </w:pPr>
      <w:r>
        <w:rPr>
          <w:rFonts w:ascii="Times New Roman"/>
          <w:b w:val="false"/>
          <w:i w:val="false"/>
          <w:color w:val="000000"/>
          <w:sz w:val="28"/>
        </w:rPr>
        <w:t>
      1) жел қондырғылары мен күн фотоэлектр қондырғыларының көмегімен шамамен 30 ГВт жаңартылатын энергия өндіру ("ЖЭК объектілері"),</w:t>
      </w:r>
    </w:p>
    <w:bookmarkEnd w:id="11"/>
    <w:bookmarkStart w:name="z14" w:id="12"/>
    <w:p>
      <w:pPr>
        <w:spacing w:after="0"/>
        <w:ind w:left="0"/>
        <w:jc w:val="both"/>
      </w:pPr>
      <w:r>
        <w:rPr>
          <w:rFonts w:ascii="Times New Roman"/>
          <w:b w:val="false"/>
          <w:i w:val="false"/>
          <w:color w:val="000000"/>
          <w:sz w:val="28"/>
        </w:rPr>
        <w:t>
      2) Каспий теңізінен су алу және оны тұщыландыру ("су тарту және тұщыландыру объектілері") және</w:t>
      </w:r>
    </w:p>
    <w:bookmarkEnd w:id="12"/>
    <w:bookmarkStart w:name="z15" w:id="13"/>
    <w:p>
      <w:pPr>
        <w:spacing w:after="0"/>
        <w:ind w:left="0"/>
        <w:jc w:val="both"/>
      </w:pPr>
      <w:r>
        <w:rPr>
          <w:rFonts w:ascii="Times New Roman"/>
          <w:b w:val="false"/>
          <w:i w:val="false"/>
          <w:color w:val="000000"/>
          <w:sz w:val="28"/>
        </w:rPr>
        <w:t>
      3) бір немесе бірнеше объектіде ("өнеркәсіптік объектілер") ішінара немесе толығымен 11 миллион тоннаға дейін "жасыл" аммиакка және (немесе) басқа да соңғы өнімдерге айналдырылуы мүмкін қуаты шамамен 20 ГВт болатын судың электролизі арқылы жаңартылатын энергия мен тұщыландырылған суды жылына шамамен 2 миллион тонна "жасыл" сутекке айналдыру;</w:t>
      </w:r>
    </w:p>
    <w:bookmarkEnd w:id="13"/>
    <w:bookmarkStart w:name="z16" w:id="14"/>
    <w:p>
      <w:pPr>
        <w:spacing w:after="0"/>
        <w:ind w:left="0"/>
        <w:jc w:val="both"/>
      </w:pPr>
      <w:r>
        <w:rPr>
          <w:rFonts w:ascii="Times New Roman"/>
          <w:b w:val="false"/>
          <w:i w:val="false"/>
          <w:color w:val="000000"/>
          <w:sz w:val="28"/>
        </w:rPr>
        <w:t>
      4) Тараптар өздері Қазақстан Республикасында жаңартылатын энергия көздері және "жасыл" сутегі саласындағы ұқсас болашақ жобаларды ("болашақ жобалар") бірлесіп әзірлеу және іске асыру ісінде ынтымақтаса алады деп келіседі. Мұндай болашақ жобаларға қатысты осы Келісімде келісілген жалпы негіздемелік уағдаластықтар қолданылады және Тараптар қажет болған жерде осындай қолдануда жәрдемдесетін болады;</w:t>
      </w:r>
    </w:p>
    <w:bookmarkEnd w:id="14"/>
    <w:bookmarkStart w:name="z17" w:id="15"/>
    <w:p>
      <w:pPr>
        <w:spacing w:after="0"/>
        <w:ind w:left="0"/>
        <w:jc w:val="both"/>
      </w:pPr>
      <w:r>
        <w:rPr>
          <w:rFonts w:ascii="Times New Roman"/>
          <w:b w:val="false"/>
          <w:i w:val="false"/>
          <w:color w:val="000000"/>
          <w:sz w:val="28"/>
        </w:rPr>
        <w:t>
      5) жобаны іске асыру мақсатында "Svevind"-Te неміс холдингтік компаниясы ("холдинг") бар, оның аясында қазақстандық заңнамаға сәйкес жобаның әртүрлі бөліктері үшін бірнеше арнайы мақсаттағы компания ("АМК") құрылатын болады;</w:t>
      </w:r>
    </w:p>
    <w:bookmarkEnd w:id="15"/>
    <w:bookmarkStart w:name="z18" w:id="16"/>
    <w:p>
      <w:pPr>
        <w:spacing w:after="0"/>
        <w:ind w:left="0"/>
        <w:jc w:val="both"/>
      </w:pPr>
      <w:r>
        <w:rPr>
          <w:rFonts w:ascii="Times New Roman"/>
          <w:b w:val="false"/>
          <w:i w:val="false"/>
          <w:color w:val="000000"/>
          <w:sz w:val="28"/>
        </w:rPr>
        <w:t>
      6) "Svevind" қарыз және үлестік қаржыландыру арқылы жобаны қаржыландыру үшін халықаралық тең инвесторларды тартуға ұмтылады және Үкімет осыған байланысты жобаға халықаралық тең инвесторлар тартылуы мүмкін екенін, сондай-ақ жобалардың ауқымына байланысты және іске қосу үшін жобаны әзірлеу, қаржыландыру, іске асыру және пайдалану үшін Қазақстан Республикасының заңнамасына сәйкес келуге тиіс халықаралық стандарттар талап етілетінін мойындайды;</w:t>
      </w:r>
    </w:p>
    <w:bookmarkEnd w:id="16"/>
    <w:bookmarkStart w:name="z19" w:id="17"/>
    <w:p>
      <w:pPr>
        <w:spacing w:after="0"/>
        <w:ind w:left="0"/>
        <w:jc w:val="both"/>
      </w:pPr>
      <w:r>
        <w:rPr>
          <w:rFonts w:ascii="Times New Roman"/>
          <w:b w:val="false"/>
          <w:i w:val="false"/>
          <w:color w:val="000000"/>
          <w:sz w:val="28"/>
        </w:rPr>
        <w:t>
      7) Сыртқы істер министрлігі жобаны әзірлеу мен іске асыру және осы Келісімді орындау мақсатында барлық тиісті мемлекеттік органдармен ынтымақтасатын жетекші үкіметтік орган ретінде әрекет ететін болады;</w:t>
      </w:r>
    </w:p>
    <w:bookmarkEnd w:id="17"/>
    <w:bookmarkStart w:name="z20" w:id="18"/>
    <w:p>
      <w:pPr>
        <w:spacing w:after="0"/>
        <w:ind w:left="0"/>
        <w:jc w:val="both"/>
      </w:pPr>
      <w:r>
        <w:rPr>
          <w:rFonts w:ascii="Times New Roman"/>
          <w:b w:val="false"/>
          <w:i w:val="false"/>
          <w:color w:val="000000"/>
          <w:sz w:val="28"/>
        </w:rPr>
        <w:t>
      8) 2021 жылғы 22 маусымда "Svevind" компаниялар тобына кіретін "Svevind Energy GmbH" компаниясы мен "KAZAKH INVEST" ұлттық компаниясы" АҚ ("Қазақ Инвест") жобаны жалпы іске асыруға қатысты Өзара түсіністік туралы меморандумға қол қойды;</w:t>
      </w:r>
    </w:p>
    <w:bookmarkEnd w:id="18"/>
    <w:bookmarkStart w:name="z21" w:id="19"/>
    <w:p>
      <w:pPr>
        <w:spacing w:after="0"/>
        <w:ind w:left="0"/>
        <w:jc w:val="both"/>
      </w:pPr>
      <w:r>
        <w:rPr>
          <w:rFonts w:ascii="Times New Roman"/>
          <w:b w:val="false"/>
          <w:i w:val="false"/>
          <w:color w:val="000000"/>
          <w:sz w:val="28"/>
        </w:rPr>
        <w:t>
      9) 2021 жылғы 3 шілдеде "Svevind Energy GmbH" компаниясы мен Маңғыстау облысының әкімдігі жобаны іске асыру үшін қажетті жерді қамтамасыз ету процесін қолдау мақсатында Өзара түсіністік туралы қосымша меморандум жасасты;</w:t>
      </w:r>
    </w:p>
    <w:bookmarkEnd w:id="19"/>
    <w:bookmarkStart w:name="z22" w:id="20"/>
    <w:p>
      <w:pPr>
        <w:spacing w:after="0"/>
        <w:ind w:left="0"/>
        <w:jc w:val="both"/>
      </w:pPr>
      <w:r>
        <w:rPr>
          <w:rFonts w:ascii="Times New Roman"/>
          <w:b w:val="false"/>
          <w:i w:val="false"/>
          <w:color w:val="000000"/>
          <w:sz w:val="28"/>
        </w:rPr>
        <w:t>
      10) 2021 жылғы 23 шілдеде Қазақстан Республикасы Премьер-Министрінің орынбасары Роман Васильевич Скляр "Svevind" компаниясымен жобаны іске асыру жөніндегі бірлескен іс-қимыл жоспарын бекітті және шығарды;</w:t>
      </w:r>
    </w:p>
    <w:bookmarkEnd w:id="20"/>
    <w:bookmarkStart w:name="z23" w:id="21"/>
    <w:p>
      <w:pPr>
        <w:spacing w:after="0"/>
        <w:ind w:left="0"/>
        <w:jc w:val="both"/>
      </w:pPr>
      <w:r>
        <w:rPr>
          <w:rFonts w:ascii="Times New Roman"/>
          <w:b w:val="false"/>
          <w:i w:val="false"/>
          <w:color w:val="000000"/>
          <w:sz w:val="28"/>
        </w:rPr>
        <w:t>
      11) Іс-қимыл жоспарын орындау үшін 2021 жылғы 7 қазанда неміс инвесторларымен инвестиция саласындағы ынтымақтастықты нығайту жөнінде жұмыс тобы төрағасының орынбасары Алмас Айдарұлы Айдаров жобаны әзірлеу және іске асыру барысында қол жеткізілуі тиіс негізгі кезеңдерді көрсете отырып, жол картасын ("Жол картасы") бекітті;</w:t>
      </w:r>
    </w:p>
    <w:bookmarkEnd w:id="21"/>
    <w:bookmarkStart w:name="z24" w:id="22"/>
    <w:p>
      <w:pPr>
        <w:spacing w:after="0"/>
        <w:ind w:left="0"/>
        <w:jc w:val="both"/>
      </w:pPr>
      <w:r>
        <w:rPr>
          <w:rFonts w:ascii="Times New Roman"/>
          <w:b w:val="false"/>
          <w:i w:val="false"/>
          <w:color w:val="000000"/>
          <w:sz w:val="28"/>
        </w:rPr>
        <w:t>
      12) осы Келісімге кіре отырып, Тараптар өздерінің жоба бойынша ынтымақтастығы негізделетін негізгі қағидаттарды бекітуге ниетті;</w:t>
      </w:r>
    </w:p>
    <w:bookmarkEnd w:id="22"/>
    <w:bookmarkStart w:name="z25" w:id="23"/>
    <w:p>
      <w:pPr>
        <w:spacing w:after="0"/>
        <w:ind w:left="0"/>
        <w:jc w:val="both"/>
      </w:pPr>
      <w:r>
        <w:rPr>
          <w:rFonts w:ascii="Times New Roman"/>
          <w:b w:val="false"/>
          <w:i w:val="false"/>
          <w:color w:val="000000"/>
          <w:sz w:val="28"/>
        </w:rPr>
        <w:t>
      13) Тараптар инвестициялық келісімшартқа 2022 жылғы бірінші тоқсанда қол қоюға күш-жігер жұмсауға ниетті; инвестициялық келісімшартта жоба үшін қажетті жер учаскелерін жалпы бөлуге және Қазақстан Республикасының заңнамасына сәйкес белгілі бір инвестициялық преференцияларды алуға қатысты ереже ("Инвестициялық келісімшарт") көзделуі мүмкін;</w:t>
      </w:r>
    </w:p>
    <w:bookmarkEnd w:id="23"/>
    <w:bookmarkStart w:name="z26" w:id="24"/>
    <w:p>
      <w:pPr>
        <w:spacing w:after="0"/>
        <w:ind w:left="0"/>
        <w:jc w:val="both"/>
      </w:pPr>
      <w:r>
        <w:rPr>
          <w:rFonts w:ascii="Times New Roman"/>
          <w:b w:val="false"/>
          <w:i w:val="false"/>
          <w:color w:val="000000"/>
          <w:sz w:val="28"/>
        </w:rPr>
        <w:t>
      14) бұған қоса, Тараптар 2022 жылғы маусымның соңына дейін Инвестициялар туралы келісім жасасуға күш-жігерін жұмсауға ниетті, онда "Svevind" жобасын іске асыру мақсатында қолданыстағы заңнаманың нормаларына сәйкес Үкімет тарапынан оларды қолдау және жеңілдетілген жағдай жасауға катысты, сондай-ақ "Svevind" тарапынан ("Инвестициялар туралы келісім") Маңғыстау облысы мен Қазақстан Республикасына тигізетін экономикалық әсері мен қосатын үлесіне, қатысты Тараптардың міндеттемелері толық көрсетіледі;</w:t>
      </w:r>
    </w:p>
    <w:bookmarkEnd w:id="24"/>
    <w:bookmarkStart w:name="z27" w:id="25"/>
    <w:p>
      <w:pPr>
        <w:spacing w:after="0"/>
        <w:ind w:left="0"/>
        <w:jc w:val="both"/>
      </w:pPr>
      <w:r>
        <w:rPr>
          <w:rFonts w:ascii="Times New Roman"/>
          <w:b w:val="false"/>
          <w:i w:val="false"/>
          <w:color w:val="000000"/>
          <w:sz w:val="28"/>
        </w:rPr>
        <w:t>
      15) күмән келтірмеу үшін осы Келісім Қазақстан Республикасының заңнамасына сәйкес алдын ала шарт емес, ниет туралы шарт болып табылады;</w:t>
      </w:r>
    </w:p>
    <w:bookmarkEnd w:id="25"/>
    <w:bookmarkStart w:name="z28" w:id="26"/>
    <w:p>
      <w:pPr>
        <w:spacing w:after="0"/>
        <w:ind w:left="0"/>
        <w:jc w:val="both"/>
      </w:pPr>
      <w:r>
        <w:rPr>
          <w:rFonts w:ascii="Times New Roman"/>
          <w:b w:val="false"/>
          <w:i w:val="false"/>
          <w:color w:val="000000"/>
          <w:sz w:val="28"/>
        </w:rPr>
        <w:t>
      16) осы Келісім Қазақстан Республикасының заңнамасына сәйкес реттеледі.</w:t>
      </w:r>
    </w:p>
    <w:bookmarkEnd w:id="26"/>
    <w:bookmarkStart w:name="z29" w:id="27"/>
    <w:p>
      <w:pPr>
        <w:spacing w:after="0"/>
        <w:ind w:left="0"/>
        <w:jc w:val="left"/>
      </w:pPr>
      <w:r>
        <w:rPr>
          <w:rFonts w:ascii="Times New Roman"/>
          <w:b/>
          <w:i w:val="false"/>
          <w:color w:val="000000"/>
        </w:rPr>
        <w:t xml:space="preserve"> 1. Мәлімдемелер мен кепілдіктер</w:t>
      </w:r>
    </w:p>
    <w:bookmarkEnd w:id="27"/>
    <w:bookmarkStart w:name="z30" w:id="28"/>
    <w:p>
      <w:pPr>
        <w:spacing w:after="0"/>
        <w:ind w:left="0"/>
        <w:jc w:val="both"/>
      </w:pPr>
      <w:r>
        <w:rPr>
          <w:rFonts w:ascii="Times New Roman"/>
          <w:b w:val="false"/>
          <w:i w:val="false"/>
          <w:color w:val="000000"/>
          <w:sz w:val="28"/>
        </w:rPr>
        <w:t>
      1.1 Үкімет Премьер-Министр орынбасарының және/немесе Сыртқы істер министрлігінің жобаға қатысты келіссөздер жүргізуге тиісті және мерзімі шектеусіз өкілеттілігіне кепілдік береді.</w:t>
      </w:r>
    </w:p>
    <w:bookmarkEnd w:id="28"/>
    <w:bookmarkStart w:name="z31" w:id="29"/>
    <w:p>
      <w:pPr>
        <w:spacing w:after="0"/>
        <w:ind w:left="0"/>
        <w:jc w:val="both"/>
      </w:pPr>
      <w:r>
        <w:rPr>
          <w:rFonts w:ascii="Times New Roman"/>
          <w:b w:val="false"/>
          <w:i w:val="false"/>
          <w:color w:val="000000"/>
          <w:sz w:val="28"/>
        </w:rPr>
        <w:t>
      1.2 "Svevind" осы Келісім бойынша "Svevind" басқарушы директорларына "Svevind" атынан әрекет етуге және осы Келісімде көзделген міндеттерді орындауға және барлық міндеттемелерді орындауға мерзімі шектелмей және тиісті түрде уәкілеттік берілгеніне кепілдік береді.</w:t>
      </w:r>
    </w:p>
    <w:bookmarkEnd w:id="29"/>
    <w:bookmarkStart w:name="z32" w:id="30"/>
    <w:p>
      <w:pPr>
        <w:spacing w:after="0"/>
        <w:ind w:left="0"/>
        <w:jc w:val="left"/>
      </w:pPr>
      <w:r>
        <w:rPr>
          <w:rFonts w:ascii="Times New Roman"/>
          <w:b/>
          <w:i w:val="false"/>
          <w:color w:val="000000"/>
        </w:rPr>
        <w:t xml:space="preserve"> 2. Құқықтар мен міндеттемелер</w:t>
      </w:r>
    </w:p>
    <w:bookmarkEnd w:id="30"/>
    <w:bookmarkStart w:name="z33" w:id="31"/>
    <w:p>
      <w:pPr>
        <w:spacing w:after="0"/>
        <w:ind w:left="0"/>
        <w:jc w:val="both"/>
      </w:pPr>
      <w:r>
        <w:rPr>
          <w:rFonts w:ascii="Times New Roman"/>
          <w:b w:val="false"/>
          <w:i w:val="false"/>
          <w:color w:val="000000"/>
          <w:sz w:val="28"/>
        </w:rPr>
        <w:t>
      2.1 Екі тарап та жобаны іске асыруға қажетті барлық іс-шаралар бойынша адал және барынша жақсы өзара іс-қимыл жасау үшін күш-жігер жұмсайды.</w:t>
      </w:r>
    </w:p>
    <w:bookmarkEnd w:id="31"/>
    <w:bookmarkStart w:name="z34" w:id="32"/>
    <w:p>
      <w:pPr>
        <w:spacing w:after="0"/>
        <w:ind w:left="0"/>
        <w:jc w:val="both"/>
      </w:pPr>
      <w:r>
        <w:rPr>
          <w:rFonts w:ascii="Times New Roman"/>
          <w:b w:val="false"/>
          <w:i w:val="false"/>
          <w:color w:val="000000"/>
          <w:sz w:val="28"/>
        </w:rPr>
        <w:t>
      2.2 Тараптардың ниеті осы Келісімде қамтылған қағидаттардың Тараптар және (немесе) арнайы құрылған компания/лар (АМК) арасында жасалатын Инвестициялар туралы келісім және онымен байланысты басқа да келісімдер үшін де негіз бола алатынына сайып келеді.</w:t>
      </w:r>
    </w:p>
    <w:bookmarkEnd w:id="32"/>
    <w:bookmarkStart w:name="z35" w:id="33"/>
    <w:p>
      <w:pPr>
        <w:spacing w:after="0"/>
        <w:ind w:left="0"/>
        <w:jc w:val="both"/>
      </w:pPr>
      <w:r>
        <w:rPr>
          <w:rFonts w:ascii="Times New Roman"/>
          <w:b w:val="false"/>
          <w:i w:val="false"/>
          <w:color w:val="000000"/>
          <w:sz w:val="28"/>
        </w:rPr>
        <w:t>
      2.3 Үкімет бұдан әрі осы Келісімде толығырақ баяндалғандай, "Svevind" пен АМК-ге, өзгесінен басқа, жерге қол жеткізуді және жердің бар болуын қамтамасыз етуді, инфрақұрылым мен ресурстарға қол жеткізуге рұқсатты қоса алғанда, жобаны іске асыруға, жүзеге асыруға және пайдалануға байланысты құқық беру мүмкіндігін қарайды.</w:t>
      </w:r>
    </w:p>
    <w:bookmarkEnd w:id="33"/>
    <w:bookmarkStart w:name="z36" w:id="34"/>
    <w:p>
      <w:pPr>
        <w:spacing w:after="0"/>
        <w:ind w:left="0"/>
        <w:jc w:val="both"/>
      </w:pPr>
      <w:r>
        <w:rPr>
          <w:rFonts w:ascii="Times New Roman"/>
          <w:b w:val="false"/>
          <w:i w:val="false"/>
          <w:color w:val="000000"/>
          <w:sz w:val="28"/>
        </w:rPr>
        <w:t>
      2.4 Тараптар осы Келісімде көрсетілгендей және Іс-қимыл жоспары мен жол картасына сәйкес жобаны уақтылы іске асыру үшін талап етілетін барлық қажетті іс-қимылдарды орындау бойынша күш-жігер жұмсайды және осы Келісімде көзделген барлық шараларды жүзеге асыруға ниетті.</w:t>
      </w:r>
    </w:p>
    <w:bookmarkEnd w:id="34"/>
    <w:bookmarkStart w:name="z37" w:id="35"/>
    <w:p>
      <w:pPr>
        <w:spacing w:after="0"/>
        <w:ind w:left="0"/>
        <w:jc w:val="left"/>
      </w:pPr>
      <w:r>
        <w:rPr>
          <w:rFonts w:ascii="Times New Roman"/>
          <w:b/>
          <w:i w:val="false"/>
          <w:color w:val="000000"/>
        </w:rPr>
        <w:t xml:space="preserve"> 3. Инвестициялар туралы келісім жасасу</w:t>
      </w:r>
    </w:p>
    <w:bookmarkEnd w:id="35"/>
    <w:bookmarkStart w:name="z38" w:id="36"/>
    <w:p>
      <w:pPr>
        <w:spacing w:after="0"/>
        <w:ind w:left="0"/>
        <w:jc w:val="both"/>
      </w:pPr>
      <w:r>
        <w:rPr>
          <w:rFonts w:ascii="Times New Roman"/>
          <w:b w:val="false"/>
          <w:i w:val="false"/>
          <w:color w:val="000000"/>
          <w:sz w:val="28"/>
        </w:rPr>
        <w:t>
      Үкімет Тараптар арасында жобаға қатысты Инвестициялар туралы келісім жасасу бойынша күш-жігер жұмсайды. Тараптар Инвестициялар туралы келісімге "Svevind" немесе тиісті АМК үшін жерге қажетті құқықтарды ұзақ мерзімге беру; одан арғы жобалық келісімдерді қолдау; суға, суды алуға және шығаруға қажетті қолжетімділік беру; өзгелерінен басқа, автомобиль жолдарын, газ құбырларын және портқа қолжетімділікті қоса алғанда, инфрақұрылымды салу және оған қызмет көрсету; Қазақстан Республикасының қолданыстағы заңнамасы аясында жеңілдіктер мен преференциялар беру; рұқсаттар мен лицензиялар тізбесін, сондай-ақ рұқсаттар талап етілмейтін позициялар тізбесін растау; ҚОӘБ тізбесі; Қазақстан Республикасының бейрезиденттерін жұмысқа орналастыру және заңнаманың жекелеген нормаларының орнықтылығын (тоқтатып қойылуын) қолдану бойынша нормаларды енгізуге ұмтылатын болады.</w:t>
      </w:r>
    </w:p>
    <w:bookmarkEnd w:id="36"/>
    <w:bookmarkStart w:name="z39" w:id="37"/>
    <w:p>
      <w:pPr>
        <w:spacing w:after="0"/>
        <w:ind w:left="0"/>
        <w:jc w:val="left"/>
      </w:pPr>
      <w:r>
        <w:rPr>
          <w:rFonts w:ascii="Times New Roman"/>
          <w:b/>
          <w:i w:val="false"/>
          <w:color w:val="000000"/>
        </w:rPr>
        <w:t xml:space="preserve"> 4. Жер пайдалану құқығын қамтамасыз ету</w:t>
      </w:r>
    </w:p>
    <w:bookmarkEnd w:id="37"/>
    <w:bookmarkStart w:name="z40" w:id="38"/>
    <w:p>
      <w:pPr>
        <w:spacing w:after="0"/>
        <w:ind w:left="0"/>
        <w:jc w:val="both"/>
      </w:pPr>
      <w:r>
        <w:rPr>
          <w:rFonts w:ascii="Times New Roman"/>
          <w:b w:val="false"/>
          <w:i w:val="false"/>
          <w:color w:val="000000"/>
          <w:sz w:val="28"/>
        </w:rPr>
        <w:t>
      4.1 Үкімет жоба үшін талап етілетін жер учаскелерін беру мүмкіндігін қарайды және "Svevind"-neн келісу бойынша жобаны іске асыру үшін жергілікті атқарушы органның қажетті жер учаскелерін бөлуін қамтамасыз етеді, оларды "Svevind" компаниясы немесе тиісті АМК Үкіметпен келісу бойынша иеліктен шығаруы мүмкін.</w:t>
      </w:r>
    </w:p>
    <w:bookmarkEnd w:id="38"/>
    <w:bookmarkStart w:name="z41" w:id="39"/>
    <w:p>
      <w:pPr>
        <w:spacing w:after="0"/>
        <w:ind w:left="0"/>
        <w:jc w:val="both"/>
      </w:pPr>
      <w:r>
        <w:rPr>
          <w:rFonts w:ascii="Times New Roman"/>
          <w:b w:val="false"/>
          <w:i w:val="false"/>
          <w:color w:val="000000"/>
          <w:sz w:val="28"/>
        </w:rPr>
        <w:t>
      4.2 4.1-тармақта болжанған жер учаскелері берілген жағдайда Үкімет оларды жобаның әзірленуі мен салыну кезеңінде беруге күш-жігерін салады.</w:t>
      </w:r>
    </w:p>
    <w:bookmarkEnd w:id="39"/>
    <w:bookmarkStart w:name="z42" w:id="40"/>
    <w:p>
      <w:pPr>
        <w:spacing w:after="0"/>
        <w:ind w:left="0"/>
        <w:jc w:val="both"/>
      </w:pPr>
      <w:r>
        <w:rPr>
          <w:rFonts w:ascii="Times New Roman"/>
          <w:b w:val="false"/>
          <w:i w:val="false"/>
          <w:color w:val="000000"/>
          <w:sz w:val="28"/>
        </w:rPr>
        <w:t>
      4.3 Үкімет ұзақ мерзімді жалдау шарттарын ("жалдау шарттары") жасасуға жәрдемдесу жолымен 49 жыл мерзімге ұзақ мерзімді негізде талап етілетін жер учаскелерін бөлу мүмкіндігін қарайды, олар тиісті АМК-мен жасалады.</w:t>
      </w:r>
    </w:p>
    <w:bookmarkEnd w:id="40"/>
    <w:bookmarkStart w:name="z43" w:id="41"/>
    <w:p>
      <w:pPr>
        <w:spacing w:after="0"/>
        <w:ind w:left="0"/>
        <w:jc w:val="both"/>
      </w:pPr>
      <w:r>
        <w:rPr>
          <w:rFonts w:ascii="Times New Roman"/>
          <w:b w:val="false"/>
          <w:i w:val="false"/>
          <w:color w:val="000000"/>
          <w:sz w:val="28"/>
        </w:rPr>
        <w:t>
      4.4 Үкімет қажет болған жағдайда жалдау шарттарын тиісті АМК мен құзыретті жергілікті атқарушы органдар арасындағы бастапқы жалдау шарттарындағыдай талаптарда қосымша, екінші мерзімге ұзарту мәселесін қарайды.</w:t>
      </w:r>
    </w:p>
    <w:bookmarkEnd w:id="41"/>
    <w:bookmarkStart w:name="z44" w:id="42"/>
    <w:p>
      <w:pPr>
        <w:spacing w:after="0"/>
        <w:ind w:left="0"/>
        <w:jc w:val="both"/>
      </w:pPr>
      <w:r>
        <w:rPr>
          <w:rFonts w:ascii="Times New Roman"/>
          <w:b w:val="false"/>
          <w:i w:val="false"/>
          <w:color w:val="000000"/>
          <w:sz w:val="28"/>
        </w:rPr>
        <w:t>
      4.5 Егер жобаға қажетті жер учаскелері үшінші тұлғалардың меншігінде болса, Үкімет "Svevind"-кe немесе тиісті АМК-ге осындай үшінші тұлғалармен табысты келіссөздер жүргізуге және келісімдер жасасуға ұмтылысына жәрдем көрсетуге күш-жігерін салады.</w:t>
      </w:r>
    </w:p>
    <w:bookmarkEnd w:id="42"/>
    <w:bookmarkStart w:name="z45" w:id="43"/>
    <w:p>
      <w:pPr>
        <w:spacing w:after="0"/>
        <w:ind w:left="0"/>
        <w:jc w:val="left"/>
      </w:pPr>
      <w:r>
        <w:rPr>
          <w:rFonts w:ascii="Times New Roman"/>
          <w:b/>
          <w:i w:val="false"/>
          <w:color w:val="000000"/>
        </w:rPr>
        <w:t xml:space="preserve"> 5. Жобаны жүзеге асыруға мемлекеттік жәрдемдесу</w:t>
      </w:r>
    </w:p>
    <w:bookmarkEnd w:id="43"/>
    <w:bookmarkStart w:name="z46" w:id="44"/>
    <w:p>
      <w:pPr>
        <w:spacing w:after="0"/>
        <w:ind w:left="0"/>
        <w:jc w:val="both"/>
      </w:pPr>
      <w:r>
        <w:rPr>
          <w:rFonts w:ascii="Times New Roman"/>
          <w:b w:val="false"/>
          <w:i w:val="false"/>
          <w:color w:val="000000"/>
          <w:sz w:val="28"/>
        </w:rPr>
        <w:t>
      5.1 Үкімет нақты жағдайға байланысты Қазақстан Республикасының қолданыстағы заңнамасы аясында "Svevind"-кe мыналарды іске асыру бойынша жәрдемдесуге күш-жігер жұмсауға ниетті:</w:t>
      </w:r>
    </w:p>
    <w:bookmarkEnd w:id="44"/>
    <w:bookmarkStart w:name="z47" w:id="45"/>
    <w:p>
      <w:pPr>
        <w:spacing w:after="0"/>
        <w:ind w:left="0"/>
        <w:jc w:val="both"/>
      </w:pPr>
      <w:r>
        <w:rPr>
          <w:rFonts w:ascii="Times New Roman"/>
          <w:b w:val="false"/>
          <w:i w:val="false"/>
          <w:color w:val="000000"/>
          <w:sz w:val="28"/>
        </w:rPr>
        <w:t>
      1) "Svevind" немесе тиісті АМК тарапынан жобаға қажетті ішкі жол инфрақұрылымы желілерін салу; мұны орындау Қазақстан Республикасының заңнамасы шеңберінде көзделгендерді қоспағанда, қандай да бір қосымша рұқсаттар немесе келісімдер ұсынуды талап етпейді;</w:t>
      </w:r>
    </w:p>
    <w:bookmarkEnd w:id="45"/>
    <w:bookmarkStart w:name="z48" w:id="46"/>
    <w:p>
      <w:pPr>
        <w:spacing w:after="0"/>
        <w:ind w:left="0"/>
        <w:jc w:val="both"/>
      </w:pPr>
      <w:r>
        <w:rPr>
          <w:rFonts w:ascii="Times New Roman"/>
          <w:b w:val="false"/>
          <w:i w:val="false"/>
          <w:color w:val="000000"/>
          <w:sz w:val="28"/>
        </w:rPr>
        <w:t>
      2) жоба үшін "Svevind" салған ішкі жол инфрақұрылымы желісін "Svevind" тарапынан ұстау және қызмет көрсету;</w:t>
      </w:r>
    </w:p>
    <w:bookmarkEnd w:id="46"/>
    <w:bookmarkStart w:name="z49" w:id="47"/>
    <w:p>
      <w:pPr>
        <w:spacing w:after="0"/>
        <w:ind w:left="0"/>
        <w:jc w:val="both"/>
      </w:pPr>
      <w:r>
        <w:rPr>
          <w:rFonts w:ascii="Times New Roman"/>
          <w:b w:val="false"/>
          <w:i w:val="false"/>
          <w:color w:val="000000"/>
          <w:sz w:val="28"/>
        </w:rPr>
        <w:t>
      3) жолдар мемлекеттің және (немесе) қоғамның мұқтажы үшін пайдаланылған жағдайда жолдарды пайдалану және қаржыландыру шарттары жергілікті атқарушы орган мен "Svevind" және/немесе тиісті АМК арасындағы жекелеген келісімдермен реттелетін болады және Үкімет осындай келісімдері жасасуда жәрдемдесу бойынша күш-жігерін салуға ниетті;</w:t>
      </w:r>
    </w:p>
    <w:bookmarkEnd w:id="47"/>
    <w:bookmarkStart w:name="z50" w:id="48"/>
    <w:p>
      <w:pPr>
        <w:spacing w:after="0"/>
        <w:ind w:left="0"/>
        <w:jc w:val="both"/>
      </w:pPr>
      <w:r>
        <w:rPr>
          <w:rFonts w:ascii="Times New Roman"/>
          <w:b w:val="false"/>
          <w:i w:val="false"/>
          <w:color w:val="000000"/>
          <w:sz w:val="28"/>
        </w:rPr>
        <w:t>
      4) Үкіметтің қалауы бойынша салынуы мүмкін және Қазақстан Республикасының жалпы мемлекеттік инфрақұрылымының бір бөлігін құрайтын ортақ пайдаланылатын жолдардың кез келген желісін "Svevind" пен тиісті АМК-нің жоба үшін пайдалануы;</w:t>
      </w:r>
    </w:p>
    <w:bookmarkEnd w:id="48"/>
    <w:bookmarkStart w:name="z51" w:id="49"/>
    <w:p>
      <w:pPr>
        <w:spacing w:after="0"/>
        <w:ind w:left="0"/>
        <w:jc w:val="both"/>
      </w:pPr>
      <w:r>
        <w:rPr>
          <w:rFonts w:ascii="Times New Roman"/>
          <w:b w:val="false"/>
          <w:i w:val="false"/>
          <w:color w:val="000000"/>
          <w:sz w:val="28"/>
        </w:rPr>
        <w:t>
      5) Қазақстан Республикасының заңнамасына сәйкес "Svevind" және (немесе) тиісті АМК үшін Ақтау және (немесе) Құрық қалаларында орналасқан порттарға автокөлік үшін және теміржолмен және (немесе) қолданыстағы (немесе) жаңа құбырларға қолжетімділікті камтамасыз ету;</w:t>
      </w:r>
    </w:p>
    <w:bookmarkEnd w:id="49"/>
    <w:bookmarkStart w:name="z52" w:id="50"/>
    <w:p>
      <w:pPr>
        <w:spacing w:after="0"/>
        <w:ind w:left="0"/>
        <w:jc w:val="both"/>
      </w:pPr>
      <w:r>
        <w:rPr>
          <w:rFonts w:ascii="Times New Roman"/>
          <w:b w:val="false"/>
          <w:i w:val="false"/>
          <w:color w:val="000000"/>
          <w:sz w:val="28"/>
        </w:rPr>
        <w:t>
      6) өнеркәсіптік объектілерге және олардан қолданыстағы теміржол қатынасы торабына және торабынан әлеуетті қатынасты қоса алғанда, жобаның көліктік мақсаттары үшін талап етілетін жаңа теміржолдар салу мәселесін талқылауды қамтамасыз ету;</w:t>
      </w:r>
    </w:p>
    <w:bookmarkEnd w:id="50"/>
    <w:bookmarkStart w:name="z53" w:id="51"/>
    <w:p>
      <w:pPr>
        <w:spacing w:after="0"/>
        <w:ind w:left="0"/>
        <w:jc w:val="both"/>
      </w:pPr>
      <w:r>
        <w:rPr>
          <w:rFonts w:ascii="Times New Roman"/>
          <w:b w:val="false"/>
          <w:i w:val="false"/>
          <w:color w:val="000000"/>
          <w:sz w:val="28"/>
        </w:rPr>
        <w:t>
      7) Қазақстан Республикасының қолданыстағы заңнамасы аясында жоба талаптарына сәйкес су тарту және тұщыландыру объектілері үшін суға қол жеткізу, алу және шығару құқығын қамтамасыз етуді қоса алғанда, бірақ онымен шектелмей, жобаны іске асыруға және пайдалануға барлық қажетті ресурстарды алу және беру;</w:t>
      </w:r>
    </w:p>
    <w:bookmarkEnd w:id="51"/>
    <w:bookmarkStart w:name="z54" w:id="52"/>
    <w:p>
      <w:pPr>
        <w:spacing w:after="0"/>
        <w:ind w:left="0"/>
        <w:jc w:val="both"/>
      </w:pPr>
      <w:r>
        <w:rPr>
          <w:rFonts w:ascii="Times New Roman"/>
          <w:b w:val="false"/>
          <w:i w:val="false"/>
          <w:color w:val="000000"/>
          <w:sz w:val="28"/>
        </w:rPr>
        <w:t>
      8) қажет болған жағдайда "Svevind" және (немесе) тиісті АМК-нің жұмыс істеп тұрған газ құбырларына қолжетімділік алуына жәрдемдесу;</w:t>
      </w:r>
    </w:p>
    <w:bookmarkEnd w:id="52"/>
    <w:bookmarkStart w:name="z55" w:id="53"/>
    <w:p>
      <w:pPr>
        <w:spacing w:after="0"/>
        <w:ind w:left="0"/>
        <w:jc w:val="both"/>
      </w:pPr>
      <w:r>
        <w:rPr>
          <w:rFonts w:ascii="Times New Roman"/>
          <w:b w:val="false"/>
          <w:i w:val="false"/>
          <w:color w:val="000000"/>
          <w:sz w:val="28"/>
        </w:rPr>
        <w:t>
      9) "Svevind" және тиісті АМК-ге қатысты жобаны салу және пайдалану үшін тауарлар мен жабдықтардың импортына, сондай-ақ капиталдың тиісті қызметтеріне қатысты арнайы жеке шектеулер белгіленбейтінін растау; бұл жоба шеңберінде өндірілген өнімнің экспортына да қатысты.</w:t>
      </w:r>
    </w:p>
    <w:bookmarkEnd w:id="53"/>
    <w:bookmarkStart w:name="z56" w:id="54"/>
    <w:p>
      <w:pPr>
        <w:spacing w:after="0"/>
        <w:ind w:left="0"/>
        <w:jc w:val="both"/>
      </w:pPr>
      <w:r>
        <w:rPr>
          <w:rFonts w:ascii="Times New Roman"/>
          <w:b w:val="false"/>
          <w:i w:val="false"/>
          <w:color w:val="000000"/>
          <w:sz w:val="28"/>
        </w:rPr>
        <w:t>
      5.2 Үкімет құрылған ЖЭК объектілерінде өндірілген электр энергиясын жобаның өнеркәсіптік, су тарту және тұщыландыру объектілеріне жеткізу мүмкіндігімен келіседі. ЖЭК объектілері өндіретін электр энергиясы жалпы пайдаланудағы негізгі желіге қосылмайды және жеке island grid шегінде жұмыс істейтін болады.</w:t>
      </w:r>
    </w:p>
    <w:bookmarkEnd w:id="54"/>
    <w:bookmarkStart w:name="z57" w:id="55"/>
    <w:p>
      <w:pPr>
        <w:spacing w:after="0"/>
        <w:ind w:left="0"/>
        <w:jc w:val="left"/>
      </w:pPr>
      <w:r>
        <w:rPr>
          <w:rFonts w:ascii="Times New Roman"/>
          <w:b/>
          <w:i w:val="false"/>
          <w:color w:val="000000"/>
        </w:rPr>
        <w:t xml:space="preserve"> 6. Жер туралы келісімдер мен жобалық келісімдерді іске асыру</w:t>
      </w:r>
    </w:p>
    <w:bookmarkEnd w:id="55"/>
    <w:bookmarkStart w:name="z58" w:id="56"/>
    <w:p>
      <w:pPr>
        <w:spacing w:after="0"/>
        <w:ind w:left="0"/>
        <w:jc w:val="both"/>
      </w:pPr>
      <w:r>
        <w:rPr>
          <w:rFonts w:ascii="Times New Roman"/>
          <w:b w:val="false"/>
          <w:i w:val="false"/>
          <w:color w:val="000000"/>
          <w:sz w:val="28"/>
        </w:rPr>
        <w:t>
      Тараптар жобалық келісімдер аясында әрбір жасалған Шарт бойынша міндеттемелер мен міндеттердің уактылы орындалуына жәрдемдесетін болады.</w:t>
      </w:r>
    </w:p>
    <w:bookmarkEnd w:id="56"/>
    <w:bookmarkStart w:name="z59" w:id="57"/>
    <w:p>
      <w:pPr>
        <w:spacing w:after="0"/>
        <w:ind w:left="0"/>
        <w:jc w:val="left"/>
      </w:pPr>
      <w:r>
        <w:rPr>
          <w:rFonts w:ascii="Times New Roman"/>
          <w:b/>
          <w:i w:val="false"/>
          <w:color w:val="000000"/>
        </w:rPr>
        <w:t xml:space="preserve"> 7. Қоршаған ортаны қорғау және қауіпсіздік</w:t>
      </w:r>
    </w:p>
    <w:bookmarkEnd w:id="57"/>
    <w:bookmarkStart w:name="z60" w:id="58"/>
    <w:p>
      <w:pPr>
        <w:spacing w:after="0"/>
        <w:ind w:left="0"/>
        <w:jc w:val="both"/>
      </w:pPr>
      <w:r>
        <w:rPr>
          <w:rFonts w:ascii="Times New Roman"/>
          <w:b w:val="false"/>
          <w:i w:val="false"/>
          <w:color w:val="000000"/>
          <w:sz w:val="28"/>
        </w:rPr>
        <w:t>
      7.1 "Svevind" жобаны халықаралық экологиялық стандарттарға және Қазақстан Республикасының қолданыстағы заңнамасына сәйкес жүзеге асыру үшін күш-жігерін салады.</w:t>
      </w:r>
    </w:p>
    <w:bookmarkEnd w:id="58"/>
    <w:bookmarkStart w:name="z61" w:id="59"/>
    <w:p>
      <w:pPr>
        <w:spacing w:after="0"/>
        <w:ind w:left="0"/>
        <w:jc w:val="both"/>
      </w:pPr>
      <w:r>
        <w:rPr>
          <w:rFonts w:ascii="Times New Roman"/>
          <w:b w:val="false"/>
          <w:i w:val="false"/>
          <w:color w:val="000000"/>
          <w:sz w:val="28"/>
        </w:rPr>
        <w:t>
      7.2 Жобаны іске асыру үшін тиісті АМК іздестіру жұмыстарын жүргізуге рұқсат алғаннан кейін мән-жайлар бойынша жобаның жекелеген бөліктері немесе бүкіл жоба үшін қоршаған ортаға әсерді бағалауды ("ҚОӘБ") жүргізуге міндетті.</w:t>
      </w:r>
    </w:p>
    <w:bookmarkEnd w:id="59"/>
    <w:bookmarkStart w:name="z62" w:id="60"/>
    <w:p>
      <w:pPr>
        <w:spacing w:after="0"/>
        <w:ind w:left="0"/>
        <w:jc w:val="both"/>
      </w:pPr>
      <w:r>
        <w:rPr>
          <w:rFonts w:ascii="Times New Roman"/>
          <w:b w:val="false"/>
          <w:i w:val="false"/>
          <w:color w:val="000000"/>
          <w:sz w:val="28"/>
        </w:rPr>
        <w:t>
      7.3 Тараптар ҚОӘБ өткізу үшін "Svevind" және тиісті АМК-нің ҚОӘБ мақұлдау үшін қажетті құжаттар мен зерттеулердің міндетті тізбесіне ("ҚОӘБ тізбесі") ғана сүйенуге құқылы екендігі жөнінде уағдаласады. Тараптар қоса берілетін Инвестициялар туралы келісімде ҚОӘБ тізбесін бекітуге тиіс.</w:t>
      </w:r>
    </w:p>
    <w:bookmarkEnd w:id="60"/>
    <w:bookmarkStart w:name="z63" w:id="61"/>
    <w:p>
      <w:pPr>
        <w:spacing w:after="0"/>
        <w:ind w:left="0"/>
        <w:jc w:val="both"/>
      </w:pPr>
      <w:r>
        <w:rPr>
          <w:rFonts w:ascii="Times New Roman"/>
          <w:b w:val="false"/>
          <w:i w:val="false"/>
          <w:color w:val="000000"/>
          <w:sz w:val="28"/>
        </w:rPr>
        <w:t>
      7.4 Күмән келтірмеу үшін "Svevind" немесе тиісті АМК құрылыс кезеңі басталғанға дейін ҚОӘБ шешімін және экологиялық рұқсатты (рұқсаттарды) алуға тиіс; бұл ретте экологиялық рұқсат(тар) жобаның пайдаланылу кезеңінің бүкіл мерзіміне жарамды болуға тиіс.</w:t>
      </w:r>
    </w:p>
    <w:bookmarkEnd w:id="61"/>
    <w:bookmarkStart w:name="z64" w:id="62"/>
    <w:p>
      <w:pPr>
        <w:spacing w:after="0"/>
        <w:ind w:left="0"/>
        <w:jc w:val="left"/>
      </w:pPr>
      <w:r>
        <w:rPr>
          <w:rFonts w:ascii="Times New Roman"/>
          <w:b/>
          <w:i w:val="false"/>
          <w:color w:val="000000"/>
        </w:rPr>
        <w:t xml:space="preserve"> 8. Рұқсаттар мен лицензиялар</w:t>
      </w:r>
    </w:p>
    <w:bookmarkEnd w:id="62"/>
    <w:bookmarkStart w:name="z65" w:id="63"/>
    <w:p>
      <w:pPr>
        <w:spacing w:after="0"/>
        <w:ind w:left="0"/>
        <w:jc w:val="both"/>
      </w:pPr>
      <w:r>
        <w:rPr>
          <w:rFonts w:ascii="Times New Roman"/>
          <w:b w:val="false"/>
          <w:i w:val="false"/>
          <w:color w:val="000000"/>
          <w:sz w:val="28"/>
        </w:rPr>
        <w:t>
      8.1 Тараптар Инвестициялар туралы келісім ("рұқсаттар мен лицензиялар тізбесі") аясында расталуға тиіс басқа тараптарға немесе консультанттарға қатыстыларын қоса алғанда, тауарларды импорттау/экспорттау, іздестіру жұмыстарын жүргізу, жобалау, қаржыландыру, сатып алу, жобаны салу және пайдалану үшін қажетті рұқсаттар мен лицензиялардың алдын ала тізбесін келісу бойынша күш-жігерін салады.</w:t>
      </w:r>
    </w:p>
    <w:bookmarkEnd w:id="63"/>
    <w:bookmarkStart w:name="z66" w:id="64"/>
    <w:p>
      <w:pPr>
        <w:spacing w:after="0"/>
        <w:ind w:left="0"/>
        <w:jc w:val="both"/>
      </w:pPr>
      <w:r>
        <w:rPr>
          <w:rFonts w:ascii="Times New Roman"/>
          <w:b w:val="false"/>
          <w:i w:val="false"/>
          <w:color w:val="000000"/>
          <w:sz w:val="28"/>
        </w:rPr>
        <w:t>
      8.2 "Svevind" және тиісті АМК-нің Инвестициялар туралы келісімде бекітілген Рұқсаттар мен лицензиялар тізбесіне ("рұқсаттар талап етілмейтін позициялар тізбесі") сүйенуге құқығы бар.</w:t>
      </w:r>
    </w:p>
    <w:bookmarkEnd w:id="64"/>
    <w:bookmarkStart w:name="z67" w:id="65"/>
    <w:p>
      <w:pPr>
        <w:spacing w:after="0"/>
        <w:ind w:left="0"/>
        <w:jc w:val="both"/>
      </w:pPr>
      <w:r>
        <w:rPr>
          <w:rFonts w:ascii="Times New Roman"/>
          <w:b w:val="false"/>
          <w:i w:val="false"/>
          <w:color w:val="000000"/>
          <w:sz w:val="28"/>
        </w:rPr>
        <w:t>
      8.3 Тиісті рұқсаттар мен лицензиялар берілгеннен кейін "Svevind" пен тиісті АМК жобаны іске асыруға кірісуге, атап айтқанда, құрылысты бастауға құқылы, ал "Svevind" немесе тиісті АМК рұқсаттар мен лицензияларда қамтылған талаптарды сақтауға тиіс. Үкімет экологиялық мәселелерге байланысты рұқсаттар мен лицензияларды қайтарып алу тәуекелін азайтуға ниетті.</w:t>
      </w:r>
    </w:p>
    <w:bookmarkEnd w:id="65"/>
    <w:bookmarkStart w:name="z68" w:id="66"/>
    <w:p>
      <w:pPr>
        <w:spacing w:after="0"/>
        <w:ind w:left="0"/>
        <w:jc w:val="both"/>
      </w:pPr>
      <w:r>
        <w:rPr>
          <w:rFonts w:ascii="Times New Roman"/>
          <w:b w:val="false"/>
          <w:i w:val="false"/>
          <w:color w:val="000000"/>
          <w:sz w:val="28"/>
        </w:rPr>
        <w:t>
      8.4 Үкімет қажет болған жағдайда Қазақстан Республикасының заңнамасында белгіленген тәртіппен жобаны іске асыру барысында, атап айтқанда, жобаны жобалау кезеңінде қолданылу мерзімі аяқталатын рұқсаттар мен лицензиялардың мерзімдерін ұзартуда "Svevind"-Ke жәрдем көрсетеді.</w:t>
      </w:r>
    </w:p>
    <w:bookmarkEnd w:id="66"/>
    <w:bookmarkStart w:name="z69" w:id="67"/>
    <w:p>
      <w:pPr>
        <w:spacing w:after="0"/>
        <w:ind w:left="0"/>
        <w:jc w:val="left"/>
      </w:pPr>
      <w:r>
        <w:rPr>
          <w:rFonts w:ascii="Times New Roman"/>
          <w:b/>
          <w:i w:val="false"/>
          <w:color w:val="000000"/>
        </w:rPr>
        <w:t xml:space="preserve"> 9. Әлеуметтік салым</w:t>
      </w:r>
    </w:p>
    <w:bookmarkEnd w:id="67"/>
    <w:bookmarkStart w:name="z70" w:id="68"/>
    <w:p>
      <w:pPr>
        <w:spacing w:after="0"/>
        <w:ind w:left="0"/>
        <w:jc w:val="both"/>
      </w:pPr>
      <w:r>
        <w:rPr>
          <w:rFonts w:ascii="Times New Roman"/>
          <w:b w:val="false"/>
          <w:i w:val="false"/>
          <w:color w:val="000000"/>
          <w:sz w:val="28"/>
        </w:rPr>
        <w:t>
      9.1 "Svevind" корпоративтік әлеуметтік жауапкершілік саласындағы бастамалар бойынша, оның ішінде Қазакстан Республикасының пайдасына бағытталған міндеттемелерді қабылдайды.</w:t>
      </w:r>
    </w:p>
    <w:bookmarkEnd w:id="68"/>
    <w:bookmarkStart w:name="z71" w:id="69"/>
    <w:p>
      <w:pPr>
        <w:spacing w:after="0"/>
        <w:ind w:left="0"/>
        <w:jc w:val="both"/>
      </w:pPr>
      <w:r>
        <w:rPr>
          <w:rFonts w:ascii="Times New Roman"/>
          <w:b w:val="false"/>
          <w:i w:val="false"/>
          <w:color w:val="000000"/>
          <w:sz w:val="28"/>
        </w:rPr>
        <w:t>
      9.2 "Svevind" немесе тиісті АМК жоба бойынша инвестициялардың бір бөлігін жобаның инвестициялау кезеңінде өзгелермен қатар, жергілікті жұмыскерлерді оқытуды және жұмысқа орналастыруды, Маңғыстау облысына тұщыландырылған су беруді, жергілікті қоғамдастықтарда қайырымдылық іс-шараларды әлеуетті ұйымдастыруды қоса алғанда, жергілікті халық үшін әлеуметтік жобаларды өндіру және (немесе) жүзеге асыру үшін жергілікті шағын және орта бизнесті қолдауды қамтитын өздерінің әлеуметтік жауапкершілік жөніндегі бастамаларына, сондай-ақ сутегіні өндіруді, тасымалдауды, сақтауды және пайдалануды дамыту бойынша ғылыми ізденістер мен ғылыми-зерттеу және тәжірибелік конструкторлық жұмыстар жүргізуге және Қазақстан Республикасында тәжірибелік алаңдар құруға бөлуді мақсат етеді. Мұндай әлеуметтік көмек жекелеген келісімдерде ескертіледі және келісіледі.</w:t>
      </w:r>
    </w:p>
    <w:bookmarkEnd w:id="69"/>
    <w:bookmarkStart w:name="z72" w:id="70"/>
    <w:p>
      <w:pPr>
        <w:spacing w:after="0"/>
        <w:ind w:left="0"/>
        <w:jc w:val="left"/>
      </w:pPr>
      <w:r>
        <w:rPr>
          <w:rFonts w:ascii="Times New Roman"/>
          <w:b/>
          <w:i w:val="false"/>
          <w:color w:val="000000"/>
        </w:rPr>
        <w:t xml:space="preserve"> 10. Жобаны қаржыландыру және құрылымдау</w:t>
      </w:r>
    </w:p>
    <w:bookmarkEnd w:id="70"/>
    <w:bookmarkStart w:name="z73" w:id="71"/>
    <w:p>
      <w:pPr>
        <w:spacing w:after="0"/>
        <w:ind w:left="0"/>
        <w:jc w:val="both"/>
      </w:pPr>
      <w:r>
        <w:rPr>
          <w:rFonts w:ascii="Times New Roman"/>
          <w:b w:val="false"/>
          <w:i w:val="false"/>
          <w:color w:val="000000"/>
          <w:sz w:val="28"/>
        </w:rPr>
        <w:t>
      10.1 "Svevind", кейіннен тиісті АМК барлық жалдау шарттары және басқа да шарттар мен жобалық келісімдер, сондай-ақ барлық рұқсаттар, лицензиялар және су сияқты ресурстарға қолжетімділік табысты ұсынылған немесе жағдайға байланысты жасалған жағдайда Үкімет тарапынан тікелей субсидиялау қарастырылмаған жобаны қаржыландыруға жәрдемдесетін, ұйымдастыратын және құрылымдайтын болады.</w:t>
      </w:r>
    </w:p>
    <w:bookmarkEnd w:id="71"/>
    <w:bookmarkStart w:name="z74" w:id="72"/>
    <w:p>
      <w:pPr>
        <w:spacing w:after="0"/>
        <w:ind w:left="0"/>
        <w:jc w:val="both"/>
      </w:pPr>
      <w:r>
        <w:rPr>
          <w:rFonts w:ascii="Times New Roman"/>
          <w:b w:val="false"/>
          <w:i w:val="false"/>
          <w:color w:val="000000"/>
          <w:sz w:val="28"/>
        </w:rPr>
        <w:t>
      10.2 "Svevind" және тиісті АМК өзара іс-қимыл жасау мүмкіндігіне ие болады, ал Үкімет басқа ұйымдармен көпжақты деңгейде одан әрі ынтымақтастық қатынасына кедергі келтірмеуге ниет білдіреді.</w:t>
      </w:r>
    </w:p>
    <w:bookmarkEnd w:id="72"/>
    <w:bookmarkStart w:name="z75" w:id="73"/>
    <w:p>
      <w:pPr>
        <w:spacing w:after="0"/>
        <w:ind w:left="0"/>
        <w:jc w:val="both"/>
      </w:pPr>
      <w:r>
        <w:rPr>
          <w:rFonts w:ascii="Times New Roman"/>
          <w:b w:val="false"/>
          <w:i w:val="false"/>
          <w:color w:val="000000"/>
          <w:sz w:val="28"/>
        </w:rPr>
        <w:t>
      10.3 Үкімет халықаралық мүдделі тараптар мен ұйымдарды жобаға тартуға және қатыстыруға қатысты қолдау бойынша адал ынтымақтастық жасайды және күш-жігерін салады.</w:t>
      </w:r>
    </w:p>
    <w:bookmarkEnd w:id="73"/>
    <w:bookmarkStart w:name="z76" w:id="74"/>
    <w:p>
      <w:pPr>
        <w:spacing w:after="0"/>
        <w:ind w:left="0"/>
        <w:jc w:val="left"/>
      </w:pPr>
      <w:r>
        <w:rPr>
          <w:rFonts w:ascii="Times New Roman"/>
          <w:b/>
          <w:i w:val="false"/>
          <w:color w:val="000000"/>
        </w:rPr>
        <w:t xml:space="preserve"> 11. Сутегі заңын әзірлеу</w:t>
      </w:r>
    </w:p>
    <w:bookmarkEnd w:id="74"/>
    <w:bookmarkStart w:name="z77" w:id="75"/>
    <w:p>
      <w:pPr>
        <w:spacing w:after="0"/>
        <w:ind w:left="0"/>
        <w:jc w:val="both"/>
      </w:pPr>
      <w:r>
        <w:rPr>
          <w:rFonts w:ascii="Times New Roman"/>
          <w:b w:val="false"/>
          <w:i w:val="false"/>
          <w:color w:val="000000"/>
          <w:sz w:val="28"/>
        </w:rPr>
        <w:t>
      Тараптар Қазақстан Республикасына арналған ("жасыл") сутегі жөніндегі заңның әзірленуін одан әрі көтермелеуге және қолдау бойынша күш-жігерін салуға келіседі.</w:t>
      </w:r>
    </w:p>
    <w:bookmarkEnd w:id="75"/>
    <w:bookmarkStart w:name="z78" w:id="76"/>
    <w:p>
      <w:pPr>
        <w:spacing w:after="0"/>
        <w:ind w:left="0"/>
        <w:jc w:val="left"/>
      </w:pPr>
      <w:r>
        <w:rPr>
          <w:rFonts w:ascii="Times New Roman"/>
          <w:b/>
          <w:i w:val="false"/>
          <w:color w:val="000000"/>
        </w:rPr>
        <w:t xml:space="preserve"> 12. Импорттық және экспорттық реттеу</w:t>
      </w:r>
    </w:p>
    <w:bookmarkEnd w:id="76"/>
    <w:bookmarkStart w:name="z79" w:id="77"/>
    <w:p>
      <w:pPr>
        <w:spacing w:after="0"/>
        <w:ind w:left="0"/>
        <w:jc w:val="both"/>
      </w:pPr>
      <w:r>
        <w:rPr>
          <w:rFonts w:ascii="Times New Roman"/>
          <w:b w:val="false"/>
          <w:i w:val="false"/>
          <w:color w:val="000000"/>
          <w:sz w:val="28"/>
        </w:rPr>
        <w:t>
      12.1 Үкімет импорт пен экспорт кезінде "Svevind"-кe және тиісті АМК-ге қатысты қажетті жағдайлар жасау жөнінде күш-жігерін салуға ниетті, сондай-ақ Қазақстан Республикасының заңнамасына сәйкес импорт пен экспортқа байланысты күрделі рәсімдер мен формальдылықтарды оңайлату үшін барлық күш-жігерін салады. Импорт пен экспорттың осындай процестеріне байланысты нормативтік ережелер ашық және "Svevind" пен тиісті АМК үшін әрдайым қолжетімді болуға тиіс.</w:t>
      </w:r>
    </w:p>
    <w:bookmarkEnd w:id="77"/>
    <w:bookmarkStart w:name="z80" w:id="78"/>
    <w:p>
      <w:pPr>
        <w:spacing w:after="0"/>
        <w:ind w:left="0"/>
        <w:jc w:val="both"/>
      </w:pPr>
      <w:r>
        <w:rPr>
          <w:rFonts w:ascii="Times New Roman"/>
          <w:b w:val="false"/>
          <w:i w:val="false"/>
          <w:color w:val="000000"/>
          <w:sz w:val="28"/>
        </w:rPr>
        <w:t>
      12.2 Үкімет "Svevind" және тиісті АМК-нің Қазақстанның кеден органдарымен өзара іс-қимылын қолдау және жәрдемдесуін камтамасыз ету бойынша күш-жігерін салуға ниетті.</w:t>
      </w:r>
    </w:p>
    <w:bookmarkEnd w:id="78"/>
    <w:bookmarkStart w:name="z81" w:id="79"/>
    <w:p>
      <w:pPr>
        <w:spacing w:after="0"/>
        <w:ind w:left="0"/>
        <w:jc w:val="left"/>
      </w:pPr>
      <w:r>
        <w:rPr>
          <w:rFonts w:ascii="Times New Roman"/>
          <w:b/>
          <w:i w:val="false"/>
          <w:color w:val="000000"/>
        </w:rPr>
        <w:t xml:space="preserve"> 13. Шетел валютасы</w:t>
      </w:r>
    </w:p>
    <w:bookmarkEnd w:id="79"/>
    <w:bookmarkStart w:name="z82" w:id="80"/>
    <w:p>
      <w:pPr>
        <w:spacing w:after="0"/>
        <w:ind w:left="0"/>
        <w:jc w:val="both"/>
      </w:pPr>
      <w:r>
        <w:rPr>
          <w:rFonts w:ascii="Times New Roman"/>
          <w:b w:val="false"/>
          <w:i w:val="false"/>
          <w:color w:val="000000"/>
          <w:sz w:val="28"/>
        </w:rPr>
        <w:t>
      13.1 Үкімет жобаға байланысты шетелдік және жергілікті валютаны пайдалануға байланысты барлық ықтимал қажетті рұқсаттарды алуда жәрдемдесу бойынша күш-жігерін салуға ниетті.</w:t>
      </w:r>
    </w:p>
    <w:bookmarkEnd w:id="80"/>
    <w:bookmarkStart w:name="z83" w:id="81"/>
    <w:p>
      <w:pPr>
        <w:spacing w:after="0"/>
        <w:ind w:left="0"/>
        <w:jc w:val="both"/>
      </w:pPr>
      <w:r>
        <w:rPr>
          <w:rFonts w:ascii="Times New Roman"/>
          <w:b w:val="false"/>
          <w:i w:val="false"/>
          <w:color w:val="000000"/>
          <w:sz w:val="28"/>
        </w:rPr>
        <w:t>
      13.2 Жобаны қаржыландыруға жарналардың көп бөлігін халыкаралық инвесторлар ұсынады деп болжануда; тиісінше, қаражат импорты, дивидендтер мен пайыздар экспорты немесе кредиттерді қайтару және т.б. Сондықтан Үкімет "Svevind" және тиісті АМК үшін капиталдың еркін қозғалысына және жобаны қаржыландыру мен іске асыруға қатысты Қазақстан Республикасының заңнамасында талап етілетіннен артық ешқандай шектеулер болмайтынын растайды.</w:t>
      </w:r>
    </w:p>
    <w:bookmarkEnd w:id="81"/>
    <w:bookmarkStart w:name="z84" w:id="82"/>
    <w:p>
      <w:pPr>
        <w:spacing w:after="0"/>
        <w:ind w:left="0"/>
        <w:jc w:val="left"/>
      </w:pPr>
      <w:r>
        <w:rPr>
          <w:rFonts w:ascii="Times New Roman"/>
          <w:b/>
          <w:i w:val="false"/>
          <w:color w:val="000000"/>
        </w:rPr>
        <w:t xml:space="preserve"> 14. Қазақстандық кадрларды жұмыспсн қамту және Қазақстан азаматтары болып табылмайтын жұмыскерлер үшін жұмыс визалары</w:t>
      </w:r>
    </w:p>
    <w:bookmarkEnd w:id="82"/>
    <w:bookmarkStart w:name="z85" w:id="83"/>
    <w:p>
      <w:pPr>
        <w:spacing w:after="0"/>
        <w:ind w:left="0"/>
        <w:jc w:val="both"/>
      </w:pPr>
      <w:r>
        <w:rPr>
          <w:rFonts w:ascii="Times New Roman"/>
          <w:b w:val="false"/>
          <w:i w:val="false"/>
          <w:color w:val="000000"/>
          <w:sz w:val="28"/>
        </w:rPr>
        <w:t>
      14.1 "Svevind" жобада жұмыс істеу үшін лайықты қазақстандық жұмыскерлерді сұранысқа қарай, атап айтқанда, жоғары білікті қызметкерлерді, сарапшыларды, консультанттарды, кеңесшілерді және басқа да адамдарды ақылға қонымды шекте жұмысқа тартуға және жұмылдыруға міндеттенеді, сондай-ақ халықаралық қызметкерлерді де тарту қажет болуы мүмкін.</w:t>
      </w:r>
    </w:p>
    <w:bookmarkEnd w:id="83"/>
    <w:bookmarkStart w:name="z86" w:id="84"/>
    <w:p>
      <w:pPr>
        <w:spacing w:after="0"/>
        <w:ind w:left="0"/>
        <w:jc w:val="both"/>
      </w:pPr>
      <w:r>
        <w:rPr>
          <w:rFonts w:ascii="Times New Roman"/>
          <w:b w:val="false"/>
          <w:i w:val="false"/>
          <w:color w:val="000000"/>
          <w:sz w:val="28"/>
        </w:rPr>
        <w:t>
      14.2 Үкімет Қазақстан Республикасының бейрезиденттерін "Svevind" және тиісті АМК, сондай-ак олардың тиісті қосалқы мердігерлерінің жұмыс күші ретінде жұмысқа орналастыру рәсімі кезінде, мысалы, консультанттарға, сарапшыларға, кеңесшілерге немесе Қазақстан Республикасының заңнамасына сәйкес басқа тұлғаларға қатысты қажетті визаларды немесе жұмысқа рұқсаттарды және арнайы анықтамаларды ұсынуға жәрдемдесу бойынша күш-жігерін салады.</w:t>
      </w:r>
    </w:p>
    <w:bookmarkEnd w:id="84"/>
    <w:bookmarkStart w:name="z87" w:id="85"/>
    <w:p>
      <w:pPr>
        <w:spacing w:after="0"/>
        <w:ind w:left="0"/>
        <w:jc w:val="left"/>
      </w:pPr>
      <w:r>
        <w:rPr>
          <w:rFonts w:ascii="Times New Roman"/>
          <w:b/>
          <w:i w:val="false"/>
          <w:color w:val="000000"/>
        </w:rPr>
        <w:t xml:space="preserve"> 15. Әртүрлі мәселелер</w:t>
      </w:r>
    </w:p>
    <w:bookmarkEnd w:id="85"/>
    <w:bookmarkStart w:name="z88" w:id="86"/>
    <w:p>
      <w:pPr>
        <w:spacing w:after="0"/>
        <w:ind w:left="0"/>
        <w:jc w:val="both"/>
      </w:pPr>
      <w:r>
        <w:rPr>
          <w:rFonts w:ascii="Times New Roman"/>
          <w:b w:val="false"/>
          <w:i w:val="false"/>
          <w:color w:val="000000"/>
          <w:sz w:val="28"/>
        </w:rPr>
        <w:t>
      15.1 Үкімет "Svevind"-тeн немесе тиісті АМК-ден Қазақстан Республикасының Сыртқы істер министрлігі арқылы жобаның орындалу барысы туралы ақпарат ұсынуды негізді түрде талап етуге құқылы.</w:t>
      </w:r>
    </w:p>
    <w:bookmarkEnd w:id="86"/>
    <w:bookmarkStart w:name="z89" w:id="87"/>
    <w:p>
      <w:pPr>
        <w:spacing w:after="0"/>
        <w:ind w:left="0"/>
        <w:jc w:val="both"/>
      </w:pPr>
      <w:r>
        <w:rPr>
          <w:rFonts w:ascii="Times New Roman"/>
          <w:b w:val="false"/>
          <w:i w:val="false"/>
          <w:color w:val="000000"/>
          <w:sz w:val="28"/>
        </w:rPr>
        <w:t>
      15.2 Осы Келісім Тараптардың тиісті түрде уәкілеттік берілген өкілдері осы Келісімге қол қойған күннен бастап қолданылады.</w:t>
      </w:r>
    </w:p>
    <w:bookmarkEnd w:id="87"/>
    <w:bookmarkStart w:name="z90" w:id="88"/>
    <w:p>
      <w:pPr>
        <w:spacing w:after="0"/>
        <w:ind w:left="0"/>
        <w:jc w:val="both"/>
      </w:pPr>
      <w:r>
        <w:rPr>
          <w:rFonts w:ascii="Times New Roman"/>
          <w:b w:val="false"/>
          <w:i w:val="false"/>
          <w:color w:val="000000"/>
          <w:sz w:val="28"/>
        </w:rPr>
        <w:t>
      15.3 Осы Келісім бойынша немесе оған байланысты берілетін хабарлама жазбаша нысанда жасалуға тиіс. Егер Тараптың қолтаңбасы халықаралық ауқымда мойындалған форматта білікті электронды қолтаңба нысанында жасалған болса, жазбаша нысанға қойылатын бұл талап орындалды деп есептеледі. Осы нысанда жіберілген хабарлама мына электрондық пошта мекенжайларына электрондык пошта арқылы жіберілген кезде жеткізілді деп есептеледі:</w:t>
      </w:r>
    </w:p>
    <w:bookmarkEnd w:id="88"/>
    <w:bookmarkStart w:name="z91" w:id="89"/>
    <w:p>
      <w:pPr>
        <w:spacing w:after="0"/>
        <w:ind w:left="0"/>
        <w:jc w:val="both"/>
      </w:pPr>
      <w:r>
        <w:rPr>
          <w:rFonts w:ascii="Times New Roman"/>
          <w:b w:val="false"/>
          <w:i w:val="false"/>
          <w:color w:val="000000"/>
          <w:sz w:val="28"/>
        </w:rPr>
        <w:t>
      1) "Svevind" үшін: [***]; және</w:t>
      </w:r>
    </w:p>
    <w:bookmarkEnd w:id="89"/>
    <w:bookmarkStart w:name="z92" w:id="90"/>
    <w:p>
      <w:pPr>
        <w:spacing w:after="0"/>
        <w:ind w:left="0"/>
        <w:jc w:val="both"/>
      </w:pPr>
      <w:r>
        <w:rPr>
          <w:rFonts w:ascii="Times New Roman"/>
          <w:b w:val="false"/>
          <w:i w:val="false"/>
          <w:color w:val="000000"/>
          <w:sz w:val="28"/>
        </w:rPr>
        <w:t>
      2) Үкімет үшін: [***];</w:t>
      </w:r>
    </w:p>
    <w:bookmarkEnd w:id="90"/>
    <w:p>
      <w:pPr>
        <w:spacing w:after="0"/>
        <w:ind w:left="0"/>
        <w:jc w:val="both"/>
      </w:pPr>
      <w:r>
        <w:rPr>
          <w:rFonts w:ascii="Times New Roman"/>
          <w:b w:val="false"/>
          <w:i w:val="false"/>
          <w:color w:val="000000"/>
          <w:sz w:val="28"/>
        </w:rPr>
        <w:t>
      Өз кезегінде, Тараптар электрондық поштаның жаңартылған мекенжайларын ұсынуға жауапты болады.</w:t>
      </w:r>
    </w:p>
    <w:bookmarkStart w:name="z93" w:id="91"/>
    <w:p>
      <w:pPr>
        <w:spacing w:after="0"/>
        <w:ind w:left="0"/>
        <w:jc w:val="both"/>
      </w:pPr>
      <w:r>
        <w:rPr>
          <w:rFonts w:ascii="Times New Roman"/>
          <w:b w:val="false"/>
          <w:i w:val="false"/>
          <w:color w:val="000000"/>
          <w:sz w:val="28"/>
        </w:rPr>
        <w:t>
      15.4 Осы Келісімге кез келген түзетулер, егер Қазақстан Республикасының заңнамасында неғұрлым қатаң нысан көзделмесе, жазбаша түрде ресімделуге, осы Келісімге тікелей сілтемені қамтуға және екі Тараптың қолы қойылған болуға тиіс. Егер Тараптың қолтаңбасы халықаралық ауқымда мойындалған форматта білікті электронды қолтаңба нысанында жасалған болса, жазбаша нысанға қойылатын бұл талап орындалды деп есептеледі.</w:t>
      </w:r>
    </w:p>
    <w:bookmarkEnd w:id="91"/>
    <w:bookmarkStart w:name="z94" w:id="92"/>
    <w:p>
      <w:pPr>
        <w:spacing w:after="0"/>
        <w:ind w:left="0"/>
        <w:jc w:val="both"/>
      </w:pPr>
      <w:r>
        <w:rPr>
          <w:rFonts w:ascii="Times New Roman"/>
          <w:b w:val="false"/>
          <w:i w:val="false"/>
          <w:color w:val="000000"/>
          <w:sz w:val="28"/>
        </w:rPr>
        <w:t>
      15.5 Осы Келісімнен туындайтын немесе оған байланысты Тараптар арасындағы, оның болуына, жарамдылығына немесе тоқтатылуына қатысты кез келген мәселелерді қоса алғанда ("дау"), кез келген дау дипломатиялық арналар бойынша келіссөздер арқылы бейбіт жолмен реттелуге тиіс.</w:t>
      </w:r>
    </w:p>
    <w:bookmarkEnd w:id="92"/>
    <w:bookmarkStart w:name="z95" w:id="93"/>
    <w:p>
      <w:pPr>
        <w:spacing w:after="0"/>
        <w:ind w:left="0"/>
        <w:jc w:val="both"/>
      </w:pPr>
      <w:r>
        <w:rPr>
          <w:rFonts w:ascii="Times New Roman"/>
          <w:b w:val="false"/>
          <w:i w:val="false"/>
          <w:color w:val="000000"/>
          <w:sz w:val="28"/>
        </w:rPr>
        <w:t>
      15.6 Осы Келісімге әркайсысы орыс және ағылшын тілдерінде екі данада қол қойылды. Мәтіндер арасында алшақтықтар болған жағдайда ағылшын тіліндегі мәтіннің басым күші болады.</w:t>
      </w:r>
    </w:p>
    <w:bookmarkEnd w:id="93"/>
    <w:tbl>
      <w:tblPr>
        <w:tblW w:w="0" w:type="auto"/>
        <w:tblCellSpacing w:w="0" w:type="auto"/>
        <w:tblBorders>
          <w:top w:val="none"/>
          <w:left w:val="none"/>
          <w:bottom w:val="none"/>
          <w:right w:val="none"/>
          <w:insideH w:val="none"/>
          <w:insideV w:val="none"/>
        </w:tblBorders>
      </w:tblPr>
      <w:tblGrid>
        <w:gridCol w:w="7766"/>
        <w:gridCol w:w="4234"/>
      </w:tblGrid>
      <w:tr>
        <w:trPr>
          <w:trHeight w:val="30" w:hRule="atLeast"/>
        </w:trPr>
        <w:tc>
          <w:tcPr>
            <w:tcW w:w="77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w:t>
            </w:r>
            <w:r>
              <w:rPr>
                <w:rFonts w:ascii="Times New Roman"/>
                <w:b w:val="false"/>
                <w:i w:val="false"/>
                <w:color w:val="000000"/>
                <w:sz w:val="20"/>
              </w:rPr>
              <w:t>
</w:t>
            </w:r>
          </w:p>
        </w:tc>
        <w:tc>
          <w:tcPr>
            <w:tcW w:w="42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NEH Eurasia GmbH ("Svevind"),</w:t>
            </w:r>
            <w:r>
              <w:rPr>
                <w:rFonts w:ascii="Times New Roman"/>
                <w:b w:val="false"/>
                <w:i w:val="false"/>
                <w:color w:val="000000"/>
                <w:sz w:val="20"/>
              </w:rPr>
              <w:t>
</w:t>
            </w:r>
          </w:p>
        </w:tc>
      </w:tr>
      <w:tr>
        <w:trPr>
          <w:trHeight w:val="30" w:hRule="atLeast"/>
        </w:trPr>
        <w:tc>
          <w:tcPr>
            <w:tcW w:w="77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w:t>
            </w:r>
            <w:r>
              <w:rPr>
                <w:rFonts w:ascii="Times New Roman"/>
                <w:b w:val="false"/>
                <w:i w:val="false"/>
                <w:color w:val="000000"/>
                <w:sz w:val="20"/>
              </w:rPr>
              <w:t>
</w:t>
            </w:r>
          </w:p>
        </w:tc>
        <w:tc>
          <w:tcPr>
            <w:tcW w:w="42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Басқарушы директоры,</w:t>
            </w:r>
            <w:r>
              <w:rPr>
                <w:rFonts w:ascii="Times New Roman"/>
                <w:b w:val="false"/>
                <w:i w:val="false"/>
                <w:color w:val="000000"/>
                <w:sz w:val="20"/>
              </w:rPr>
              <w:t>
</w:t>
            </w:r>
          </w:p>
        </w:tc>
      </w:tr>
      <w:tr>
        <w:trPr>
          <w:trHeight w:val="30" w:hRule="atLeast"/>
        </w:trPr>
        <w:tc>
          <w:tcPr>
            <w:tcW w:w="77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Министрінің орынбасары</w:t>
            </w:r>
            <w:r>
              <w:rPr>
                <w:rFonts w:ascii="Times New Roman"/>
                <w:b w:val="false"/>
                <w:i w:val="false"/>
                <w:color w:val="000000"/>
                <w:sz w:val="20"/>
              </w:rPr>
              <w:t>
</w:t>
            </w:r>
          </w:p>
        </w:tc>
        <w:tc>
          <w:tcPr>
            <w:tcW w:w="42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Вольфганг Кропп</w:t>
            </w:r>
            <w:r>
              <w:rPr>
                <w:rFonts w:ascii="Times New Roman"/>
                <w:b w:val="false"/>
                <w:i w:val="false"/>
                <w:color w:val="000000"/>
                <w:sz w:val="20"/>
              </w:rPr>
              <w:t>
</w:t>
            </w:r>
          </w:p>
        </w:tc>
      </w:tr>
      <w:tr>
        <w:trPr>
          <w:trHeight w:val="30" w:hRule="atLeast"/>
        </w:trPr>
        <w:tc>
          <w:tcPr>
            <w:tcW w:w="77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Скляр Роман Васильевич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