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493c" w14:textId="5664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2022 жылғы 1 қаңтардан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қарашадағы № 820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ж. қолданысқа енгiзiледi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2019 жылғы 26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қаңтарға дейін Мемлекеттiк әлеуметтiк сақтандыру қорынан еңбек ету қабілетінен айырылу және асыраушысынан айырылу жағдайларына тағайындалған әлеуметтiк төлемдердiң мөлшерiн 2022 жылғы 1 қаңтардан бастап алатын әлеуметтік төлемдердің мөлшерінен бес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