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9a83" w14:textId="b3d9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Орталық Азия өңірінің қауіпсіздігін қамтамасыз етуде әскери-техникалық жәрдем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9 қарашадағы № 798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Үкіметі арасындағы Орталық Азия өңірінің қауіпсіздігін қамтамасыз етуде әскери-техникалық жәрдем көрсету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министрі Мұрат Кәрібайұлы Бектановқа Қазақстан Республикасының Үкіметі мен Қырғыз Республикасының Үкіметі арасындағы Орталық Азия өңірінің қауіпсіздігін қамтамасыз етуде әскери-техникалық жәрдем көрсету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қарашадағы</w:t>
            </w:r>
            <w:r>
              <w:br/>
            </w:r>
            <w:r>
              <w:rPr>
                <w:rFonts w:ascii="Times New Roman"/>
                <w:b w:val="false"/>
                <w:i w:val="false"/>
                <w:color w:val="000000"/>
                <w:sz w:val="20"/>
              </w:rPr>
              <w:t>№ 798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Орталық Азия өңірінің қауіпсіздігін қамтамасыз етуде әскери-техникалық жәрдем көрсету туралы келісім</w:t>
      </w:r>
    </w:p>
    <w:bookmarkEnd w:id="4"/>
    <w:bookmarkStart w:name="z7" w:id="5"/>
    <w:p>
      <w:pPr>
        <w:spacing w:after="0"/>
        <w:ind w:left="0"/>
        <w:jc w:val="both"/>
      </w:pPr>
      <w:r>
        <w:rPr>
          <w:rFonts w:ascii="Times New Roman"/>
          <w:b w:val="false"/>
          <w:i w:val="false"/>
          <w:color w:val="000000"/>
          <w:sz w:val="28"/>
        </w:rPr>
        <w:t>
      Қазақстан Республикасының Үкіметі мен Қырғыз Республикасының Үкіметі (бұдан әрі – Тараптар)</w:t>
      </w:r>
    </w:p>
    <w:bookmarkEnd w:id="5"/>
    <w:p>
      <w:pPr>
        <w:spacing w:after="0"/>
        <w:ind w:left="0"/>
        <w:jc w:val="both"/>
      </w:pPr>
      <w:r>
        <w:rPr>
          <w:rFonts w:ascii="Times New Roman"/>
          <w:b w:val="false"/>
          <w:i w:val="false"/>
          <w:color w:val="000000"/>
          <w:sz w:val="28"/>
        </w:rPr>
        <w:t>
      қалыптасқан өзара достық қарым-қатынастарды және әскери саладағы ынтымақтастықты күшейтуге ниет білдіре отырып,</w:t>
      </w:r>
    </w:p>
    <w:p>
      <w:pPr>
        <w:spacing w:after="0"/>
        <w:ind w:left="0"/>
        <w:jc w:val="both"/>
      </w:pPr>
      <w:r>
        <w:rPr>
          <w:rFonts w:ascii="Times New Roman"/>
          <w:b w:val="false"/>
          <w:i w:val="false"/>
          <w:color w:val="000000"/>
          <w:sz w:val="28"/>
        </w:rPr>
        <w:t>
      1997 жылғы 8 сәуірдегі Қазақстан Республикасы мен Қырғыз Республикасы арасындағы Әскери саладағы ынтымақтастық туралы шарттың ережелерін ескере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both"/>
      </w:pPr>
      <w:r>
        <w:rPr>
          <w:rFonts w:ascii="Times New Roman"/>
          <w:b/>
          <w:i w:val="false"/>
          <w:color w:val="000000"/>
          <w:sz w:val="28"/>
        </w:rPr>
        <w:t>1-бап</w:t>
      </w:r>
    </w:p>
    <w:bookmarkEnd w:id="6"/>
    <w:bookmarkStart w:name="z9" w:id="7"/>
    <w:p>
      <w:pPr>
        <w:spacing w:after="0"/>
        <w:ind w:left="0"/>
        <w:jc w:val="both"/>
      </w:pPr>
      <w:r>
        <w:rPr>
          <w:rFonts w:ascii="Times New Roman"/>
          <w:b w:val="false"/>
          <w:i w:val="false"/>
          <w:color w:val="000000"/>
          <w:sz w:val="28"/>
        </w:rPr>
        <w:t>
      Қазақстан Тарапы Орталық Азия өңірінің қауіпсіздігін және қорғаныс әлеуетін қамтамасыз ету мақсатында Қырғыз Тарапына әскери мүлікті өтеусіз беру түрінде әскери-техникалық жәрдем көрсетеді.</w:t>
      </w:r>
    </w:p>
    <w:bookmarkEnd w:id="7"/>
    <w:p>
      <w:pPr>
        <w:spacing w:after="0"/>
        <w:ind w:left="0"/>
        <w:jc w:val="both"/>
      </w:pPr>
      <w:r>
        <w:rPr>
          <w:rFonts w:ascii="Times New Roman"/>
          <w:b w:val="false"/>
          <w:i w:val="false"/>
          <w:color w:val="000000"/>
          <w:sz w:val="28"/>
        </w:rPr>
        <w:t>
      Әскери мүліктің атаулары мен көлемдерін осы Келісімге қол қойылғаннан кейін 2 ай мерзімде Тараптардың уәкілетті органдары дипломатиялық арналар арқылы келіседі.</w:t>
      </w:r>
    </w:p>
    <w:bookmarkStart w:name="z10" w:id="8"/>
    <w:p>
      <w:pPr>
        <w:spacing w:after="0"/>
        <w:ind w:left="0"/>
        <w:jc w:val="both"/>
      </w:pPr>
      <w:r>
        <w:rPr>
          <w:rFonts w:ascii="Times New Roman"/>
          <w:b w:val="false"/>
          <w:i w:val="false"/>
          <w:color w:val="000000"/>
          <w:sz w:val="28"/>
        </w:rPr>
        <w:t>
      Қырғыз</w:t>
      </w:r>
      <w:r>
        <w:rPr>
          <w:rFonts w:ascii="Times New Roman"/>
          <w:b/>
          <w:i w:val="false"/>
          <w:color w:val="000000"/>
          <w:sz w:val="28"/>
        </w:rPr>
        <w:t xml:space="preserve"> Тарапы Қазақстан тарапынан алған әскери мүлікті тек қана </w:t>
      </w:r>
      <w:r>
        <w:rPr>
          <w:rFonts w:ascii="Times New Roman"/>
          <w:b w:val="false"/>
          <w:i w:val="false"/>
          <w:color w:val="000000"/>
          <w:sz w:val="28"/>
        </w:rPr>
        <w:t xml:space="preserve">осы Келісімнің мақсатында пайдаланады, </w:t>
      </w:r>
      <w:r>
        <w:rPr>
          <w:rFonts w:ascii="Times New Roman"/>
          <w:b/>
          <w:i w:val="false"/>
          <w:color w:val="000000"/>
          <w:sz w:val="28"/>
        </w:rPr>
        <w:t>үшінші Тарапқа бермейді</w:t>
      </w:r>
      <w:r>
        <w:rPr>
          <w:rFonts w:ascii="Times New Roman"/>
          <w:b w:val="false"/>
          <w:i w:val="false"/>
          <w:color w:val="000000"/>
          <w:sz w:val="28"/>
        </w:rPr>
        <w:t xml:space="preserve"> және Тәуелсіз Мемлекеттер Достастығына қатысушы мемлекеттерге қарсы пайдаланбайды</w:t>
      </w:r>
      <w:r>
        <w:rPr>
          <w:rFonts w:ascii="Times New Roman"/>
          <w:b/>
          <w:i w:val="false"/>
          <w:color w:val="000000"/>
          <w:sz w:val="28"/>
        </w:rPr>
        <w:t>.</w:t>
      </w:r>
    </w:p>
    <w:bookmarkEnd w:id="8"/>
    <w:bookmarkStart w:name="z11" w:id="9"/>
    <w:p>
      <w:pPr>
        <w:spacing w:after="0"/>
        <w:ind w:left="0"/>
        <w:jc w:val="both"/>
      </w:pPr>
      <w:r>
        <w:rPr>
          <w:rFonts w:ascii="Times New Roman"/>
          <w:b/>
          <w:i w:val="false"/>
          <w:color w:val="000000"/>
          <w:sz w:val="28"/>
        </w:rPr>
        <w:t>2-бап</w:t>
      </w:r>
    </w:p>
    <w:bookmarkEnd w:id="9"/>
    <w:bookmarkStart w:name="z12" w:id="10"/>
    <w:p>
      <w:pPr>
        <w:spacing w:after="0"/>
        <w:ind w:left="0"/>
        <w:jc w:val="both"/>
      </w:pPr>
      <w:r>
        <w:rPr>
          <w:rFonts w:ascii="Times New Roman"/>
          <w:b w:val="false"/>
          <w:i w:val="false"/>
          <w:color w:val="000000"/>
          <w:sz w:val="28"/>
        </w:rPr>
        <w:t>
      Осы Келісімді іске асыру жөніндегі уәкілетті органдар:</w:t>
      </w:r>
    </w:p>
    <w:bookmarkEnd w:id="10"/>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p>
      <w:pPr>
        <w:spacing w:after="0"/>
        <w:ind w:left="0"/>
        <w:jc w:val="both"/>
      </w:pPr>
      <w:r>
        <w:rPr>
          <w:rFonts w:ascii="Times New Roman"/>
          <w:b w:val="false"/>
          <w:i w:val="false"/>
          <w:color w:val="000000"/>
          <w:sz w:val="28"/>
        </w:rPr>
        <w:t>
      Қырғыз Тарапынан – Қырғыз Республикасының Қорғаныс министрлігі болып табылады.</w:t>
      </w:r>
    </w:p>
    <w:p>
      <w:pPr>
        <w:spacing w:after="0"/>
        <w:ind w:left="0"/>
        <w:jc w:val="both"/>
      </w:pPr>
      <w:r>
        <w:rPr>
          <w:rFonts w:ascii="Times New Roman"/>
          <w:b w:val="false"/>
          <w:i w:val="false"/>
          <w:color w:val="000000"/>
          <w:sz w:val="28"/>
        </w:rPr>
        <w:t>
      Уәкілетті органдардың атауы немесе функциялары өзгерген кезде Тараптар бірін-бірі дипломатиялық арналар арқылы дереу хабардар етеді.</w:t>
      </w:r>
    </w:p>
    <w:bookmarkStart w:name="z13" w:id="11"/>
    <w:p>
      <w:pPr>
        <w:spacing w:after="0"/>
        <w:ind w:left="0"/>
        <w:jc w:val="both"/>
      </w:pPr>
      <w:r>
        <w:rPr>
          <w:rFonts w:ascii="Times New Roman"/>
          <w:b/>
          <w:i w:val="false"/>
          <w:color w:val="000000"/>
          <w:sz w:val="28"/>
        </w:rPr>
        <w:t>3-бап</w:t>
      </w:r>
    </w:p>
    <w:bookmarkEnd w:id="11"/>
    <w:bookmarkStart w:name="z14" w:id="12"/>
    <w:p>
      <w:pPr>
        <w:spacing w:after="0"/>
        <w:ind w:left="0"/>
        <w:jc w:val="both"/>
      </w:pPr>
      <w:r>
        <w:rPr>
          <w:rFonts w:ascii="Times New Roman"/>
          <w:b w:val="false"/>
          <w:i w:val="false"/>
          <w:color w:val="000000"/>
          <w:sz w:val="28"/>
        </w:rPr>
        <w:t xml:space="preserve">
      Қазақстан Тарапы әскери мүлікті Қазақстан Республикасының аумағынан Қырғыз Республикасының аумағына (Қой-Таш елді мекені) дейін автомобиль көлігімен жеткізуді қамтамасыз етеді, онда Тараптардың уәкілетті органдары тағайындаған өкілдер актіні ресімдей отырып, әскери мүлікті қабылдау-беруді жүргізеді. Қой-Таш елді мекеніне дейінгі көлік шығыстарын Қазақстан Тарапы төлейді. </w:t>
      </w:r>
    </w:p>
    <w:bookmarkEnd w:id="12"/>
    <w:bookmarkStart w:name="z15" w:id="13"/>
    <w:p>
      <w:pPr>
        <w:spacing w:after="0"/>
        <w:ind w:left="0"/>
        <w:jc w:val="both"/>
      </w:pPr>
      <w:r>
        <w:rPr>
          <w:rFonts w:ascii="Times New Roman"/>
          <w:b/>
          <w:i w:val="false"/>
          <w:color w:val="000000"/>
          <w:sz w:val="28"/>
        </w:rPr>
        <w:t>4-бап</w:t>
      </w:r>
    </w:p>
    <w:bookmarkEnd w:id="13"/>
    <w:bookmarkStart w:name="z16" w:id="14"/>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бөлігі болып табылатын тиісті хаттамалармен ресімделеді</w:t>
      </w:r>
      <w:r>
        <w:rPr>
          <w:rFonts w:ascii="Times New Roman"/>
          <w:b/>
          <w:i w:val="false"/>
          <w:color w:val="000000"/>
          <w:sz w:val="28"/>
        </w:rPr>
        <w:t>.</w:t>
      </w:r>
    </w:p>
    <w:bookmarkEnd w:id="14"/>
    <w:bookmarkStart w:name="z17" w:id="15"/>
    <w:p>
      <w:pPr>
        <w:spacing w:after="0"/>
        <w:ind w:left="0"/>
        <w:jc w:val="both"/>
      </w:pPr>
      <w:r>
        <w:rPr>
          <w:rFonts w:ascii="Times New Roman"/>
          <w:b/>
          <w:i w:val="false"/>
          <w:color w:val="000000"/>
          <w:sz w:val="28"/>
        </w:rPr>
        <w:t>5-бап</w:t>
      </w:r>
    </w:p>
    <w:bookmarkEnd w:id="15"/>
    <w:bookmarkStart w:name="z18" w:id="16"/>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даулы мәселелер Тараптар арасындағы өзара консультациялар мен келіссөздер арқылы шешіледі.</w:t>
      </w:r>
    </w:p>
    <w:bookmarkEnd w:id="16"/>
    <w:bookmarkStart w:name="z19" w:id="17"/>
    <w:p>
      <w:pPr>
        <w:spacing w:after="0"/>
        <w:ind w:left="0"/>
        <w:jc w:val="both"/>
      </w:pPr>
      <w:r>
        <w:rPr>
          <w:rFonts w:ascii="Times New Roman"/>
          <w:b/>
          <w:i w:val="false"/>
          <w:color w:val="000000"/>
          <w:sz w:val="28"/>
        </w:rPr>
        <w:t>6-бап</w:t>
      </w:r>
    </w:p>
    <w:bookmarkEnd w:id="17"/>
    <w:bookmarkStart w:name="z20" w:id="18"/>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рәсімдердің орындалғаны туралы Қазақстан Тарапының жазбаша хабарламасын Қырғыз Тарапы дипломатиялық арналар арқылы алған күннен бастап күшіне енеді.</w:t>
      </w:r>
    </w:p>
    <w:bookmarkEnd w:id="18"/>
    <w:bookmarkStart w:name="z21" w:id="19"/>
    <w:p>
      <w:pPr>
        <w:spacing w:after="0"/>
        <w:ind w:left="0"/>
        <w:jc w:val="both"/>
      </w:pPr>
      <w:r>
        <w:rPr>
          <w:rFonts w:ascii="Times New Roman"/>
          <w:b w:val="false"/>
          <w:i w:val="false"/>
          <w:color w:val="000000"/>
          <w:sz w:val="28"/>
        </w:rPr>
        <w:t>
      Осы Келісім Қырғыз Тарапына осы Келісімге сәйкес берілетін әскери мүлік толық берілген сәттен бастап өз қолданысын тоқтатады, оны Тараптар дипломатиялық арналар арқылы растайды.</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202__ жылғы "___"__________ ____________ қаласында әрқайсысы қазақ, қырғыз және орыс тілдерінде екі данада жасалды әрі барлық мәтіндер бірдей теңтүпнұсқалы болып табылады.</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p>
          <w:p>
            <w:pPr>
              <w:spacing w:after="20"/>
              <w:ind w:left="20"/>
              <w:jc w:val="both"/>
            </w:pPr>
          </w:p>
          <w:p>
            <w:pPr>
              <w:spacing w:after="20"/>
              <w:ind w:left="20"/>
              <w:jc w:val="both"/>
            </w:pPr>
            <w:r>
              <w:rPr>
                <w:rFonts w:ascii="Times New Roman"/>
                <w:b/>
                <w:i w:val="false"/>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