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d25" w14:textId="47c4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"Алмас"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қарашадағы № 793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Ұлттық қауіпсіздік комитетінің "Алмас" республикалық мемлекеттік қазыналық кәсіпорны Қазақстан Республикасы Ұлттық қауіпсіздік комитетінің "Алмас" шаруашылық жүргізу құқығындағы республикалық мемлекеттік кәсіпорны (бұдан әрі – кәсіпорын) болып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Ұлттық қауіпсіздік комитеті кәсіпорынға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Кәсіпорын қызметінің негізгі нысанасы мемлекеттік құпияларды қорғау саласында қызметтер көрсету, мамандарды даярлау және біліктілігін арттыру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Ұлттық қауіпсіздік комитеті (келісу бойынша):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енгізуді;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