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5f9e" w14:textId="5055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"Индустрияландыру картасы туралы" Қазақстан Республикасы Үкіметінің 2014 жылғы 31 желтоқсандағы № 1418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25 қазандағы № 762 қаулысы. Күші жойылды - Қазақстан Республикасы Үкіметінің 2023 жылғы 7 ақпандағы № 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"Индустрияландыру картасы туралы"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Үкіметінің 2014 жылғы 31 желтоқсандағы № 1418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көрсетілген қаулымен бекітілген Индустрияландыру </w:t>
      </w:r>
      <w:r>
        <w:rPr>
          <w:rFonts w:ascii="Times New Roman"/>
          <w:b w:val="false"/>
          <w:i w:val="false"/>
          <w:color w:val="000000"/>
          <w:sz w:val="28"/>
        </w:rPr>
        <w:t>картасында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реттік нөмірлері 2, 3, 8, 12, 13 және 16-жолдар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реттік нөмірі 9-жол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газ-химия кешенін салу (бірінші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ЭМ, "Самұрық-Қазына" ҰӘҚ" АҚ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Petrochemical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Industires Inc." ЖШС,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"АЛМЭКС ПЛЮС фирмасы" ЖШС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 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28-жолмен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қаласында ферроқорытпа зауытын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"EkibastuzFerro Alloys"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