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3a0e" w14:textId="6b13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Қазақстан" ұлттық жобасын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731 қаулысы. Күші жойылды -Қазақстан Республикасы Үкіметінің 2023 жылғы 22 қыркүйектегі № 828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"Жасыл Қазақстан"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орындауға жауапты орталық, жергілікті атқарушы органдар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ұлттық жобаның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әкімдіктері Қазақстан Республикасының заңнамасында белгіленген тәртіппен ұлттық жобаның жергілікті бюджет қаражаты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Экология, геология және табиғи ресурстар министрлігіне жүктелсін.</w:t>
      </w:r>
    </w:p>
    <w:bookmarkEnd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731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"Жасыл Қазақстан" ұлттық жобасы </w:t>
      </w:r>
    </w:p>
    <w:bookmarkEnd w:id="7"/>
    <w:bookmarkStart w:name="z10" w:id="8"/>
    <w:p>
      <w:pPr>
        <w:spacing w:after="0"/>
        <w:ind w:left="0"/>
        <w:jc w:val="left"/>
      </w:pPr>
      <w:r>
        <w:rPr>
          <w:rFonts w:ascii="Times New Roman"/>
          <w:b/>
          <w:i w:val="false"/>
          <w:color w:val="000000"/>
        </w:rPr>
        <w:t xml:space="preserve"> 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қолайлы өмір сүру ортасын құру және экологиялық жағдайды жақсарту, оның ішінде: атмосфералық ауа сапасын жақсарту, өндіріс және тұтыну қалдықтарымен тиімді жұмыс істеу, суды тиімді және ұқыпты пайдалану, Балқаш көлі мен Солтүстік Арал теңізінің экожүйелерін сақтау, сирек кездесетін және жойылып бара жатқан жануарлар түрлері мен ихтиофаунаның санын ұлғайту, сондай-ақ ерекше қорғалатын табиғи аумақтар құру, жасыл екпелер алаңын ұлғайту, табиғат пен жануарлар дүниесіне ұқыпты қарауға дағдыландыру арқылы биологиялық әртүрлілікті сақтау, сондай-ақ халықтың экологиялық санасын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ҚР экономикасының өсуіне қосар үлесі жыл сайын 0,05-0,22 пайыздық тармақты құрайды.</w:t>
            </w:r>
          </w:p>
          <w:p>
            <w:pPr>
              <w:spacing w:after="20"/>
              <w:ind w:left="20"/>
              <w:jc w:val="both"/>
            </w:pPr>
            <w:r>
              <w:rPr>
                <w:rFonts w:ascii="Times New Roman"/>
                <w:b w:val="false"/>
                <w:i w:val="false"/>
                <w:color w:val="000000"/>
                <w:sz w:val="20"/>
              </w:rPr>
              <w:t>
Іске асыру есебінен 61043 жұмыс орны құрылады, оның ішінде 830 тұрақты және 60213 уақытша.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және/немесе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елдің ормандылығына республика ауданының 5 %-ына дейін қол жеткізу</w:t>
            </w:r>
          </w:p>
          <w:p>
            <w:pPr>
              <w:spacing w:after="20"/>
              <w:ind w:left="20"/>
              <w:jc w:val="both"/>
            </w:pPr>
            <w:r>
              <w:rPr>
                <w:rFonts w:ascii="Times New Roman"/>
                <w:b w:val="false"/>
                <w:i w:val="false"/>
                <w:color w:val="000000"/>
                <w:sz w:val="20"/>
              </w:rPr>
              <w:t>
- халықтың нақты табысын ұлғайту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1 413 126,354 млн тг, оның ішінде 2021 жылы – 90 670,266 млн тг, </w:t>
            </w:r>
          </w:p>
          <w:p>
            <w:pPr>
              <w:spacing w:after="20"/>
              <w:ind w:left="20"/>
              <w:jc w:val="both"/>
            </w:pPr>
            <w:r>
              <w:rPr>
                <w:rFonts w:ascii="Times New Roman"/>
                <w:b w:val="false"/>
                <w:i w:val="false"/>
                <w:color w:val="000000"/>
                <w:sz w:val="20"/>
              </w:rPr>
              <w:t xml:space="preserve">2022 жылы – 146 976,923 млн тг, 2023 жылы – 240 331,431 млн тг, </w:t>
            </w:r>
          </w:p>
          <w:p>
            <w:pPr>
              <w:spacing w:after="20"/>
              <w:ind w:left="20"/>
              <w:jc w:val="both"/>
            </w:pPr>
            <w:r>
              <w:rPr>
                <w:rFonts w:ascii="Times New Roman"/>
                <w:b w:val="false"/>
                <w:i w:val="false"/>
                <w:color w:val="000000"/>
                <w:sz w:val="20"/>
              </w:rPr>
              <w:t>2024 жылы – 365 564,78 млн тг, 2025 жылы – 5 69 582,954 млн тг.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БҒМ, АҚДМ, ДСМ, ЭМ, ИИДМ, ЖАО, "Самұрық-Энерго" АҚ, "Қазсушар" РМК, "ЭДЭҮИ" АҚ, ЭГТРМ ОШЖДК ведомстволық бағынысты ұйымдары, "АрселорМиттал Теміртау" АҚ, "Астана энергия" АҚ, "АЛЭЦ" АҚ, "ПКОП" ЖШС, "Казхром" ТҰК" АҚ, "АЗХС" АҚ, "Ақтөбе ЖЭО" АҚ, "Стройдеталь" ЖШС, "АМӨЗ" АҚ, "Казцинк" ЖШС ӨТМК, "УК ЖЭО" АҚ, "Қарағанды Энергоорталық" ЖШС, "Kazakhmys Smelting" ЖШС, "ПМХЗ" ЖШС, "Қазақстан Алюминиі" АҚ, "Clean City NC" ЖШС, "ҒТӨ Kazecotech" ЖШС, "Astana Recycling Plant" ЖШС, "Казфосфат"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 мен куратор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 ҚР Экология, геология және табиғи ресурстар министрі С.А. Брекешев, куратор – ҚР Премьер-Министрінің орынбасары Р.В. Скляр</w:t>
            </w:r>
          </w:p>
        </w:tc>
      </w:tr>
    </w:tbl>
    <w:bookmarkStart w:name="z11" w:id="9"/>
    <w:p>
      <w:pPr>
        <w:spacing w:after="0"/>
        <w:ind w:left="0"/>
        <w:jc w:val="left"/>
      </w:pPr>
      <w:r>
        <w:rPr>
          <w:rFonts w:ascii="Times New Roman"/>
          <w:b/>
          <w:i w:val="false"/>
          <w:color w:val="000000"/>
        </w:rPr>
        <w:t xml:space="preserve"> Мемлекеттік жоспарлау жүйесінің жоғары тұрған құжаттарымен өзара байланыс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2050 дейінгі даму стратегиясы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даму жоспары</w:t>
            </w:r>
          </w:p>
          <w:p>
            <w:pPr>
              <w:spacing w:after="20"/>
              <w:ind w:left="20"/>
              <w:jc w:val="both"/>
            </w:pPr>
          </w:p>
          <w:p>
            <w:pPr>
              <w:spacing w:after="20"/>
              <w:ind w:left="20"/>
              <w:jc w:val="both"/>
            </w:pPr>
            <w:r>
              <w:rPr>
                <w:rFonts w:ascii="Times New Roman"/>
                <w:b/>
                <w:i w:val="false"/>
                <w:color w:val="000000"/>
                <w:sz w:val="20"/>
              </w:rPr>
              <w:t>
(жалпыұлттық басымдықтар мен міндеттер,</w:t>
            </w:r>
          </w:p>
          <w:p>
            <w:pPr>
              <w:spacing w:after="20"/>
              <w:ind w:left="20"/>
              <w:jc w:val="both"/>
            </w:pPr>
            <w:r>
              <w:rPr>
                <w:rFonts w:ascii="Times New Roman"/>
                <w:b/>
                <w:i w:val="false"/>
                <w:color w:val="000000"/>
                <w:sz w:val="20"/>
              </w:rPr>
              <w:t>
стратегиялық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қауіпсіздік стратегиясы (бағыты/ нысаналы индикатор)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аумақтық даму жоспары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Саланы, аяны дамыту тұжырымдамалары</w:t>
            </w:r>
          </w:p>
          <w:p>
            <w:pPr>
              <w:spacing w:after="20"/>
              <w:ind w:left="20"/>
              <w:jc w:val="both"/>
            </w:pPr>
          </w:p>
          <w:p>
            <w:pPr>
              <w:spacing w:after="20"/>
              <w:ind w:left="20"/>
              <w:jc w:val="both"/>
            </w:pPr>
            <w:r>
              <w:rPr>
                <w:rFonts w:ascii="Times New Roman"/>
                <w:b/>
                <w:i w:val="false"/>
                <w:color w:val="000000"/>
                <w:sz w:val="20"/>
              </w:rPr>
              <w:t>
(бар болса)</w:t>
            </w:r>
          </w:p>
          <w:p>
            <w:pPr>
              <w:spacing w:after="20"/>
              <w:ind w:left="20"/>
              <w:jc w:val="both"/>
            </w:pPr>
            <w:r>
              <w:rPr>
                <w:rFonts w:ascii="Times New Roman"/>
                <w:b/>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Таза Қазақстан</w:t>
            </w:r>
          </w:p>
          <w:p>
            <w:pPr>
              <w:spacing w:after="20"/>
              <w:ind w:left="20"/>
              <w:jc w:val="both"/>
            </w:pPr>
            <w:r>
              <w:rPr>
                <w:rFonts w:ascii="Times New Roman"/>
                <w:b w:val="false"/>
                <w:i w:val="false"/>
                <w:color w:val="000000"/>
                <w:sz w:val="20"/>
              </w:rPr>
              <w:t>
1-міндет. Атмосфералық ауа сапасын жақсарту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Қалдықтарды тұрақты басқару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Елдің су объектілерінің экожүйелерін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ұзақ мерзімді басымдық. Жаңа бағыттың экономикалық саясаты – пайда алу, инвестициялар мен бәсекеге қабілеттіліктен қайтарым алу принціне негізделген түгел қамтитын экономикалық прагматизм.</w:t>
            </w:r>
          </w:p>
          <w:p>
            <w:pPr>
              <w:spacing w:after="20"/>
              <w:ind w:left="20"/>
              <w:jc w:val="both"/>
            </w:pPr>
            <w:r>
              <w:rPr>
                <w:rFonts w:ascii="Times New Roman"/>
                <w:b w:val="false"/>
                <w:i w:val="false"/>
                <w:color w:val="000000"/>
                <w:sz w:val="20"/>
              </w:rPr>
              <w:t>
Жасыл өсім, жасыл экономика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6-міндет. Өнеркәсіп секторларында мамандандырылған факторлар мен нарықтық жағдайлар жасау</w:t>
            </w:r>
          </w:p>
          <w:p>
            <w:pPr>
              <w:spacing w:after="20"/>
              <w:ind w:left="20"/>
              <w:jc w:val="both"/>
            </w:pPr>
            <w:r>
              <w:rPr>
                <w:rFonts w:ascii="Times New Roman"/>
                <w:b w:val="false"/>
                <w:i w:val="false"/>
                <w:color w:val="000000"/>
                <w:sz w:val="20"/>
              </w:rPr>
              <w:t>
10-жалпыұлттық басымдық. Теңгерімді аумақтық даму</w:t>
            </w:r>
          </w:p>
          <w:p>
            <w:pPr>
              <w:spacing w:after="20"/>
              <w:ind w:left="20"/>
              <w:jc w:val="both"/>
            </w:pPr>
            <w:r>
              <w:rPr>
                <w:rFonts w:ascii="Times New Roman"/>
                <w:b w:val="false"/>
                <w:i w:val="false"/>
                <w:color w:val="000000"/>
                <w:sz w:val="20"/>
              </w:rPr>
              <w:t>
1-міндет. Елдің аумақтық тұтастығы және кеңістіктегі дамуы</w:t>
            </w:r>
          </w:p>
          <w:p>
            <w:pPr>
              <w:spacing w:after="20"/>
              <w:ind w:left="20"/>
              <w:jc w:val="both"/>
            </w:pPr>
            <w:r>
              <w:rPr>
                <w:rFonts w:ascii="Times New Roman"/>
                <w:b w:val="false"/>
                <w:i w:val="false"/>
                <w:color w:val="000000"/>
                <w:sz w:val="20"/>
              </w:rPr>
              <w:t>
6-міндет. "Smart City" ("Ақылды қала") тұжырымдамасын іске асыру</w:t>
            </w:r>
          </w:p>
          <w:p>
            <w:pPr>
              <w:spacing w:after="20"/>
              <w:ind w:left="20"/>
              <w:jc w:val="both"/>
            </w:pPr>
            <w:r>
              <w:rPr>
                <w:rFonts w:ascii="Times New Roman"/>
                <w:b w:val="false"/>
                <w:i w:val="false"/>
                <w:color w:val="000000"/>
                <w:sz w:val="20"/>
              </w:rPr>
              <w:t>
7-міндет. "Жасыл" экономика және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Үнемді Қазақстан</w:t>
            </w:r>
          </w:p>
          <w:p>
            <w:pPr>
              <w:spacing w:after="20"/>
              <w:ind w:left="20"/>
              <w:jc w:val="both"/>
            </w:pPr>
            <w:r>
              <w:rPr>
                <w:rFonts w:ascii="Times New Roman"/>
                <w:b w:val="false"/>
                <w:i w:val="false"/>
                <w:color w:val="000000"/>
                <w:sz w:val="20"/>
              </w:rPr>
              <w:t>
1-міндет. Суды үнемді пайдалану есебінен өнімділікті арттыру</w:t>
            </w:r>
          </w:p>
          <w:p>
            <w:pPr>
              <w:spacing w:after="20"/>
              <w:ind w:left="20"/>
              <w:jc w:val="both"/>
            </w:pPr>
            <w:r>
              <w:rPr>
                <w:rFonts w:ascii="Times New Roman"/>
                <w:b w:val="false"/>
                <w:i w:val="false"/>
                <w:color w:val="000000"/>
                <w:sz w:val="20"/>
              </w:rPr>
              <w:t>
2-міндет. Энергия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ұзақ мерзімді басымдық. Жаңа бағыттың экономикалық саясаты – пайда алу, инвестициялар мен бәсекеге қабілеттіліктен қайтарым алу принціне негізделген түгел қамтитын экономикалық прагматизм.</w:t>
            </w:r>
          </w:p>
          <w:p>
            <w:pPr>
              <w:spacing w:after="20"/>
              <w:ind w:left="20"/>
              <w:jc w:val="both"/>
            </w:pPr>
            <w:r>
              <w:rPr>
                <w:rFonts w:ascii="Times New Roman"/>
                <w:b w:val="false"/>
                <w:i w:val="false"/>
                <w:color w:val="000000"/>
                <w:sz w:val="20"/>
              </w:rPr>
              <w:t>
Жасыл өсім, Жасыл экономика (экология)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5-ші сын-қатер – Жаһандық энергетикалық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экономиканы құру.</w:t>
            </w:r>
          </w:p>
          <w:p>
            <w:pPr>
              <w:spacing w:after="20"/>
              <w:ind w:left="20"/>
              <w:jc w:val="both"/>
            </w:pPr>
            <w:r>
              <w:rPr>
                <w:rFonts w:ascii="Times New Roman"/>
                <w:b w:val="false"/>
                <w:i w:val="false"/>
                <w:color w:val="000000"/>
                <w:sz w:val="20"/>
              </w:rPr>
              <w:t>
5-міндет. Жаңа жағдайларға бейімдеу үшін агроөнеркәсіптік секторды реформалау.</w:t>
            </w:r>
          </w:p>
          <w:p>
            <w:pPr>
              <w:spacing w:after="20"/>
              <w:ind w:left="20"/>
              <w:jc w:val="both"/>
            </w:pPr>
            <w:r>
              <w:rPr>
                <w:rFonts w:ascii="Times New Roman"/>
                <w:b w:val="false"/>
                <w:i w:val="false"/>
                <w:color w:val="000000"/>
                <w:sz w:val="20"/>
              </w:rPr>
              <w:t>
10-жалпыұлттық басымдық. Теңгерімді аумақтық даму</w:t>
            </w:r>
          </w:p>
          <w:p>
            <w:pPr>
              <w:spacing w:after="20"/>
              <w:ind w:left="20"/>
              <w:jc w:val="both"/>
            </w:pPr>
            <w:r>
              <w:rPr>
                <w:rFonts w:ascii="Times New Roman"/>
                <w:b w:val="false"/>
                <w:i w:val="false"/>
                <w:color w:val="000000"/>
                <w:sz w:val="20"/>
              </w:rPr>
              <w:t>
6-міндет. "Smart City" ("Ақылды қала") тұжырымдамасын іске асыру</w:t>
            </w:r>
          </w:p>
          <w:p>
            <w:pPr>
              <w:spacing w:after="20"/>
              <w:ind w:left="20"/>
              <w:jc w:val="both"/>
            </w:pPr>
            <w:r>
              <w:rPr>
                <w:rFonts w:ascii="Times New Roman"/>
                <w:b w:val="false"/>
                <w:i w:val="false"/>
                <w:color w:val="000000"/>
                <w:sz w:val="20"/>
              </w:rPr>
              <w:t>
7-міндет. "Жасыл" экономика және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Табиғат</w:t>
            </w:r>
          </w:p>
          <w:p>
            <w:pPr>
              <w:spacing w:after="20"/>
              <w:ind w:left="20"/>
              <w:jc w:val="both"/>
            </w:pPr>
            <w:r>
              <w:rPr>
                <w:rFonts w:ascii="Times New Roman"/>
                <w:b w:val="false"/>
                <w:i w:val="false"/>
                <w:color w:val="000000"/>
                <w:sz w:val="20"/>
              </w:rPr>
              <w:t>
1-міндет. ЕҚТА дамыту</w:t>
            </w:r>
          </w:p>
          <w:p>
            <w:pPr>
              <w:spacing w:after="20"/>
              <w:ind w:left="20"/>
              <w:jc w:val="both"/>
            </w:pPr>
            <w:r>
              <w:rPr>
                <w:rFonts w:ascii="Times New Roman"/>
                <w:b w:val="false"/>
                <w:i w:val="false"/>
                <w:color w:val="000000"/>
                <w:sz w:val="20"/>
              </w:rPr>
              <w:t>
2-міндет. "Іле-Балқаш" МТР-де жануарлардың сирек кездесетін және жойылып бара жатқан түрлерінің санын қалпына келтіру</w:t>
            </w:r>
          </w:p>
          <w:p>
            <w:pPr>
              <w:spacing w:after="20"/>
              <w:ind w:left="20"/>
              <w:jc w:val="both"/>
            </w:pPr>
            <w:r>
              <w:rPr>
                <w:rFonts w:ascii="Times New Roman"/>
                <w:b w:val="false"/>
                <w:i w:val="false"/>
                <w:color w:val="000000"/>
                <w:sz w:val="20"/>
              </w:rPr>
              <w:t>
3-міндет. Балық ресурстары мен басқа су жануарларын сақтау</w:t>
            </w:r>
          </w:p>
          <w:p>
            <w:pPr>
              <w:spacing w:after="20"/>
              <w:ind w:left="20"/>
              <w:jc w:val="both"/>
            </w:pPr>
            <w:r>
              <w:rPr>
                <w:rFonts w:ascii="Times New Roman"/>
                <w:b w:val="false"/>
                <w:i w:val="false"/>
                <w:color w:val="000000"/>
                <w:sz w:val="20"/>
              </w:rPr>
              <w:t>
4-міндет. Ормандарды сақтау және сауықтыру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5-міндет. Жаңа жағдайларға бейімдеу үшін агроөнеркәсіптік секторды реформалау</w:t>
            </w:r>
          </w:p>
          <w:p>
            <w:pPr>
              <w:spacing w:after="20"/>
              <w:ind w:left="20"/>
              <w:jc w:val="both"/>
            </w:pPr>
            <w:r>
              <w:rPr>
                <w:rFonts w:ascii="Times New Roman"/>
                <w:b w:val="false"/>
                <w:i w:val="false"/>
                <w:color w:val="000000"/>
                <w:sz w:val="20"/>
              </w:rPr>
              <w:t>
10-жалпыұлттық басымдық. Теңгерімді аумақтық даму.</w:t>
            </w:r>
          </w:p>
          <w:p>
            <w:pPr>
              <w:spacing w:after="20"/>
              <w:ind w:left="20"/>
              <w:jc w:val="both"/>
            </w:pPr>
            <w:r>
              <w:rPr>
                <w:rFonts w:ascii="Times New Roman"/>
                <w:b w:val="false"/>
                <w:i w:val="false"/>
                <w:color w:val="000000"/>
                <w:sz w:val="20"/>
              </w:rPr>
              <w:t>
7-міндет. "Жасыл" экономика және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 ұйымдастырудың негізгі ережелері.</w:t>
            </w:r>
          </w:p>
          <w:p>
            <w:pPr>
              <w:spacing w:after="20"/>
              <w:ind w:left="20"/>
              <w:jc w:val="both"/>
            </w:pPr>
            <w:r>
              <w:rPr>
                <w:rFonts w:ascii="Times New Roman"/>
                <w:b w:val="false"/>
                <w:i w:val="false"/>
                <w:color w:val="000000"/>
                <w:sz w:val="20"/>
              </w:rPr>
              <w:t>
5. Қала құрылысы қызметін жүзеге асыру кезінде оларды пайдаланудың басымдықтары мен шектеулерін айқындай отырып, аймақтарға бөлу сызбалары.</w:t>
            </w:r>
          </w:p>
          <w:p>
            <w:pPr>
              <w:spacing w:after="20"/>
              <w:ind w:left="20"/>
              <w:jc w:val="both"/>
            </w:pPr>
            <w:r>
              <w:rPr>
                <w:rFonts w:ascii="Times New Roman"/>
                <w:b w:val="false"/>
                <w:i w:val="false"/>
                <w:color w:val="000000"/>
                <w:sz w:val="20"/>
              </w:rPr>
              <w:t>
ЕҚТА үлесін 2030 жылға қарай 10,3 %-ға дейін және 2050 жылға қарай 13 %-ға дейін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Экология болашағы</w:t>
            </w:r>
          </w:p>
          <w:p>
            <w:pPr>
              <w:spacing w:after="20"/>
              <w:ind w:left="20"/>
              <w:jc w:val="both"/>
            </w:pPr>
            <w:r>
              <w:rPr>
                <w:rFonts w:ascii="Times New Roman"/>
                <w:b w:val="false"/>
                <w:i w:val="false"/>
                <w:color w:val="000000"/>
                <w:sz w:val="20"/>
              </w:rPr>
              <w:t>
1-міндет. Білім беру жүйесіне экологиялық аспектілерді интеграциялау</w:t>
            </w:r>
          </w:p>
          <w:p>
            <w:pPr>
              <w:spacing w:after="20"/>
              <w:ind w:left="20"/>
              <w:jc w:val="both"/>
            </w:pPr>
            <w:r>
              <w:rPr>
                <w:rFonts w:ascii="Times New Roman"/>
                <w:b w:val="false"/>
                <w:i w:val="false"/>
                <w:color w:val="000000"/>
                <w:sz w:val="20"/>
              </w:rPr>
              <w:t>
2-міндет. Қазақстанда эко-бағдарланған ақпараттық кеңістікті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ұзақ мерзімді басымдық Білім және кәсіби машық  заманауи білім беру, кадрларды даярлау мен қайта даярлау жүйесінің негізгі бағдарлары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Адами капиталды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3-жалпыұлттық басымдық. Сапалы білім</w:t>
            </w:r>
          </w:p>
          <w:p>
            <w:pPr>
              <w:spacing w:after="20"/>
              <w:ind w:left="20"/>
              <w:jc w:val="both"/>
            </w:pPr>
            <w:r>
              <w:rPr>
                <w:rFonts w:ascii="Times New Roman"/>
                <w:b w:val="false"/>
                <w:i w:val="false"/>
                <w:color w:val="000000"/>
                <w:sz w:val="20"/>
              </w:rPr>
              <w:t>
3-міндет. Білім беру сапасын арттыру</w:t>
            </w:r>
          </w:p>
          <w:p>
            <w:pPr>
              <w:spacing w:after="20"/>
              <w:ind w:left="20"/>
              <w:jc w:val="both"/>
            </w:pPr>
            <w:r>
              <w:rPr>
                <w:rFonts w:ascii="Times New Roman"/>
                <w:b w:val="false"/>
                <w:i w:val="false"/>
                <w:color w:val="000000"/>
                <w:sz w:val="20"/>
              </w:rPr>
              <w:t>
6-жалпыұлттық басымдық. Патриотизм құндылықтарын дәріптеу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10"/>
    <w:p>
      <w:pPr>
        <w:spacing w:after="0"/>
        <w:ind w:left="0"/>
        <w:jc w:val="left"/>
      </w:pPr>
      <w:r>
        <w:rPr>
          <w:rFonts w:ascii="Times New Roman"/>
          <w:b/>
          <w:i w:val="false"/>
          <w:color w:val="000000"/>
        </w:rPr>
        <w:t xml:space="preserve"> 2. Міндеттер мен нәтижелер көрсеткіштері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көрсеткіштері (жоспар), жылдар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тұрғындардың тұрмыстың экологиялық сапасына қанағаттану деңгейін 2025 жылға қарай 80 %-ға дейін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Таза Қазақстан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Атмосфералық ауа сапасын жақсарту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Өнеркәсіп кәсіпорындары бойынша ірі қалалардағы стационарлық көздерден атмосфераға шығатын ластағыш заттар шығарындыларын азайту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 мың тонна/</w:t>
            </w:r>
          </w:p>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91 %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80 %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77 %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57 %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тұрақты басқару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Нұр-Сұлтан және Шымкент қалаларын, Павлодар және Қызылорда облыстарын бөлек жинаумен қамту:</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жекелеген қауіпті түрлері (медициналық және құрамында сынап бар, электрондық және тұрмыстық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және Қызылорда облыстарының, </w:t>
            </w:r>
          </w:p>
          <w:p>
            <w:pPr>
              <w:spacing w:after="20"/>
              <w:ind w:left="20"/>
              <w:jc w:val="both"/>
            </w:pPr>
            <w:r>
              <w:rPr>
                <w:rFonts w:ascii="Times New Roman"/>
                <w:b w:val="false"/>
                <w:i w:val="false"/>
                <w:color w:val="000000"/>
                <w:sz w:val="20"/>
              </w:rPr>
              <w:t>
Нұр-Сұлтан және Шымкент қалаларының әкімдіктері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Қайта өңдеу және кәдеге жарату үлесі: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ҚТҚ (түзілу көлемінен)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өнеркәсіптік қалдықтар (түзілу көлемінен)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агроөнеркәсіптік кешен қалдықтары (өткен жылмен салыстырғанда)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Ақтөбе, Шығыс Қазақстан, Жамбыл және Қарағанды облыстарының, Нұр-Сұлтан,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Ақтөбе, Шығыс Қазақстан, Жамбыл және Қарағанды облыстарының, Нұр-Сұлтан, Алматы және Шымкент қалаларының әкімдіктері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Жергілікті деңгейде оқшауландырылған тарихи ластану  объектілерінің саны</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Павлодар облысының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Елдің су объектілерінің экожүйелерін сақтау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Балқаш көліне ағыны жылына 12 км</w:t>
            </w:r>
            <w:r>
              <w:rPr>
                <w:rFonts w:ascii="Times New Roman"/>
                <w:b w:val="false"/>
                <w:i w:val="false"/>
                <w:color w:val="000000"/>
                <w:vertAlign w:val="superscript"/>
              </w:rPr>
              <w:t>3</w:t>
            </w:r>
            <w:r>
              <w:rPr>
                <w:rFonts w:ascii="Times New Roman"/>
                <w:b w:val="false"/>
                <w:i w:val="false"/>
                <w:color w:val="000000"/>
                <w:sz w:val="20"/>
              </w:rPr>
              <w:t xml:space="preserve"> кем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"Қазгидромет" РМК</w:t>
            </w:r>
          </w:p>
          <w:p>
            <w:pPr>
              <w:spacing w:after="20"/>
              <w:ind w:left="20"/>
              <w:jc w:val="both"/>
            </w:pPr>
            <w:r>
              <w:rPr>
                <w:rFonts w:ascii="Times New Roman"/>
                <w:b w:val="false"/>
                <w:i w:val="false"/>
                <w:color w:val="000000"/>
                <w:sz w:val="20"/>
              </w:rPr>
              <w:t>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Солтүстік Арал теңізінің көлемін </w:t>
            </w:r>
          </w:p>
          <w:p>
            <w:pPr>
              <w:spacing w:after="20"/>
              <w:ind w:left="20"/>
              <w:jc w:val="both"/>
            </w:pPr>
            <w:r>
              <w:rPr>
                <w:rFonts w:ascii="Times New Roman"/>
                <w:b w:val="false"/>
                <w:i w:val="false"/>
                <w:color w:val="000000"/>
                <w:sz w:val="20"/>
              </w:rPr>
              <w:t xml:space="preserve">35 %-ға ұлғайту </w:t>
            </w:r>
          </w:p>
          <w:p>
            <w:pPr>
              <w:spacing w:after="20"/>
              <w:ind w:left="20"/>
              <w:jc w:val="both"/>
            </w:pPr>
            <w:r>
              <w:rPr>
                <w:rFonts w:ascii="Times New Roman"/>
                <w:b w:val="false"/>
                <w:i w:val="false"/>
                <w:color w:val="000000"/>
                <w:sz w:val="20"/>
              </w:rPr>
              <w:t>(20-дан 27 км</w:t>
            </w:r>
            <w:r>
              <w:rPr>
                <w:rFonts w:ascii="Times New Roman"/>
                <w:b w:val="false"/>
                <w:i w:val="false"/>
                <w:color w:val="000000"/>
                <w:vertAlign w:val="superscript"/>
              </w:rPr>
              <w:t>3</w:t>
            </w:r>
            <w:r>
              <w:rPr>
                <w:rFonts w:ascii="Times New Roman"/>
                <w:b w:val="false"/>
                <w:i w:val="false"/>
                <w:color w:val="000000"/>
                <w:sz w:val="20"/>
              </w:rPr>
              <w:t>-ге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4 көлді қалпына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Ақмола және Ақтөбе облыстарының әкімдіктері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Үнемді Қазақстан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Суды үнемді пайдалану есебінен өнімділікті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4 км</w:t>
            </w:r>
            <w:r>
              <w:rPr>
                <w:rFonts w:ascii="Times New Roman"/>
                <w:b w:val="false"/>
                <w:i w:val="false"/>
                <w:color w:val="000000"/>
                <w:vertAlign w:val="superscript"/>
              </w:rPr>
              <w:t>3</w:t>
            </w:r>
            <w:r>
              <w:rPr>
                <w:rFonts w:ascii="Times New Roman"/>
                <w:b w:val="false"/>
                <w:i w:val="false"/>
                <w:color w:val="000000"/>
                <w:sz w:val="20"/>
              </w:rPr>
              <w:t xml:space="preserve"> суару кезінде су шығынын қысқарту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Ақтөбе, Алматы, Павлодар, Түркістан,</w:t>
            </w:r>
          </w:p>
          <w:p>
            <w:pPr>
              <w:spacing w:after="20"/>
              <w:ind w:left="20"/>
              <w:jc w:val="both"/>
            </w:pPr>
            <w:r>
              <w:rPr>
                <w:rFonts w:ascii="Times New Roman"/>
                <w:b w:val="false"/>
                <w:i w:val="false"/>
                <w:color w:val="000000"/>
                <w:sz w:val="20"/>
              </w:rPr>
              <w:t>
Шығыс Қазақстан, Жамбыл,</w:t>
            </w:r>
          </w:p>
          <w:p>
            <w:pPr>
              <w:spacing w:after="20"/>
              <w:ind w:left="20"/>
              <w:jc w:val="both"/>
            </w:pPr>
            <w:r>
              <w:rPr>
                <w:rFonts w:ascii="Times New Roman"/>
                <w:b w:val="false"/>
                <w:i w:val="false"/>
                <w:color w:val="000000"/>
                <w:sz w:val="20"/>
              </w:rPr>
              <w:t>
Қарағанды, Қызылорда, Батыс Қазақстан, Атырау облыстарының әкімдіктері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Өнеркәсіпте таза су алу көлемін 1,3 км</w:t>
            </w:r>
            <w:r>
              <w:rPr>
                <w:rFonts w:ascii="Times New Roman"/>
                <w:b w:val="false"/>
                <w:i w:val="false"/>
                <w:color w:val="000000"/>
                <w:vertAlign w:val="superscript"/>
              </w:rPr>
              <w:t xml:space="preserve">3 </w:t>
            </w:r>
            <w:r>
              <w:rPr>
                <w:rFonts w:ascii="Times New Roman"/>
                <w:b w:val="false"/>
                <w:i w:val="false"/>
                <w:color w:val="000000"/>
                <w:sz w:val="20"/>
              </w:rPr>
              <w:t>-ға төмендету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Көлемі 1,7 км</w:t>
            </w:r>
            <w:r>
              <w:rPr>
                <w:rFonts w:ascii="Times New Roman"/>
                <w:b w:val="false"/>
                <w:i w:val="false"/>
                <w:color w:val="000000"/>
                <w:vertAlign w:val="superscript"/>
              </w:rPr>
              <w:t>3</w:t>
            </w:r>
            <w:r>
              <w:rPr>
                <w:rFonts w:ascii="Times New Roman"/>
                <w:b w:val="false"/>
                <w:i w:val="false"/>
                <w:color w:val="000000"/>
                <w:sz w:val="20"/>
              </w:rPr>
              <w:t xml:space="preserve"> қосымша су шоғырландыру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Түркістан 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2015 жылғы деңгейден 2025 жылға қарай Қазақстан Республикасы ЖІӨ-нің энергия сыйымдылығын кемінде 20 %-ға төмендету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Энергия тиімділігін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Өңдеуші өнеркәсіптің басым секторларында (түсті және қара металлургия, химия өнеркәсібі) өнім өндіруге жұмсалатын электр энергиясының үлестік шығынын азайту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"ЭДЭҮИ" АҚ</w:t>
            </w:r>
          </w:p>
          <w:p>
            <w:pPr>
              <w:spacing w:after="20"/>
              <w:ind w:left="20"/>
              <w:jc w:val="both"/>
            </w:pPr>
            <w:r>
              <w:rPr>
                <w:rFonts w:ascii="Times New Roman"/>
                <w:b w:val="false"/>
                <w:i w:val="false"/>
                <w:color w:val="000000"/>
                <w:sz w:val="20"/>
              </w:rPr>
              <w:t>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Бюджет секторында және ТКШ-да энергия тұтынуды төмендету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Табиғат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көрсеткіш: 2025 жылға қарай 2,8 % заңды тұлға мәртебесі бар ЕҚТА алаңына қол жеткізу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Ерекше қорғалатын табиғи аумақтарды (ЕҚТА)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ЕҚТА алаңын ұлғайту (табиғат қорғау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"Iле-Балқаш" МТР аумағында жабайы жануарлардың сирек кездесетін және жойылып бара жатқан түрлерінің санын қалпына келтіру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Тұран жолбарысын реинтродукциялау үшін азық базасын құру мақсатында "Іле-Балқаш" МТР-да қабанның, тоғай бұғыларының, еліктің санын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Балық ресурстарын және басқа да су жануарларын сақтау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2024 жылға дейін балық ресурстарының табиғи популяциясының 1 %-ға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көрсеткіш: 2025 жылға қарай елдің орманды жерлерін 5 %-ға дейін жеткізу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Ормандарды сақтау және кеңейту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Орман көмкерген аумақты ұлғайту/кеңейту, оның ішінде түрлер мен отырғызу өңірлері бөлінісінде нормативтік жерсінуді қамтамасыз ете отырып, 2 млрд ағаш отырғызу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әкімдіктерінің орман және табиғат қорғау мекемелері, орман пайдаланушылар және басқа да орман иеленушілер (1750 млн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(Арал теңізінің құрғатылған түбінде отырғызуды есептемегенде)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ШЖДК ведомстволық бағынысты ұйымдары (250 млн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Экология болашағы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жүйесіне экологиялық аспектілерді интеграциялау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Орта мектеп бағдарламасында оқушыларды "Экология" курсымен қамту (6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Оқушылардың үздік жасыл тәжірибелер мен технологияларға қолжетімділігін қамтамасыз ету (қосымша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Қазақстанда эко-бағдарланған ақпараттық кеңістікті қалыптастыру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Экологиялық ақпараттық науқанмен қамтылған азаматтардың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белсенді азаматтар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 w:id="11"/>
    <w:p>
      <w:pPr>
        <w:spacing w:after="0"/>
        <w:ind w:left="0"/>
        <w:jc w:val="left"/>
      </w:pPr>
      <w:r>
        <w:rPr>
          <w:rFonts w:ascii="Times New Roman"/>
          <w:b/>
          <w:i w:val="false"/>
          <w:color w:val="000000"/>
        </w:rPr>
        <w:t xml:space="preserve"> 3. Әлеуметтік-экономикалық әсер, игілік алушыларға пайдасы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орманды жерлерін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ауданының %-ы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табысын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және салалар ЖКҚ-ның өсуі (жалпы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НКИ-ге салым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r>
    </w:tbl>
    <w:bookmarkStart w:name="z14" w:id="12"/>
    <w:p>
      <w:pPr>
        <w:spacing w:after="0"/>
        <w:ind w:left="0"/>
        <w:jc w:val="left"/>
      </w:pPr>
      <w:r>
        <w:rPr>
          <w:rFonts w:ascii="Times New Roman"/>
          <w:b/>
          <w:i w:val="false"/>
          <w:color w:val="000000"/>
        </w:rPr>
        <w:t xml:space="preserve"> 4. Қажетті ресурстар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млн 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Таза Қазақстан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Атмосфералық ауа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37 294, 5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450 043, 2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тұрақты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43 103, 93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157 530, 42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206 011, 73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Елдің су объектілері экожүйелерін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34 251, 4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92 007, 7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84 434, 1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Үнемді Қазақстан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Суды үнемді  пайдалану есебінен өнімділікті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88 147,853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139 417,601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73 714,174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478 115,898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199 438,732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254 059,7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Энергия тиімділігін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Табиғат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Ерекше қорғалатын табиғи аумақтарды дамыту (ЕҚТА)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"Іле-Балқаш" МТР-да жабайы жануарлардың сирек кездесетін және жойылып бара жатқан түрлерінің санын қалпына келтіру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Балық ресурстарын және басқа да су жануарларын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Ормандарды сақтау және кеңейту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Экология болашағы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жүйесіне экологиялық аспектілерді интеграциялау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Қазақстанда эко-бағдарланған ақпараттық  кеңістікті қалыптастыру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90 670,266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146 976, 923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240 331,431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365 564,78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569 582,954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1 413 126,354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91 151,133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298 247,688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82 397,136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104 583,193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130 185,865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484 840,74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1 032 481,53</w:t>
            </w:r>
          </w:p>
        </w:tc>
      </w:tr>
    </w:tbl>
    <w:bookmarkStart w:name="z15" w:id="13"/>
    <w:p>
      <w:pPr>
        <w:spacing w:after="0"/>
        <w:ind w:left="0"/>
        <w:jc w:val="left"/>
      </w:pPr>
      <w:r>
        <w:rPr>
          <w:rFonts w:ascii="Times New Roman"/>
          <w:b/>
          <w:i w:val="false"/>
          <w:color w:val="000000"/>
        </w:rPr>
        <w:t xml:space="preserve"> 5. Жауапкершілік пен өкілеттіктерді бөлу</w:t>
      </w:r>
    </w:p>
    <w:bookmarkEnd w:id="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Таза Қазақстан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Атмосфералық ауа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Өнеркәсіп кәсіпорындары бойынша ірі қалалардағы стационарлық көздерден атмосфераға шығатын ластаушы заттар шығарындыларын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w:t>
            </w:r>
          </w:p>
          <w:p>
            <w:pPr>
              <w:spacing w:after="20"/>
              <w:ind w:left="20"/>
              <w:jc w:val="both"/>
            </w:pPr>
            <w:r>
              <w:rPr>
                <w:rFonts w:ascii="Times New Roman"/>
                <w:b w:val="false"/>
                <w:i w:val="false"/>
                <w:color w:val="000000"/>
                <w:sz w:val="20"/>
              </w:rPr>
              <w:t>
А.Ә. Пірімқұлов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мониторинг,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тұрақты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Қалаларды  (астана, республикалық, облыстық және аудандық маңызы бар қалалар) бөлек жинаумен қамту (%):</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жекелеген қауіпті түрлері бойынша (медициналық және құрамында сынабы бар, электрондық және тұрмыстық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w:t>
            </w:r>
          </w:p>
          <w:p>
            <w:pPr>
              <w:spacing w:after="20"/>
              <w:ind w:left="20"/>
              <w:jc w:val="both"/>
            </w:pPr>
            <w:r>
              <w:rPr>
                <w:rFonts w:ascii="Times New Roman"/>
                <w:b w:val="false"/>
                <w:i w:val="false"/>
                <w:color w:val="000000"/>
                <w:sz w:val="20"/>
              </w:rPr>
              <w:t>
А.Ә. Пірімқұлов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Денсаулық сақтау вице-министрі</w:t>
            </w:r>
          </w:p>
          <w:p>
            <w:pPr>
              <w:spacing w:after="20"/>
              <w:ind w:left="20"/>
              <w:jc w:val="both"/>
            </w:pPr>
            <w:r>
              <w:rPr>
                <w:rFonts w:ascii="Times New Roman"/>
                <w:b w:val="false"/>
                <w:i w:val="false"/>
                <w:color w:val="000000"/>
                <w:sz w:val="20"/>
              </w:rPr>
              <w:t>
Е.А. Қиясов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Павлодар және Қызылорда облыстарының, </w:t>
            </w:r>
          </w:p>
          <w:p>
            <w:pPr>
              <w:spacing w:after="20"/>
              <w:ind w:left="20"/>
              <w:jc w:val="both"/>
            </w:pPr>
            <w:r>
              <w:rPr>
                <w:rFonts w:ascii="Times New Roman"/>
                <w:b w:val="false"/>
                <w:i w:val="false"/>
                <w:color w:val="000000"/>
                <w:sz w:val="20"/>
              </w:rPr>
              <w:t>
Нұр-Сұлтан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 – іске асыру,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Қайта өңдеу және кәдеге жарату үлесі:</w:t>
            </w:r>
          </w:p>
          <w:p>
            <w:pPr>
              <w:spacing w:after="20"/>
              <w:ind w:left="20"/>
              <w:jc w:val="both"/>
            </w:pPr>
            <w:r>
              <w:rPr>
                <w:rFonts w:ascii="Times New Roman"/>
                <w:b w:val="false"/>
                <w:i w:val="false"/>
                <w:color w:val="000000"/>
                <w:sz w:val="20"/>
              </w:rPr>
              <w:t>
- ҚТҚ (түзілу көлемінен)</w:t>
            </w:r>
          </w:p>
          <w:p>
            <w:pPr>
              <w:spacing w:after="20"/>
              <w:ind w:left="20"/>
              <w:jc w:val="both"/>
            </w:pPr>
            <w:r>
              <w:rPr>
                <w:rFonts w:ascii="Times New Roman"/>
                <w:b w:val="false"/>
                <w:i w:val="false"/>
                <w:color w:val="000000"/>
                <w:sz w:val="20"/>
              </w:rPr>
              <w:t>
- өнеркәсіптік қалдықтар (түзілу көлемінен)</w:t>
            </w:r>
          </w:p>
          <w:p>
            <w:pPr>
              <w:spacing w:after="20"/>
              <w:ind w:left="20"/>
              <w:jc w:val="both"/>
            </w:pPr>
            <w:r>
              <w:rPr>
                <w:rFonts w:ascii="Times New Roman"/>
                <w:b w:val="false"/>
                <w:i w:val="false"/>
                <w:color w:val="000000"/>
                <w:sz w:val="20"/>
              </w:rPr>
              <w:t>
- агроөнеркәсіптік кешен қалдықтары (өткен жылмен салыстырғанда)</w:t>
            </w:r>
          </w:p>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Энергетика вице-министрі Қ.Б. Рахымов,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Ақтөбе, Шығыс Қазақстан, Жамбыл және Қарағанды облыстарының,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ЭМ –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Жергілікті деңгейде оқшауландырылған тарихи ластану объектілерінің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Павлодар облысының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Елдің су объектілері экожүйелерін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Балқаш көліне жылына кемінде 12 км</w:t>
            </w:r>
            <w:r>
              <w:rPr>
                <w:rFonts w:ascii="Times New Roman"/>
                <w:b w:val="false"/>
                <w:i w:val="false"/>
                <w:color w:val="000000"/>
                <w:vertAlign w:val="superscript"/>
              </w:rPr>
              <w:t>3</w:t>
            </w:r>
            <w:r>
              <w:rPr>
                <w:rFonts w:ascii="Times New Roman"/>
                <w:b w:val="false"/>
                <w:i w:val="false"/>
                <w:color w:val="000000"/>
                <w:sz w:val="20"/>
              </w:rPr>
              <w:t xml:space="preserve"> құйылу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облысының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Солтүстік Арал теңізінің көлемін 35 %-ға ұлғайту (20-дан 27 км</w:t>
            </w:r>
            <w:r>
              <w:rPr>
                <w:rFonts w:ascii="Times New Roman"/>
                <w:b w:val="false"/>
                <w:i w:val="false"/>
                <w:color w:val="000000"/>
                <w:vertAlign w:val="superscript"/>
              </w:rPr>
              <w:t>3</w:t>
            </w:r>
            <w:r>
              <w:rPr>
                <w:rFonts w:ascii="Times New Roman"/>
                <w:b w:val="false"/>
                <w:i w:val="false"/>
                <w:color w:val="000000"/>
                <w:sz w:val="20"/>
              </w:rPr>
              <w:t>-ге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Қызылорда облысының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4 көлді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Ақмола және Ақтөбе облыстарының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Үнемді Қазақстан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Суды үнемді  пайдалану есебінен  өнімділікті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4 км</w:t>
            </w:r>
            <w:r>
              <w:rPr>
                <w:rFonts w:ascii="Times New Roman"/>
                <w:b w:val="false"/>
                <w:i w:val="false"/>
                <w:color w:val="000000"/>
                <w:vertAlign w:val="superscript"/>
              </w:rPr>
              <w:t>3</w:t>
            </w:r>
            <w:r>
              <w:rPr>
                <w:rFonts w:ascii="Times New Roman"/>
                <w:b w:val="false"/>
                <w:i w:val="false"/>
                <w:color w:val="000000"/>
                <w:sz w:val="20"/>
              </w:rPr>
              <w:t xml:space="preserve"> суару кезінде су шығынын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w:t>
            </w:r>
          </w:p>
          <w:p>
            <w:pPr>
              <w:spacing w:after="20"/>
              <w:ind w:left="20"/>
              <w:jc w:val="both"/>
            </w:pPr>
            <w:r>
              <w:rPr>
                <w:rFonts w:ascii="Times New Roman"/>
                <w:b w:val="false"/>
                <w:i w:val="false"/>
                <w:color w:val="000000"/>
                <w:sz w:val="20"/>
              </w:rPr>
              <w:t>
Ақтөбе, Алматы, Павлодар, Түркістан, Шығыс Қазақстан, Жамбыл, Қарағанды, Қызылорда, Батыс Қазақстан, Атырау облыстарының әкімдері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"Қазсушар" РМК бас директоры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"Қазсушар" РМК – есептілікті іске асыру,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Өнеркәсіпте таза су алу көлемін 1,3 км</w:t>
            </w:r>
            <w:r>
              <w:rPr>
                <w:rFonts w:ascii="Times New Roman"/>
                <w:b w:val="false"/>
                <w:i w:val="false"/>
                <w:color w:val="000000"/>
                <w:vertAlign w:val="superscript"/>
              </w:rPr>
              <w:t>3</w:t>
            </w:r>
            <w:r>
              <w:rPr>
                <w:rFonts w:ascii="Times New Roman"/>
                <w:b w:val="false"/>
                <w:i w:val="false"/>
                <w:color w:val="000000"/>
                <w:sz w:val="20"/>
              </w:rPr>
              <w:t xml:space="preserve">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Көлемі 1,7 км</w:t>
            </w:r>
            <w:r>
              <w:rPr>
                <w:rFonts w:ascii="Times New Roman"/>
                <w:b w:val="false"/>
                <w:i w:val="false"/>
                <w:color w:val="000000"/>
                <w:vertAlign w:val="superscript"/>
              </w:rPr>
              <w:t>3</w:t>
            </w:r>
            <w:r>
              <w:rPr>
                <w:rFonts w:ascii="Times New Roman"/>
                <w:b w:val="false"/>
                <w:i w:val="false"/>
                <w:color w:val="000000"/>
                <w:sz w:val="20"/>
              </w:rPr>
              <w:t xml:space="preserve"> суды қосымша шоғырландыру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Түркістан облысының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Энергия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Өңдеуші өнеркәсіптің басым секторларында (түсті және қара металлургия, химия өнеркәсібі) өнім өндіруге жұмсалатын электр энергиясының үлестік шығынын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Бюджет секторында және ТКШ-да энергия тұтынуды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Ұлттық экономика вице-министрі А. Е. Әбдіқадыров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ҰЭМ – іске асыруды үйлестіру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есептілікті іске асыру,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Табиғат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Ерекше қорғалатын табиғи аумақтарды дамыту (ЕҚТА)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ЕҚТА алаңын ұлғайту (табиғат қорғау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w:t>
            </w:r>
          </w:p>
          <w:p>
            <w:pPr>
              <w:spacing w:after="20"/>
              <w:ind w:left="20"/>
              <w:jc w:val="both"/>
            </w:pPr>
            <w:r>
              <w:rPr>
                <w:rFonts w:ascii="Times New Roman"/>
                <w:b w:val="false"/>
                <w:i w:val="false"/>
                <w:color w:val="000000"/>
                <w:sz w:val="20"/>
              </w:rPr>
              <w:t>
Ә.Л. Шалабекова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Қарағанды облысының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"Іле-Балқаш" МТР аумағында жабайы жануарлардың сирек кездесетін және жойылып бара жатқан түрлерінің санын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Тұран жолбарысын реинтродукциялау үшін азық базасын құру мақсатында "Іле-Балқаш" МТР-да қабанның, тоғай бұғыларының, еліктің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іске асыру, мониторинг,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Балық ресурстары мен басқа су жануарларын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2024 жылға дейін балық ресурстарының табиғи популяциясының 1 %-ға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Ормандарды сақтау және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Орман көмкерген аумақты ұлғайту/кеңейту, оның ішінде түрлер мен отырғызу өңірлері бөлінісінде нормативтік жерсінуді қамтамасыз ете отырып, 2 млрд ағаш отырғызу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Экология болашағы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жүйесіне  экологиялық  аспектілерді  интеграциялау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Орта мектеп бағдарламасында  оқушыларды "Экология" курсымен қамту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келісу,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БҒМ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Оқушылардың үздік жасыл тәжірибелер мен технологияларға қолжетімділігін қамтамасыз ету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 ұсыныстарды келісу,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мониторинг,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Қазақстанда эко-бағдарланған ақпараттық кеңістікті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Экологиялық ақпараттық  науқанмен  қамтылған азаматтардың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w:t>
            </w:r>
          </w:p>
          <w:p>
            <w:pPr>
              <w:spacing w:after="20"/>
              <w:ind w:left="20"/>
              <w:jc w:val="both"/>
            </w:pPr>
            <w:r>
              <w:rPr>
                <w:rFonts w:ascii="Times New Roman"/>
                <w:b w:val="false"/>
                <w:i w:val="false"/>
                <w:color w:val="000000"/>
                <w:sz w:val="20"/>
              </w:rPr>
              <w:t>
А.Ә. Пірімқұлов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Ақпарат және қоғамдық даму</w:t>
            </w:r>
          </w:p>
          <w:p>
            <w:pPr>
              <w:spacing w:after="20"/>
              <w:ind w:left="20"/>
              <w:jc w:val="both"/>
            </w:pPr>
            <w:r>
              <w:rPr>
                <w:rFonts w:ascii="Times New Roman"/>
                <w:b w:val="false"/>
                <w:i w:val="false"/>
                <w:color w:val="000000"/>
                <w:sz w:val="20"/>
              </w:rPr>
              <w:t>
вице-министрі К.Б. Ойшыбаев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 іске асыру, мониторинг, түзету бойынша ұсыныстар енгізу, есептілікті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 – іске асыру, мониторинг, түзету бойынша ұсыныстар енгізу, есептілікті дайындау</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Ескертпе: ұлттық жоба осы ұлттық жобаға қосымшаға сәйкес "Жасыл Қазақстан" ұлттық жобасын іске асыру жөніндегі жоспар-графикке сәйкес іске асырылады.</w:t>
      </w:r>
    </w:p>
    <w:bookmarkEnd w:id="14"/>
    <w:bookmarkStart w:name="z17" w:id="15"/>
    <w:p>
      <w:pPr>
        <w:spacing w:after="0"/>
        <w:ind w:left="0"/>
        <w:jc w:val="both"/>
      </w:pPr>
      <w:r>
        <w:rPr>
          <w:rFonts w:ascii="Times New Roman"/>
          <w:b w:val="false"/>
          <w:i w:val="false"/>
          <w:color w:val="000000"/>
          <w:sz w:val="28"/>
        </w:rPr>
        <w:t>
      Аббревиатуралардың толық жазылуы:</w:t>
      </w:r>
    </w:p>
    <w:bookmarkEnd w:id="15"/>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АЛИ – Атмосфералық ауаның ластану индексі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БШК – Қазақстан Республикасының Экология, геология және табиғи ресурстар министрлігі Балық шаруашылығы комитеті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ЕҚТА – Ерекше қорғалатын табиғи аумақтар</w:t>
      </w:r>
    </w:p>
    <w:p>
      <w:pPr>
        <w:spacing w:after="0"/>
        <w:ind w:left="0"/>
        <w:jc w:val="both"/>
      </w:pPr>
      <w:r>
        <w:rPr>
          <w:rFonts w:ascii="Times New Roman"/>
          <w:b w:val="false"/>
          <w:i w:val="false"/>
          <w:color w:val="000000"/>
          <w:sz w:val="28"/>
        </w:rPr>
        <w:t>
      ИДК – Қазақстан Республикасының Индустрия және инфрақұрылымдық даму министрлігі Индустриялық даму комитеті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ОШЖДК – Қазақстан Республикасының Экология, геология және табиғи ресурстар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СРК – Қазақстан Республикасының Экология, геология және табиғи ресурстар министрлігі Су ресурстары комитеті</w:t>
      </w:r>
    </w:p>
    <w:p>
      <w:pPr>
        <w:spacing w:after="0"/>
        <w:ind w:left="0"/>
        <w:jc w:val="both"/>
      </w:pPr>
      <w:r>
        <w:rPr>
          <w:rFonts w:ascii="Times New Roman"/>
          <w:b w:val="false"/>
          <w:i w:val="false"/>
          <w:color w:val="000000"/>
          <w:sz w:val="28"/>
        </w:rPr>
        <w:t>
      СЭБК – Қазақстан Республикасының Денсаулық сақтау министрлігі Санитариялық-эпидемиологиялық бақылау комитеті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Қазақстан" ұлттық</w:t>
            </w:r>
            <w:r>
              <w:br/>
            </w:r>
            <w:r>
              <w:rPr>
                <w:rFonts w:ascii="Times New Roman"/>
                <w:b w:val="false"/>
                <w:i w:val="false"/>
                <w:color w:val="000000"/>
                <w:sz w:val="20"/>
              </w:rPr>
              <w:t>жобасына қосымша</w:t>
            </w:r>
          </w:p>
        </w:tc>
      </w:tr>
    </w:tbl>
    <w:bookmarkStart w:name="z19" w:id="16"/>
    <w:p>
      <w:pPr>
        <w:spacing w:after="0"/>
        <w:ind w:left="0"/>
        <w:jc w:val="left"/>
      </w:pPr>
      <w:r>
        <w:rPr>
          <w:rFonts w:ascii="Times New Roman"/>
          <w:b/>
          <w:i w:val="false"/>
          <w:color w:val="000000"/>
        </w:rPr>
        <w:t xml:space="preserve"> "Жасыл Қазақстан" ұлттық жобасын іске асыру жөніндегі жоспар-график</w:t>
      </w:r>
    </w:p>
    <w:bookmarkEnd w:id="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көрсеткіш: тұрғындардың тұрмыстың экологиялық сапасына қанағаттану деңгейін 2025 жылға қарай </w:t>
            </w:r>
          </w:p>
          <w:p>
            <w:pPr>
              <w:spacing w:after="20"/>
              <w:ind w:left="20"/>
              <w:jc w:val="both"/>
            </w:pPr>
            <w:r>
              <w:rPr>
                <w:rFonts w:ascii="Times New Roman"/>
                <w:b w:val="false"/>
                <w:i w:val="false"/>
                <w:color w:val="000000"/>
                <w:sz w:val="20"/>
              </w:rPr>
              <w:t>
80 %-ға дейін қамтамасыз 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I-бағыт. Таза Қазақстан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Атмосфералық ауа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26 485 900,0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565741,8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Өндірістік кәсіпорындар бойынша ірі қалалардағы стационарлық көздерден атмосфераға шығатын ластаушы заттар шығарындыларын азайту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 мың тн/100%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p>
            <w:pPr>
              <w:spacing w:after="20"/>
              <w:ind w:left="20"/>
              <w:jc w:val="both"/>
            </w:pPr>
            <w:r>
              <w:rPr>
                <w:rFonts w:ascii="Times New Roman"/>
                <w:b w:val="false"/>
                <w:i w:val="false"/>
                <w:color w:val="000000"/>
                <w:sz w:val="20"/>
              </w:rPr>
              <w:t>
мың тн/91%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p>
            <w:pPr>
              <w:spacing w:after="20"/>
              <w:ind w:left="20"/>
              <w:jc w:val="both"/>
            </w:pPr>
            <w:r>
              <w:rPr>
                <w:rFonts w:ascii="Times New Roman"/>
                <w:b w:val="false"/>
                <w:i w:val="false"/>
                <w:color w:val="000000"/>
                <w:sz w:val="20"/>
              </w:rPr>
              <w:t>
мың тн/86%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p>
            <w:pPr>
              <w:spacing w:after="20"/>
              <w:ind w:left="20"/>
              <w:jc w:val="both"/>
            </w:pPr>
            <w:r>
              <w:rPr>
                <w:rFonts w:ascii="Times New Roman"/>
                <w:b w:val="false"/>
                <w:i w:val="false"/>
                <w:color w:val="000000"/>
                <w:sz w:val="20"/>
              </w:rPr>
              <w:t>
мың тн/80%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p>
            <w:pPr>
              <w:spacing w:after="20"/>
              <w:ind w:left="20"/>
              <w:jc w:val="both"/>
            </w:pPr>
            <w:r>
              <w:rPr>
                <w:rFonts w:ascii="Times New Roman"/>
                <w:b w:val="false"/>
                <w:i w:val="false"/>
                <w:color w:val="000000"/>
                <w:sz w:val="20"/>
              </w:rPr>
              <w:t>
мың тн/77%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p>
            <w:pPr>
              <w:spacing w:after="20"/>
              <w:ind w:left="20"/>
              <w:jc w:val="both"/>
            </w:pPr>
            <w:r>
              <w:rPr>
                <w:rFonts w:ascii="Times New Roman"/>
                <w:b w:val="false"/>
                <w:i w:val="false"/>
                <w:color w:val="000000"/>
                <w:sz w:val="20"/>
              </w:rPr>
              <w:t>
мың тн/57%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565741,8</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Кәсіпорындардың атмосфераға ластаушы заттар шығарындыларын төмендету бойынша шаралар қабылдау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ЭРБК төрағасы </w:t>
            </w:r>
          </w:p>
          <w:p>
            <w:pPr>
              <w:spacing w:after="20"/>
              <w:ind w:left="20"/>
              <w:jc w:val="both"/>
            </w:pPr>
            <w:r>
              <w:rPr>
                <w:rFonts w:ascii="Times New Roman"/>
                <w:b w:val="false"/>
                <w:i w:val="false"/>
                <w:color w:val="000000"/>
                <w:sz w:val="20"/>
              </w:rPr>
              <w:t>
З.С. Жолдасов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881,6 </w:t>
            </w:r>
          </w:p>
          <w:p>
            <w:pPr>
              <w:spacing w:after="20"/>
              <w:ind w:left="20"/>
              <w:jc w:val="both"/>
            </w:pPr>
            <w:r>
              <w:rPr>
                <w:rFonts w:ascii="Times New Roman"/>
                <w:b w:val="false"/>
                <w:i w:val="false"/>
                <w:color w:val="000000"/>
                <w:sz w:val="20"/>
              </w:rPr>
              <w:t>
мың тн</w:t>
            </w:r>
          </w:p>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 мың тн</w:t>
            </w:r>
          </w:p>
          <w:p>
            <w:pPr>
              <w:spacing w:after="20"/>
              <w:ind w:left="20"/>
              <w:jc w:val="both"/>
            </w:pPr>
            <w:r>
              <w:rPr>
                <w:rFonts w:ascii="Times New Roman"/>
                <w:b w:val="false"/>
                <w:i w:val="false"/>
                <w:color w:val="000000"/>
                <w:sz w:val="20"/>
              </w:rPr>
              <w:t>
91 %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 мың тн</w:t>
            </w:r>
          </w:p>
          <w:p>
            <w:pPr>
              <w:spacing w:after="20"/>
              <w:ind w:left="20"/>
              <w:jc w:val="both"/>
            </w:pPr>
            <w:r>
              <w:rPr>
                <w:rFonts w:ascii="Times New Roman"/>
                <w:b w:val="false"/>
                <w:i w:val="false"/>
                <w:color w:val="000000"/>
                <w:sz w:val="20"/>
              </w:rPr>
              <w:t>
86 %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 мың тн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 мың тн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 мың тн</w:t>
            </w:r>
          </w:p>
          <w:p>
            <w:pPr>
              <w:spacing w:after="20"/>
              <w:ind w:left="20"/>
              <w:jc w:val="both"/>
            </w:pPr>
            <w:r>
              <w:rPr>
                <w:rFonts w:ascii="Times New Roman"/>
                <w:b w:val="false"/>
                <w:i w:val="false"/>
                <w:color w:val="000000"/>
                <w:sz w:val="20"/>
              </w:rPr>
              <w:t>
57 %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565741,8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17 086 300,0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26 485 900,0 мың тн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АҚ БД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энергия" 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56,616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"АЛЭЖ" 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"ПКОП" ЖШС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ТҰК" АҚ АФҚЗ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p>
            <w:pPr>
              <w:spacing w:after="20"/>
              <w:ind w:left="20"/>
              <w:jc w:val="both"/>
            </w:pPr>
            <w:r>
              <w:rPr>
                <w:rFonts w:ascii="Times New Roman"/>
                <w:b w:val="false"/>
                <w:i w:val="false"/>
                <w:color w:val="000000"/>
                <w:sz w:val="20"/>
              </w:rPr>
              <w:t>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"АХҚЗ" 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ЖШС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"Қазцинк" ЖШС ӨМК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23,734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мың тн</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мың тн</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орталығы" ЖЭО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"KazakhmysSmelting" ЖШС ЖМЗ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"KazakhmysSmelting" ЖШС ЖМЗ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 ЖШС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мың тн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 000,0 мың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 000,0  мың тн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 000,0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 мың тн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 000,0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000,0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 000,0 мың тн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Қалдықтарды тұрақты басқару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ҚР Денсаулық сақтау вице-министрі Е.А.Қиясов,</w:t>
            </w:r>
          </w:p>
          <w:p>
            <w:pPr>
              <w:spacing w:after="20"/>
              <w:ind w:left="20"/>
              <w:jc w:val="both"/>
            </w:pPr>
            <w:r>
              <w:rPr>
                <w:rFonts w:ascii="Times New Roman"/>
                <w:b w:val="false"/>
                <w:i w:val="false"/>
                <w:color w:val="000000"/>
                <w:sz w:val="20"/>
              </w:rPr>
              <w:t>
Павлодар және Қызылорда облыстарының, Нұр-Сұлтан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3 079 300,0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4 433 970,0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43 103 930,0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157 530 420,0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210 674 200,0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 470,0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206011 730,0 мың тн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Нұр-Сұлтан және Шымкент қалаларын, Павлодар және Қызылорда облыстарын бөлек жинаумен қамту: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кейбір қауіпті түрлері (медициналық және құрамында сынап бар, электрондық және тұрмыстық техника)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ҚР Денсаулық сақтау вице-министрі Е.А.Қиясов,</w:t>
            </w:r>
          </w:p>
          <w:p>
            <w:pPr>
              <w:spacing w:after="20"/>
              <w:ind w:left="20"/>
              <w:jc w:val="both"/>
            </w:pPr>
            <w:r>
              <w:rPr>
                <w:rFonts w:ascii="Times New Roman"/>
                <w:b w:val="false"/>
                <w:i w:val="false"/>
                <w:color w:val="000000"/>
                <w:sz w:val="20"/>
              </w:rPr>
              <w:t>
Павлодар және Қызылорда облыстарының, Нұр-Сұлтан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p>
          <w:p>
            <w:pPr>
              <w:spacing w:after="20"/>
              <w:ind w:left="20"/>
              <w:jc w:val="both"/>
            </w:pPr>
            <w:r>
              <w:rPr>
                <w:rFonts w:ascii="Times New Roman"/>
                <w:b w:val="false"/>
                <w:i w:val="false"/>
                <w:color w:val="000000"/>
                <w:sz w:val="20"/>
              </w:rPr>
              <w:t>
50,0 %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50,0 %</w:t>
            </w:r>
          </w:p>
          <w:p>
            <w:pPr>
              <w:spacing w:after="20"/>
              <w:ind w:left="20"/>
              <w:jc w:val="both"/>
            </w:pPr>
            <w:r>
              <w:rPr>
                <w:rFonts w:ascii="Times New Roman"/>
                <w:b w:val="false"/>
                <w:i w:val="false"/>
                <w:color w:val="000000"/>
                <w:sz w:val="20"/>
              </w:rPr>
              <w:t>
55,5 %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p>
            <w:pPr>
              <w:spacing w:after="20"/>
              <w:ind w:left="20"/>
              <w:jc w:val="both"/>
            </w:pPr>
            <w:r>
              <w:rPr>
                <w:rFonts w:ascii="Times New Roman"/>
                <w:b w:val="false"/>
                <w:i w:val="false"/>
                <w:color w:val="000000"/>
                <w:sz w:val="20"/>
              </w:rPr>
              <w:t>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Қалдықтарды бөлек жинауға арналған контейнерлерді сатып алу және орнату: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ҚР Денсаулық сақтау вице-министрі Е.А. Қиясов, ЭГТРМ ҚСБМСД басшысы М.Т. Ошурбаев, Павлодар  және Қызылорда облыстары,  Нұр-Сұлтан және Шымкент қалалары  әкімдерінің орынбасарлары, ДСМ СЭБК төрағасы А.С. Есмағамбетова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бірл.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 бірл.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327,25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бірл.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 бірл.</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 бірл.</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бірл.</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  бірл.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сынап бар қалдықтар </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бірл.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бірл.</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бірл.</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бірл.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медициналық қалдықтар (дәріханаларда орнатуға арналған экобокстар)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бірл.</w:t>
            </w:r>
          </w:p>
          <w:p>
            <w:pPr>
              <w:spacing w:after="20"/>
              <w:ind w:left="20"/>
              <w:jc w:val="both"/>
            </w:pPr>
            <w:r>
              <w:rPr>
                <w:rFonts w:ascii="Times New Roman"/>
                <w:b w:val="false"/>
                <w:i w:val="false"/>
                <w:color w:val="000000"/>
                <w:sz w:val="20"/>
              </w:rPr>
              <w:t>
27,95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қалдықтарды бөлек жинауға арналған контейнерлер: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2299 бірл.</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1448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872 бірл.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880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880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фракциялар бойынша (құрғақ және дымқыл)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760  бірл.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сынап бар қалдықтар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бірл.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248,8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248,8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қалдықтар (дәріханаларда орнатуға арналған экобокстар)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p>
            <w:pPr>
              <w:spacing w:after="20"/>
              <w:ind w:left="20"/>
              <w:jc w:val="both"/>
            </w:pPr>
            <w:r>
              <w:rPr>
                <w:rFonts w:ascii="Times New Roman"/>
                <w:b w:val="false"/>
                <w:i w:val="false"/>
                <w:color w:val="000000"/>
                <w:sz w:val="20"/>
              </w:rPr>
              <w:t>
қалдықтарды бөлек жинауға арналған контейнерлер: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бірл.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сынап бар  қалдықтар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медициналық қалдықтар (дәріханаларда орнатуға арналған экобокстар)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884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884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884  бірл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884  бірл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қалдықтарды бөлек жинауға арналған контейнерлер: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құрамында сынап бар қалдықтар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медициналық қалдықтар (дәріханаларда орнатуға арналған экобокстар)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695 бірл.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 бірл.</w:t>
            </w:r>
          </w:p>
          <w:p>
            <w:pPr>
              <w:spacing w:after="20"/>
              <w:ind w:left="20"/>
              <w:jc w:val="both"/>
            </w:pPr>
            <w:r>
              <w:rPr>
                <w:rFonts w:ascii="Times New Roman"/>
                <w:b w:val="false"/>
                <w:i w:val="false"/>
                <w:color w:val="000000"/>
                <w:sz w:val="20"/>
              </w:rPr>
              <w:t>
29,5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524 бірл.</w:t>
            </w:r>
          </w:p>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xml:space="preserve">
182 бірл. </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200 бірл.</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50 бірл.</w:t>
            </w:r>
          </w:p>
          <w:p>
            <w:pPr>
              <w:spacing w:after="20"/>
              <w:ind w:left="20"/>
              <w:jc w:val="both"/>
            </w:pPr>
            <w:r>
              <w:rPr>
                <w:rFonts w:ascii="Times New Roman"/>
                <w:b w:val="false"/>
                <w:i w:val="false"/>
                <w:color w:val="000000"/>
                <w:sz w:val="20"/>
              </w:rPr>
              <w:t>
22,9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570 бірл. </w:t>
            </w:r>
          </w:p>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
182 бірл.</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200 бірл.</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50 бірл.</w:t>
            </w:r>
          </w:p>
          <w:p>
            <w:pPr>
              <w:spacing w:after="20"/>
              <w:ind w:left="20"/>
              <w:jc w:val="both"/>
            </w:pPr>
            <w:r>
              <w:rPr>
                <w:rFonts w:ascii="Times New Roman"/>
                <w:b w:val="false"/>
                <w:i w:val="false"/>
                <w:color w:val="000000"/>
                <w:sz w:val="20"/>
              </w:rPr>
              <w:t xml:space="preserve">
24,2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 бірл.</w:t>
            </w:r>
          </w:p>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182 бірл.</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200 бірл.</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50 бірл.</w:t>
            </w:r>
          </w:p>
          <w:p>
            <w:pPr>
              <w:spacing w:after="20"/>
              <w:ind w:left="20"/>
              <w:jc w:val="both"/>
            </w:pPr>
            <w:r>
              <w:rPr>
                <w:rFonts w:ascii="Times New Roman"/>
                <w:b w:val="false"/>
                <w:i w:val="false"/>
                <w:color w:val="000000"/>
                <w:sz w:val="20"/>
              </w:rPr>
              <w:t xml:space="preserve">
25,5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580 бірл. </w:t>
            </w:r>
          </w:p>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xml:space="preserve">
53,9  </w:t>
            </w:r>
          </w:p>
          <w:p>
            <w:pPr>
              <w:spacing w:after="20"/>
              <w:ind w:left="20"/>
              <w:jc w:val="both"/>
            </w:pPr>
            <w:r>
              <w:rPr>
                <w:rFonts w:ascii="Times New Roman"/>
                <w:b w:val="false"/>
                <w:i w:val="false"/>
                <w:color w:val="000000"/>
                <w:sz w:val="20"/>
              </w:rPr>
              <w:t>
182 бірл.</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100 бірл.</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 бірл.</w:t>
            </w:r>
          </w:p>
          <w:p>
            <w:pPr>
              <w:spacing w:after="20"/>
              <w:ind w:left="20"/>
              <w:jc w:val="both"/>
            </w:pPr>
            <w:r>
              <w:rPr>
                <w:rFonts w:ascii="Times New Roman"/>
                <w:b w:val="false"/>
                <w:i w:val="false"/>
                <w:color w:val="000000"/>
                <w:sz w:val="20"/>
              </w:rPr>
              <w:t>
26,9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199,2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бірл.</w:t>
            </w:r>
          </w:p>
          <w:p>
            <w:pPr>
              <w:spacing w:after="20"/>
              <w:ind w:left="20"/>
              <w:jc w:val="both"/>
            </w:pPr>
            <w:r>
              <w:rPr>
                <w:rFonts w:ascii="Times New Roman"/>
                <w:b w:val="false"/>
                <w:i w:val="false"/>
                <w:color w:val="000000"/>
                <w:sz w:val="20"/>
              </w:rPr>
              <w:t>
69,7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қалдықтарды бөлек жинауға арналған контейнерлер:</w:t>
            </w:r>
          </w:p>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құрамында сынап бар қалдықтар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медициналық қалдықтар (дәріханаларда орнатуға арналған экобокстар)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828 бірл.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бірл.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50 бірл.</w:t>
            </w:r>
          </w:p>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348 бірл. </w:t>
            </w:r>
          </w:p>
          <w:p>
            <w:pPr>
              <w:spacing w:after="20"/>
              <w:ind w:left="20"/>
              <w:jc w:val="both"/>
            </w:pPr>
            <w:r>
              <w:rPr>
                <w:rFonts w:ascii="Times New Roman"/>
                <w:b w:val="false"/>
                <w:i w:val="false"/>
                <w:color w:val="000000"/>
                <w:sz w:val="20"/>
              </w:rPr>
              <w:t>
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 бірл.</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xml:space="preserve">
50 бірл. </w:t>
            </w:r>
          </w:p>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348 бірл.</w:t>
            </w:r>
          </w:p>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бірл.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xml:space="preserve">
50 бірл. </w:t>
            </w:r>
          </w:p>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348 бірл. </w:t>
            </w:r>
          </w:p>
          <w:p>
            <w:pPr>
              <w:spacing w:after="20"/>
              <w:ind w:left="20"/>
              <w:jc w:val="both"/>
            </w:pPr>
            <w:r>
              <w:rPr>
                <w:rFonts w:ascii="Times New Roman"/>
                <w:b w:val="false"/>
                <w:i w:val="false"/>
                <w:color w:val="000000"/>
                <w:sz w:val="20"/>
              </w:rPr>
              <w:t>
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 бірл./</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xml:space="preserve">
50 бірл. </w:t>
            </w:r>
          </w:p>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348 бірл. </w:t>
            </w:r>
          </w:p>
          <w:p>
            <w:pPr>
              <w:spacing w:after="20"/>
              <w:ind w:left="20"/>
              <w:jc w:val="both"/>
            </w:pPr>
            <w:r>
              <w:rPr>
                <w:rFonts w:ascii="Times New Roman"/>
                <w:b w:val="false"/>
                <w:i w:val="false"/>
                <w:color w:val="000000"/>
                <w:sz w:val="20"/>
              </w:rPr>
              <w:t>
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99,5</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99,5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Дәстүрлі және жаңа БАҚ-та жариялау арқылы қалдықтарды бөлек жинауды халық арасында насихаттау, жергілікті және ұлттық деңгейде іс-шаралар мен акциялар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Павлодар  және Қызылорда облыстарының, Нұр-Сұлтан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Павлодар облысында заңды тұлғалар мен тұрғындарда түзілетін құрылыс және ірі габаритті қалдықтарды әрі қарай өңдеу және кәдеге жарату мақсатында жинау алаңдарын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w:t>
            </w:r>
          </w:p>
          <w:p>
            <w:pPr>
              <w:spacing w:after="20"/>
              <w:ind w:left="20"/>
              <w:jc w:val="both"/>
            </w:pPr>
            <w:r>
              <w:rPr>
                <w:rFonts w:ascii="Times New Roman"/>
                <w:b w:val="false"/>
                <w:i w:val="false"/>
                <w:color w:val="000000"/>
                <w:sz w:val="20"/>
              </w:rPr>
              <w:t>
ҚР Денсаулық сақтау вице-министрі Е.А. Қиясов, ЭГТРМ ҚСБМСД басшысы М.Т. Ошурбаев, Павлодар облысы әкімінің орынбасары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Қайта өңдеу және кәдеге жарату үлесі: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ТҚҚ (түзілу көлемі);</w:t>
            </w:r>
          </w:p>
          <w:p>
            <w:pPr>
              <w:spacing w:after="20"/>
              <w:ind w:left="20"/>
              <w:jc w:val="both"/>
            </w:pPr>
            <w:r>
              <w:rPr>
                <w:rFonts w:ascii="Times New Roman"/>
                <w:b w:val="false"/>
                <w:i w:val="false"/>
                <w:color w:val="000000"/>
                <w:sz w:val="20"/>
              </w:rPr>
              <w:t>
2) өндірістік қалдықтар (түзілу көлемінен);</w:t>
            </w:r>
          </w:p>
          <w:p>
            <w:pPr>
              <w:spacing w:after="20"/>
              <w:ind w:left="20"/>
              <w:jc w:val="both"/>
            </w:pPr>
            <w:r>
              <w:rPr>
                <w:rFonts w:ascii="Times New Roman"/>
                <w:b w:val="false"/>
                <w:i w:val="false"/>
                <w:color w:val="000000"/>
                <w:sz w:val="20"/>
              </w:rPr>
              <w:t>
3) ауыл шаруашылығы қалдықтары (өткен жылға қатысты);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қауіпті медициналық қалдықтар (жиналған көлемнен)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 ҚР Энергетика вице-министрі Қ.Б. Рахымов,</w:t>
            </w:r>
          </w:p>
          <w:p>
            <w:pPr>
              <w:spacing w:after="20"/>
              <w:ind w:left="20"/>
              <w:jc w:val="both"/>
            </w:pPr>
            <w:r>
              <w:rPr>
                <w:rFonts w:ascii="Times New Roman"/>
                <w:b w:val="false"/>
                <w:i w:val="false"/>
                <w:color w:val="000000"/>
                <w:sz w:val="20"/>
              </w:rPr>
              <w:t>
Ақтөбе, Шығыс Қазақстан, Жамбыл, Қарағанды облыстарының, Нұр-Сұлтан, Алматы және Шымкент қалаларының әкімдері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208199,73</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"Нұр-Сұлтан қаласы, Байқоңыр ауданы, Алаш тасжолы, № 72 ғимаратта орналасқан ҚТҚ қабылдау, сұрыптау және қайта өңдеу кешені" жобасын іске асыру. Алаңнан тыс желілер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 ЭГТРМ ҚСБМСД басшысы М.Т. Ошурбаев,</w:t>
            </w:r>
          </w:p>
          <w:p>
            <w:pPr>
              <w:spacing w:after="20"/>
              <w:ind w:left="20"/>
              <w:jc w:val="both"/>
            </w:pPr>
            <w:r>
              <w:rPr>
                <w:rFonts w:ascii="Times New Roman"/>
                <w:b w:val="false"/>
                <w:i w:val="false"/>
                <w:color w:val="000000"/>
                <w:sz w:val="20"/>
              </w:rPr>
              <w:t>
Нұр-Сұлтан  қаласы әкімінің орынбасары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543 200,0 мың тг.</w:t>
            </w:r>
          </w:p>
          <w:p>
            <w:pPr>
              <w:spacing w:after="20"/>
              <w:ind w:left="20"/>
              <w:jc w:val="both"/>
            </w:pPr>
            <w:r>
              <w:rPr>
                <w:rFonts w:ascii="Times New Roman"/>
                <w:b w:val="false"/>
                <w:i w:val="false"/>
                <w:color w:val="000000"/>
                <w:sz w:val="20"/>
              </w:rPr>
              <w:t>
Пайдалануға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Нұр-Сұлтан, Алматы, Шымкент, Ақтөбе, Өскемен, Қарағанды қалалары әкімдіктерінің "Waste-to-Energy" технологиясын қолдана отырып, энергия алатын қалдықтарды энергетикалық кәдеге жарату объектілерін салуы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А.Ә. Пірімқұлов, Энергетика вице-министрі Қ.Б. Рахымов,</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ЭМ ЖЭКД басшысы </w:t>
            </w:r>
          </w:p>
          <w:p>
            <w:pPr>
              <w:spacing w:after="20"/>
              <w:ind w:left="20"/>
              <w:jc w:val="both"/>
            </w:pPr>
            <w:r>
              <w:rPr>
                <w:rFonts w:ascii="Times New Roman"/>
                <w:b w:val="false"/>
                <w:i w:val="false"/>
                <w:color w:val="000000"/>
                <w:sz w:val="20"/>
              </w:rPr>
              <w:t>
А.Қ. Құланбай,</w:t>
            </w:r>
          </w:p>
          <w:p>
            <w:pPr>
              <w:spacing w:after="20"/>
              <w:ind w:left="20"/>
              <w:jc w:val="both"/>
            </w:pPr>
            <w:r>
              <w:rPr>
                <w:rFonts w:ascii="Times New Roman"/>
                <w:b w:val="false"/>
                <w:i w:val="false"/>
                <w:color w:val="000000"/>
                <w:sz w:val="20"/>
              </w:rPr>
              <w:t>
Ақтөбе, Шығыс Қазақстан, Қарағанды облыстары, Нұр-Сұлтан, Алматы және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бірл.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195 000 000,0 мың тг.</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195 000 000,0 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155 000 000,0 мың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Нұр-Сұлтан қаласында құрамында сынап бар қондырғылар мен шамдарды демеркуризациялау контейнерлеріне қызмет көрсету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бюджеттік ұйымдарда;</w:t>
            </w:r>
          </w:p>
          <w:p>
            <w:pPr>
              <w:spacing w:after="20"/>
              <w:ind w:left="20"/>
              <w:jc w:val="both"/>
            </w:pPr>
            <w:r>
              <w:rPr>
                <w:rFonts w:ascii="Times New Roman"/>
                <w:b w:val="false"/>
                <w:i w:val="false"/>
                <w:color w:val="000000"/>
                <w:sz w:val="20"/>
              </w:rPr>
              <w:t>
- тұрғындарда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Нұр-Сұлтан қаласы әкімінің орынбасары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499,9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499,9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Павлодар облысында феррохром қождарын қайта өңдеу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Павлодар облысы әкімінің орынбасары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2013,96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2013,96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2013,96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10069,8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10069,8</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Жамбыл облысында бұрын жинақталған фосфогипс қалдықтарын кәдеге жарату (тұтынушыларға сату)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Жамбыл облысы әкімінің орынбасары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33315,8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 тн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Жамбыл облысында түйіршіктелген қожды өңдеу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Жамбыл облысы әкімінің орынбасары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667880,7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 тн</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 тн</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 тн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 тн</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Жамбыл облысында 14,7 га қож үйіндісін рекультивациялау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Жамбыл облысы әкімінің орынбасары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Жамбыл облысында сары фосфор алу үшін шикізат ретінде фосфорит ұсақ үйінділерінің тарихи түзілімдерін кәдеге жарату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Жамбыл облысы әкімінің орынбасары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Нұр-Сұлтан қаласының солтүстік-шығыс шетіндегі "Солтүстік жотасы" карьерін одан әрі рекультивациялай отырып, құрылыс қалдықтарын қоймалауға және өңдеуге арналған алаң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Нұр-Сұлтан қаласы әкімінің орынбасары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ДКЗ</w:t>
            </w:r>
          </w:p>
          <w:p>
            <w:pPr>
              <w:spacing w:after="20"/>
              <w:ind w:left="20"/>
              <w:jc w:val="both"/>
            </w:pPr>
            <w:r>
              <w:rPr>
                <w:rFonts w:ascii="Times New Roman"/>
                <w:b w:val="false"/>
                <w:i w:val="false"/>
                <w:color w:val="000000"/>
                <w:sz w:val="20"/>
              </w:rPr>
              <w:t>
457,7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1233,0 </w:t>
            </w:r>
          </w:p>
          <w:p>
            <w:pPr>
              <w:spacing w:after="20"/>
              <w:ind w:left="20"/>
              <w:jc w:val="both"/>
            </w:pPr>
            <w:r>
              <w:rPr>
                <w:rFonts w:ascii="Times New Roman"/>
                <w:b w:val="false"/>
                <w:i w:val="false"/>
                <w:color w:val="000000"/>
                <w:sz w:val="20"/>
              </w:rPr>
              <w:t>
Іске қосу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Нұр-Сұлтан қаласында қауіпті медициналық қалдықтарды жою орталығын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Нұр-Сұлтан қаласы әкімінің орынбасары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Жергілікті деңгейде оқшауландырылған тарихи ластану объектілерінің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Павлодар облысының әкімі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бірл.</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790 270,0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790 270,0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Павлодар қаласының Солтүстік өнеркәсіптік аймағындағы бұрынғы № 6 сорғы станциясынан Былқылдақ қоймасына дейінгі жолдың батыс жағында сүзілуге қарсы перде салу арқылы ластанудың тарихи көздерінен ластану дренажын жою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xml:space="preserve">
Павлодар облысы әкімінің орынбасары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21,65 %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78,35%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Былқылдақ көлінің сүзілуіне қарсы перде алдында тереңдігі 3,5 м дренажды арықтың құрылысы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Павлодар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Павлодар облысы бойынша сынаптың тарихи ластану аймағындағы қоршаған ортаға үздіксіз  сынаптық  мониторингтеу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А.Ә. Пірімқұлов, </w:t>
            </w:r>
          </w:p>
          <w:p>
            <w:pPr>
              <w:spacing w:after="20"/>
              <w:ind w:left="20"/>
              <w:jc w:val="both"/>
            </w:pPr>
            <w:r>
              <w:rPr>
                <w:rFonts w:ascii="Times New Roman"/>
                <w:b w:val="false"/>
                <w:i w:val="false"/>
                <w:color w:val="000000"/>
                <w:sz w:val="20"/>
              </w:rPr>
              <w:t>
ЭГТРМ ҚСБМСД басшысы М.Т. Ошурбаев,</w:t>
            </w:r>
          </w:p>
          <w:p>
            <w:pPr>
              <w:spacing w:after="20"/>
              <w:ind w:left="20"/>
              <w:jc w:val="both"/>
            </w:pPr>
            <w:r>
              <w:rPr>
                <w:rFonts w:ascii="Times New Roman"/>
                <w:b w:val="false"/>
                <w:i w:val="false"/>
                <w:color w:val="000000"/>
                <w:sz w:val="20"/>
              </w:rPr>
              <w:t>
Павлодар облысы әкімінің орынбасары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Елдің су объектілерінде экожүйені сақтау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С.С.Қожаниязов, </w:t>
            </w:r>
          </w:p>
          <w:p>
            <w:pPr>
              <w:spacing w:after="20"/>
              <w:ind w:left="20"/>
              <w:jc w:val="both"/>
            </w:pPr>
            <w:r>
              <w:rPr>
                <w:rFonts w:ascii="Times New Roman"/>
                <w:b w:val="false"/>
                <w:i w:val="false"/>
                <w:color w:val="000000"/>
                <w:sz w:val="20"/>
              </w:rPr>
              <w:t xml:space="preserve">
Алматы, Ақмола, Ақтөбе, Қызылорда </w:t>
            </w:r>
          </w:p>
          <w:p>
            <w:pPr>
              <w:spacing w:after="20"/>
              <w:ind w:left="20"/>
              <w:jc w:val="both"/>
            </w:pPr>
            <w:r>
              <w:rPr>
                <w:rFonts w:ascii="Times New Roman"/>
                <w:b w:val="false"/>
                <w:i w:val="false"/>
                <w:color w:val="000000"/>
                <w:sz w:val="20"/>
              </w:rPr>
              <w:t>
облыстарының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3 063 756,0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5 805 400,0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24 332 000,0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34 251 400,0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92 007 656,0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84 434 056,0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6 764 600,0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809 000,0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Балқаш көліне жылына кемінде 12 км</w:t>
            </w:r>
            <w:r>
              <w:rPr>
                <w:rFonts w:ascii="Times New Roman"/>
                <w:b w:val="false"/>
                <w:i w:val="false"/>
                <w:color w:val="000000"/>
                <w:vertAlign w:val="superscript"/>
              </w:rPr>
              <w:t>3</w:t>
            </w:r>
            <w:r>
              <w:rPr>
                <w:rFonts w:ascii="Times New Roman"/>
                <w:b w:val="false"/>
                <w:i w:val="false"/>
                <w:color w:val="000000"/>
                <w:sz w:val="20"/>
              </w:rPr>
              <w:t xml:space="preserve"> ағыны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С.С.Қожаниязов, </w:t>
            </w:r>
          </w:p>
          <w:p>
            <w:pPr>
              <w:spacing w:after="20"/>
              <w:ind w:left="20"/>
              <w:jc w:val="both"/>
            </w:pPr>
            <w:r>
              <w:rPr>
                <w:rFonts w:ascii="Times New Roman"/>
                <w:b w:val="false"/>
                <w:i w:val="false"/>
                <w:color w:val="000000"/>
                <w:sz w:val="20"/>
              </w:rPr>
              <w:t>
Алматы облысының әкімі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 400,0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Балқаш көлі бассейнінде 12 су объектілерінің түбін қазу және тазалау:</w:t>
            </w:r>
          </w:p>
          <w:p>
            <w:pPr>
              <w:spacing w:after="20"/>
              <w:ind w:left="20"/>
              <w:jc w:val="both"/>
            </w:pPr>
            <w:r>
              <w:rPr>
                <w:rFonts w:ascii="Times New Roman"/>
                <w:b w:val="false"/>
                <w:i w:val="false"/>
                <w:color w:val="000000"/>
                <w:sz w:val="20"/>
              </w:rPr>
              <w:t>
1)  Іле өзені;</w:t>
            </w:r>
          </w:p>
          <w:p>
            <w:pPr>
              <w:spacing w:after="20"/>
              <w:ind w:left="20"/>
              <w:jc w:val="both"/>
            </w:pPr>
            <w:r>
              <w:rPr>
                <w:rFonts w:ascii="Times New Roman"/>
                <w:b w:val="false"/>
                <w:i w:val="false"/>
                <w:color w:val="000000"/>
                <w:sz w:val="20"/>
              </w:rPr>
              <w:t>
2) Қаратал өзені;</w:t>
            </w:r>
          </w:p>
          <w:p>
            <w:pPr>
              <w:spacing w:after="20"/>
              <w:ind w:left="20"/>
              <w:jc w:val="both"/>
            </w:pPr>
            <w:r>
              <w:rPr>
                <w:rFonts w:ascii="Times New Roman"/>
                <w:b w:val="false"/>
                <w:i w:val="false"/>
                <w:color w:val="000000"/>
                <w:sz w:val="20"/>
              </w:rPr>
              <w:t>
3)  Іле өзенінің Кертөбел тармағы</w:t>
            </w:r>
          </w:p>
          <w:p>
            <w:pPr>
              <w:spacing w:after="20"/>
              <w:ind w:left="20"/>
              <w:jc w:val="both"/>
            </w:pPr>
            <w:r>
              <w:rPr>
                <w:rFonts w:ascii="Times New Roman"/>
                <w:b w:val="false"/>
                <w:i w:val="false"/>
                <w:color w:val="000000"/>
                <w:sz w:val="20"/>
              </w:rPr>
              <w:t>
4) Іле өзенінің Мықыбай  тармағы;</w:t>
            </w:r>
          </w:p>
          <w:p>
            <w:pPr>
              <w:spacing w:after="20"/>
              <w:ind w:left="20"/>
              <w:jc w:val="both"/>
            </w:pPr>
            <w:r>
              <w:rPr>
                <w:rFonts w:ascii="Times New Roman"/>
                <w:b w:val="false"/>
                <w:i w:val="false"/>
                <w:color w:val="000000"/>
                <w:sz w:val="20"/>
              </w:rPr>
              <w:t>
5)  Іле өзенінің Ақтоған тармағы;</w:t>
            </w:r>
          </w:p>
          <w:p>
            <w:pPr>
              <w:spacing w:after="20"/>
              <w:ind w:left="20"/>
              <w:jc w:val="both"/>
            </w:pPr>
            <w:r>
              <w:rPr>
                <w:rFonts w:ascii="Times New Roman"/>
                <w:b w:val="false"/>
                <w:i w:val="false"/>
                <w:color w:val="000000"/>
                <w:sz w:val="20"/>
              </w:rPr>
              <w:t>
6) Іле өзенінің Ранды тармағы;</w:t>
            </w:r>
          </w:p>
          <w:p>
            <w:pPr>
              <w:spacing w:after="20"/>
              <w:ind w:left="20"/>
              <w:jc w:val="both"/>
            </w:pPr>
            <w:r>
              <w:rPr>
                <w:rFonts w:ascii="Times New Roman"/>
                <w:b w:val="false"/>
                <w:i w:val="false"/>
                <w:color w:val="000000"/>
                <w:sz w:val="20"/>
              </w:rPr>
              <w:t>
7) Іле өзенінің Алтай база тармағы;</w:t>
            </w:r>
          </w:p>
          <w:p>
            <w:pPr>
              <w:spacing w:after="20"/>
              <w:ind w:left="20"/>
              <w:jc w:val="both"/>
            </w:pPr>
            <w:r>
              <w:rPr>
                <w:rFonts w:ascii="Times New Roman"/>
                <w:b w:val="false"/>
                <w:i w:val="false"/>
                <w:color w:val="000000"/>
                <w:sz w:val="20"/>
              </w:rPr>
              <w:t>
8) Алматы облысы  Балқаш ауданы Тасмұрын ауданындағы Іле өзенінің тармағы;</w:t>
            </w:r>
          </w:p>
          <w:p>
            <w:pPr>
              <w:spacing w:after="20"/>
              <w:ind w:left="20"/>
              <w:jc w:val="both"/>
            </w:pPr>
            <w:r>
              <w:rPr>
                <w:rFonts w:ascii="Times New Roman"/>
                <w:b w:val="false"/>
                <w:i w:val="false"/>
                <w:color w:val="000000"/>
                <w:sz w:val="20"/>
              </w:rPr>
              <w:t>
9) Қаратал өзенінің Іле-Жиделі  тармағы;</w:t>
            </w:r>
          </w:p>
          <w:p>
            <w:pPr>
              <w:spacing w:after="20"/>
              <w:ind w:left="20"/>
              <w:jc w:val="both"/>
            </w:pPr>
            <w:r>
              <w:rPr>
                <w:rFonts w:ascii="Times New Roman"/>
                <w:b w:val="false"/>
                <w:i w:val="false"/>
                <w:color w:val="000000"/>
                <w:sz w:val="20"/>
              </w:rPr>
              <w:t>
10) Қаратал өзенінің Қосқызыл тармағы;</w:t>
            </w:r>
          </w:p>
          <w:p>
            <w:pPr>
              <w:spacing w:after="20"/>
              <w:ind w:left="20"/>
              <w:jc w:val="both"/>
            </w:pPr>
            <w:r>
              <w:rPr>
                <w:rFonts w:ascii="Times New Roman"/>
                <w:b w:val="false"/>
                <w:i w:val="false"/>
                <w:color w:val="000000"/>
                <w:sz w:val="20"/>
              </w:rPr>
              <w:t>
11) Қаратал өзенінің Асаубай тармағы;</w:t>
            </w:r>
          </w:p>
          <w:p>
            <w:pPr>
              <w:spacing w:after="20"/>
              <w:ind w:left="20"/>
              <w:jc w:val="both"/>
            </w:pPr>
            <w:r>
              <w:rPr>
                <w:rFonts w:ascii="Times New Roman"/>
                <w:b w:val="false"/>
                <w:i w:val="false"/>
                <w:color w:val="000000"/>
                <w:sz w:val="20"/>
              </w:rPr>
              <w:t>
12) Топар өзенінің тармағы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p>
            <w:pPr>
              <w:spacing w:after="20"/>
              <w:ind w:left="20"/>
              <w:jc w:val="both"/>
            </w:pPr>
            <w:r>
              <w:rPr>
                <w:rFonts w:ascii="Times New Roman"/>
                <w:b w:val="false"/>
                <w:i w:val="false"/>
                <w:color w:val="000000"/>
                <w:sz w:val="20"/>
              </w:rPr>
              <w:t>
Алматы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объектісі</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объектісі</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объектісі</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объектісі</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19 134 500,0</w:t>
            </w:r>
          </w:p>
          <w:p>
            <w:pPr>
              <w:spacing w:after="20"/>
              <w:ind w:left="20"/>
              <w:jc w:val="both"/>
            </w:pPr>
            <w:r>
              <w:rPr>
                <w:rFonts w:ascii="Times New Roman"/>
                <w:b w:val="false"/>
                <w:i w:val="false"/>
                <w:color w:val="000000"/>
                <w:sz w:val="20"/>
              </w:rPr>
              <w:t>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p>
            <w:pPr>
              <w:spacing w:after="20"/>
              <w:ind w:left="20"/>
              <w:jc w:val="both"/>
            </w:pPr>
            <w:r>
              <w:rPr>
                <w:rFonts w:ascii="Times New Roman"/>
                <w:b w:val="false"/>
                <w:i w:val="false"/>
                <w:color w:val="000000"/>
                <w:sz w:val="20"/>
              </w:rPr>
              <w:t>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2 134 500,0 мың тг</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655 900,0 мың тг</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500,0 мың.тг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5 344 100,0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6 000 000,0 мың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6 000 000,0 мың тг</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Кербұлақ ГЭС-ін салу (Қапшағай су қоймасының контрреттегіші)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p>
            <w:pPr>
              <w:spacing w:after="20"/>
              <w:ind w:left="20"/>
              <w:jc w:val="both"/>
            </w:pPr>
            <w:r>
              <w:rPr>
                <w:rFonts w:ascii="Times New Roman"/>
                <w:b w:val="false"/>
                <w:i w:val="false"/>
                <w:color w:val="000000"/>
                <w:sz w:val="20"/>
              </w:rPr>
              <w:t>
"Самұрық-Энерго" АҚ бас директоры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ТЭН</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ЖСҚ/</w:t>
            </w:r>
          </w:p>
          <w:p>
            <w:pPr>
              <w:spacing w:after="20"/>
              <w:ind w:left="20"/>
              <w:jc w:val="both"/>
            </w:pPr>
            <w:r>
              <w:rPr>
                <w:rFonts w:ascii="Times New Roman"/>
                <w:b w:val="false"/>
                <w:i w:val="false"/>
                <w:color w:val="000000"/>
                <w:sz w:val="20"/>
              </w:rPr>
              <w:t>
сомасыТЭН әзірленгеннен кейін анықталады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 40-ы % /</w:t>
            </w:r>
          </w:p>
          <w:p>
            <w:pPr>
              <w:spacing w:after="20"/>
              <w:ind w:left="20"/>
              <w:jc w:val="both"/>
            </w:pPr>
            <w:r>
              <w:rPr>
                <w:rFonts w:ascii="Times New Roman"/>
                <w:b w:val="false"/>
                <w:i w:val="false"/>
                <w:color w:val="000000"/>
                <w:sz w:val="20"/>
              </w:rPr>
              <w:t>
сомасы ТЭН әзірленгеннен кейін анықталады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 60-ы % /</w:t>
            </w:r>
          </w:p>
          <w:p>
            <w:pPr>
              <w:spacing w:after="20"/>
              <w:ind w:left="20"/>
              <w:jc w:val="both"/>
            </w:pPr>
            <w:r>
              <w:rPr>
                <w:rFonts w:ascii="Times New Roman"/>
                <w:b w:val="false"/>
                <w:i w:val="false"/>
                <w:color w:val="000000"/>
                <w:sz w:val="20"/>
              </w:rPr>
              <w:t>
сомасы ТЭН әзірленгеннен кейін анықталады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Алматы облысы Балқаш ауданындағы Бақанас пен Тасмұрын бас су қабылдағыштарын ағымдағы жөндеу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p>
            <w:pPr>
              <w:spacing w:after="20"/>
              <w:ind w:left="20"/>
              <w:jc w:val="both"/>
            </w:pPr>
            <w:r>
              <w:rPr>
                <w:rFonts w:ascii="Times New Roman"/>
                <w:b w:val="false"/>
                <w:i w:val="false"/>
                <w:color w:val="000000"/>
                <w:sz w:val="20"/>
              </w:rPr>
              <w:t>
Алматы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 су қабылдағыш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Балқаш көлінің бассейнінде Алматы облысындағы 12 арнасын жөндеу:</w:t>
            </w:r>
          </w:p>
          <w:p>
            <w:pPr>
              <w:spacing w:after="20"/>
              <w:ind w:left="20"/>
              <w:jc w:val="both"/>
            </w:pPr>
            <w:r>
              <w:rPr>
                <w:rFonts w:ascii="Times New Roman"/>
                <w:b w:val="false"/>
                <w:i w:val="false"/>
                <w:color w:val="000000"/>
                <w:sz w:val="20"/>
              </w:rPr>
              <w:t>
1) Алматы облысы Іле ауданының "Свинсовхозный" каналы;</w:t>
            </w:r>
          </w:p>
          <w:p>
            <w:pPr>
              <w:spacing w:after="20"/>
              <w:ind w:left="20"/>
              <w:jc w:val="both"/>
            </w:pPr>
            <w:r>
              <w:rPr>
                <w:rFonts w:ascii="Times New Roman"/>
                <w:b w:val="false"/>
                <w:i w:val="false"/>
                <w:color w:val="000000"/>
                <w:sz w:val="20"/>
              </w:rPr>
              <w:t>
2) Алматы облысы Іле ауданының "Самбет" каналы;</w:t>
            </w:r>
          </w:p>
          <w:p>
            <w:pPr>
              <w:spacing w:after="20"/>
              <w:ind w:left="20"/>
              <w:jc w:val="both"/>
            </w:pPr>
            <w:r>
              <w:rPr>
                <w:rFonts w:ascii="Times New Roman"/>
                <w:b w:val="false"/>
                <w:i w:val="false"/>
                <w:color w:val="000000"/>
                <w:sz w:val="20"/>
              </w:rPr>
              <w:t>
3) Алматы облысы Көксу ауданының дренаждық желілері;</w:t>
            </w:r>
          </w:p>
          <w:p>
            <w:pPr>
              <w:spacing w:after="20"/>
              <w:ind w:left="20"/>
              <w:jc w:val="both"/>
            </w:pPr>
            <w:r>
              <w:rPr>
                <w:rFonts w:ascii="Times New Roman"/>
                <w:b w:val="false"/>
                <w:i w:val="false"/>
                <w:color w:val="000000"/>
                <w:sz w:val="20"/>
              </w:rPr>
              <w:t>
4) Алматы облысы Талғар ауданының "Талғар" магистралдық каналы;</w:t>
            </w:r>
          </w:p>
          <w:p>
            <w:pPr>
              <w:spacing w:after="20"/>
              <w:ind w:left="20"/>
              <w:jc w:val="both"/>
            </w:pPr>
            <w:r>
              <w:rPr>
                <w:rFonts w:ascii="Times New Roman"/>
                <w:b w:val="false"/>
                <w:i w:val="false"/>
                <w:color w:val="000000"/>
                <w:sz w:val="20"/>
              </w:rPr>
              <w:t>
5) Алматы облысы Талғар ауданы "Саз-Талғар-2а" су қоймасының каналдары</w:t>
            </w:r>
          </w:p>
          <w:p>
            <w:pPr>
              <w:spacing w:after="20"/>
              <w:ind w:left="20"/>
              <w:jc w:val="both"/>
            </w:pPr>
            <w:r>
              <w:rPr>
                <w:rFonts w:ascii="Times New Roman"/>
                <w:b w:val="false"/>
                <w:i w:val="false"/>
                <w:color w:val="000000"/>
                <w:sz w:val="20"/>
              </w:rPr>
              <w:t>
6) Алматы облысы Талғар ауданының Р-5 каналы;</w:t>
            </w:r>
          </w:p>
          <w:p>
            <w:pPr>
              <w:spacing w:after="20"/>
              <w:ind w:left="20"/>
              <w:jc w:val="both"/>
            </w:pPr>
            <w:r>
              <w:rPr>
                <w:rFonts w:ascii="Times New Roman"/>
                <w:b w:val="false"/>
                <w:i w:val="false"/>
                <w:color w:val="000000"/>
                <w:sz w:val="20"/>
              </w:rPr>
              <w:t>
7) Алматы облысы Жамбыл ауданының "Бурган Казенный" каналы;</w:t>
            </w:r>
          </w:p>
          <w:p>
            <w:pPr>
              <w:spacing w:after="20"/>
              <w:ind w:left="20"/>
              <w:jc w:val="both"/>
            </w:pPr>
            <w:r>
              <w:rPr>
                <w:rFonts w:ascii="Times New Roman"/>
                <w:b w:val="false"/>
                <w:i w:val="false"/>
                <w:color w:val="000000"/>
                <w:sz w:val="20"/>
              </w:rPr>
              <w:t>
8) Алматы облысы Жамбыл ауданы Самсы а/о "Кемер бастоған" каналы;</w:t>
            </w:r>
          </w:p>
          <w:p>
            <w:pPr>
              <w:spacing w:after="20"/>
              <w:ind w:left="20"/>
              <w:jc w:val="both"/>
            </w:pPr>
            <w:r>
              <w:rPr>
                <w:rFonts w:ascii="Times New Roman"/>
                <w:b w:val="false"/>
                <w:i w:val="false"/>
                <w:color w:val="000000"/>
                <w:sz w:val="20"/>
              </w:rPr>
              <w:t>
9) Алматы облысы Жамбыл ауданының Жамбыл а/о таулы Ұзынағаш өзеніндегі "Кемер" каналы;</w:t>
            </w:r>
          </w:p>
          <w:p>
            <w:pPr>
              <w:spacing w:after="20"/>
              <w:ind w:left="20"/>
              <w:jc w:val="both"/>
            </w:pPr>
            <w:r>
              <w:rPr>
                <w:rFonts w:ascii="Times New Roman"/>
                <w:b w:val="false"/>
                <w:i w:val="false"/>
                <w:color w:val="000000"/>
                <w:sz w:val="20"/>
              </w:rPr>
              <w:t>
10) Алматы облысы Жамбыл ауданының "Үңгіртас" каналы;</w:t>
            </w:r>
          </w:p>
          <w:p>
            <w:pPr>
              <w:spacing w:after="20"/>
              <w:ind w:left="20"/>
              <w:jc w:val="both"/>
            </w:pPr>
            <w:r>
              <w:rPr>
                <w:rFonts w:ascii="Times New Roman"/>
                <w:b w:val="false"/>
                <w:i w:val="false"/>
                <w:color w:val="000000"/>
                <w:sz w:val="20"/>
              </w:rPr>
              <w:t>
11) Алматы облысы Жамбыл ауданының "Киров" каналы;</w:t>
            </w:r>
          </w:p>
          <w:p>
            <w:pPr>
              <w:spacing w:after="20"/>
              <w:ind w:left="20"/>
              <w:jc w:val="both"/>
            </w:pPr>
            <w:r>
              <w:rPr>
                <w:rFonts w:ascii="Times New Roman"/>
                <w:b w:val="false"/>
                <w:i w:val="false"/>
                <w:color w:val="000000"/>
                <w:sz w:val="20"/>
              </w:rPr>
              <w:t>
12) Алматы облысы Талғар  ауданының Р-2 каналы.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p>
            <w:pPr>
              <w:spacing w:after="20"/>
              <w:ind w:left="20"/>
              <w:jc w:val="both"/>
            </w:pPr>
            <w:r>
              <w:rPr>
                <w:rFonts w:ascii="Times New Roman"/>
                <w:b w:val="false"/>
                <w:i w:val="false"/>
                <w:color w:val="000000"/>
                <w:sz w:val="20"/>
              </w:rPr>
              <w:t>
Алматы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канал</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Алматы облысы Іле ауданындағы Қаскелең қайнарында К-32 су қоймасын күрделі жөндеу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p>
            <w:pPr>
              <w:spacing w:after="20"/>
              <w:ind w:left="20"/>
              <w:jc w:val="both"/>
            </w:pPr>
            <w:r>
              <w:rPr>
                <w:rFonts w:ascii="Times New Roman"/>
                <w:b w:val="false"/>
                <w:i w:val="false"/>
                <w:color w:val="000000"/>
                <w:sz w:val="20"/>
              </w:rPr>
              <w:t>
Алматы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қоймасы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Балқаш көліндегі оңтайлы су деңгейін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жұмыстың 50 %-ын орындау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жұмыстың 100 %-ын орындау</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Солтүстік Арал теңізінің көлемінің 35 %-ға ұлғаюы (20-дан 27 км</w:t>
            </w:r>
            <w:r>
              <w:rPr>
                <w:rFonts w:ascii="Times New Roman"/>
                <w:b w:val="false"/>
                <w:i w:val="false"/>
                <w:color w:val="000000"/>
                <w:vertAlign w:val="superscript"/>
              </w:rPr>
              <w:t>3</w:t>
            </w:r>
            <w:r>
              <w:rPr>
                <w:rFonts w:ascii="Times New Roman"/>
                <w:b w:val="false"/>
                <w:i w:val="false"/>
                <w:color w:val="000000"/>
                <w:sz w:val="20"/>
              </w:rPr>
              <w:t>-ке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С.С.Қожаниязов, Қызылорда облысының әкімі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41 144 000,0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559 000,0 мың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"Солтүстік Арал теңізінің дамуы мен қалпына келуі" жобасының ТЭН әзірлеу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С.С.Қожаниязов, ЭГТРМ СРК төрағасы Н.Ж. Алдамжаров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50 % орындау</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 100 % орындау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559 000,0 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мың тг</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 мың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Сырдария өзенінің 50 км тазарту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p>
            <w:pPr>
              <w:spacing w:after="20"/>
              <w:ind w:left="20"/>
              <w:jc w:val="both"/>
            </w:pPr>
            <w:r>
              <w:rPr>
                <w:rFonts w:ascii="Times New Roman"/>
                <w:b w:val="false"/>
                <w:i w:val="false"/>
                <w:color w:val="000000"/>
                <w:sz w:val="20"/>
              </w:rPr>
              <w:t>
Қызылорда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ЖСҚ</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тазалау 15 км.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тазалау </w:t>
            </w:r>
          </w:p>
          <w:p>
            <w:pPr>
              <w:spacing w:after="20"/>
              <w:ind w:left="20"/>
              <w:jc w:val="both"/>
            </w:pPr>
            <w:r>
              <w:rPr>
                <w:rFonts w:ascii="Times New Roman"/>
                <w:b w:val="false"/>
                <w:i w:val="false"/>
                <w:color w:val="000000"/>
                <w:sz w:val="20"/>
              </w:rPr>
              <w:t xml:space="preserve">
15 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тазалау </w:t>
            </w:r>
          </w:p>
          <w:p>
            <w:pPr>
              <w:spacing w:after="20"/>
              <w:ind w:left="20"/>
              <w:jc w:val="both"/>
            </w:pPr>
            <w:r>
              <w:rPr>
                <w:rFonts w:ascii="Times New Roman"/>
                <w:b w:val="false"/>
                <w:i w:val="false"/>
                <w:color w:val="000000"/>
                <w:sz w:val="20"/>
              </w:rPr>
              <w:t xml:space="preserve">
20 км.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30 585 000,0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29 085 000,0 мың тг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"Көкарал бөгетін сақтау және Сырдария өзенінің атырабын қалпына келтіру" жобасын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С.С.Қожаниязов, ЭГТРМ СРК төрағасы Н.Ж. Алдамжаров,</w:t>
            </w:r>
          </w:p>
          <w:p>
            <w:pPr>
              <w:spacing w:after="20"/>
              <w:ind w:left="20"/>
              <w:jc w:val="both"/>
            </w:pPr>
            <w:r>
              <w:rPr>
                <w:rFonts w:ascii="Times New Roman"/>
                <w:b w:val="false"/>
                <w:i w:val="false"/>
                <w:color w:val="000000"/>
                <w:sz w:val="20"/>
              </w:rPr>
              <w:t>
Қызылорда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жұмыстарының 50 %-ы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жұмыстарының 100 %-ы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4 көлді қалпына келтіру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Ақмола және Ақтөбе облыстарынын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28 578 556</w:t>
            </w:r>
          </w:p>
          <w:p>
            <w:pPr>
              <w:spacing w:after="20"/>
              <w:ind w:left="20"/>
              <w:jc w:val="both"/>
            </w:pPr>
            <w:r>
              <w:rPr>
                <w:rFonts w:ascii="Times New Roman"/>
                <w:b w:val="false"/>
                <w:i w:val="false"/>
                <w:color w:val="000000"/>
                <w:sz w:val="20"/>
              </w:rPr>
              <w:t xml:space="preserve">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28 239 356,0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339 200,0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Қопа, Бурабай, Щучье және Шалқар көлдерін тазарту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Ақмола және Ақтөбе облыстары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1 772 156,0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 (Шалкар)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 (Қопа, Бурабай, Щучье)</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28 578 556,0 мың тг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28 239 356,0</w:t>
            </w:r>
          </w:p>
          <w:p>
            <w:pPr>
              <w:spacing w:after="20"/>
              <w:ind w:left="20"/>
              <w:jc w:val="both"/>
            </w:pPr>
            <w:r>
              <w:rPr>
                <w:rFonts w:ascii="Times New Roman"/>
                <w:b w:val="false"/>
                <w:i w:val="false"/>
                <w:color w:val="000000"/>
                <w:sz w:val="20"/>
              </w:rPr>
              <w:t xml:space="preserve">
мың тг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339 200,0 мың тг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1 000 000,0мың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4 548 000,0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4 548 000,0 мың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16 710 4 000,0  мың тг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Үнемдi Қазақстан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Суды үнемді пайдалану арқылы өнімділікті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Ақтөбе, Алматы, Павлодар, Түркістан, Шығыс Қазақстан, Жамбыл, Қарағанды, Қызылорда, Батыс Қазақстан, Атырау облыстарының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32 445 600,0 мың тг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40 463 910,0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88 147 853,0 мың тг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139 417 601,0 мың тг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136 372 360,0 мың тг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73 714 174,0 мың тг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478 115 898,0 мың тг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199 438 732,0 мың тг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24 074 166,0 мың тг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254 059 700,0 мың тг  </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Суару кезінде су шығынын 4 км</w:t>
            </w:r>
            <w:r>
              <w:rPr>
                <w:rFonts w:ascii="Times New Roman"/>
                <w:b w:val="false"/>
                <w:i w:val="false"/>
                <w:color w:val="000000"/>
                <w:vertAlign w:val="superscript"/>
              </w:rPr>
              <w:t>3</w:t>
            </w:r>
            <w:r>
              <w:rPr>
                <w:rFonts w:ascii="Times New Roman"/>
                <w:b w:val="false"/>
                <w:i w:val="false"/>
                <w:color w:val="000000"/>
                <w:sz w:val="20"/>
              </w:rPr>
              <w:t xml:space="preserve"> азайту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Ақтөбе, Алматы, Павлодар, Түркістан, Шығыс Қазақстан, Жамбыл, Қарағанды, Қызылорда, Батыс Қазақстан, Атырау облыстарының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254 059,7</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Ақтөбе, Алматы, Павлодар, Түркістан, Шығыс Қазақстан, Жамбыл, Қарағанды, Қызылорда, Батыс Қазақстан, Атырау облыстарында 7467,51 км суару каналдарын қайта жаңарту, жаңғырту және жөндеу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  Ақтөбе, Алматы, Павлодар, Түркістан, Шығыс Қазақстан, Жамбыл, Қарағанды, Қызылорда, Батыс Қазақстан, Атырау облыстары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1061,29 км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1 721,18 км</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2 466,19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1046,56 км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1 172,29 км</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259 755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112 218,7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27 125,5</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орындарын құру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"Қазсушар" РМК 212 магистральдық және шаруашылықаралық суару каналдарында суды есепке алуды цифрландыру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 "Қазсушар" РМК бас директоры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арна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арна</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арна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арна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арна</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16 гидротехникалық құрылысты қайта құру:</w:t>
            </w:r>
          </w:p>
          <w:p>
            <w:pPr>
              <w:spacing w:after="20"/>
              <w:ind w:left="20"/>
              <w:jc w:val="both"/>
            </w:pPr>
            <w:r>
              <w:rPr>
                <w:rFonts w:ascii="Times New Roman"/>
                <w:b w:val="false"/>
                <w:i w:val="false"/>
                <w:color w:val="000000"/>
                <w:sz w:val="20"/>
              </w:rPr>
              <w:t>
1) Нұр-Сұлтан қаласындағы қорғаныс бөгеті (2022 жыл);</w:t>
            </w:r>
          </w:p>
          <w:p>
            <w:pPr>
              <w:spacing w:after="20"/>
              <w:ind w:left="20"/>
              <w:jc w:val="both"/>
            </w:pPr>
            <w:r>
              <w:rPr>
                <w:rFonts w:ascii="Times New Roman"/>
                <w:b w:val="false"/>
                <w:i w:val="false"/>
                <w:color w:val="000000"/>
                <w:sz w:val="20"/>
              </w:rPr>
              <w:t>
2) Ақтөбе облысындағы Елек өзеніндегі Ақтөбе су қоймасы (2023 жыл);</w:t>
            </w:r>
          </w:p>
          <w:p>
            <w:pPr>
              <w:spacing w:after="20"/>
              <w:ind w:left="20"/>
              <w:jc w:val="both"/>
            </w:pPr>
            <w:r>
              <w:rPr>
                <w:rFonts w:ascii="Times New Roman"/>
                <w:b w:val="false"/>
                <w:i w:val="false"/>
                <w:color w:val="000000"/>
                <w:sz w:val="20"/>
              </w:rPr>
              <w:t>
3) Алматы облысындағы Бартоғай су қоймасы (2024 жыл);</w:t>
            </w:r>
          </w:p>
          <w:p>
            <w:pPr>
              <w:spacing w:after="20"/>
              <w:ind w:left="20"/>
              <w:jc w:val="both"/>
            </w:pPr>
            <w:r>
              <w:rPr>
                <w:rFonts w:ascii="Times New Roman"/>
                <w:b w:val="false"/>
                <w:i w:val="false"/>
                <w:color w:val="000000"/>
                <w:sz w:val="20"/>
              </w:rPr>
              <w:t>
4) Алматы облысындағы Сүмбе өзеніндегі Қазақстан-Қытай бірлескен су тарту құрылысы (2022 жыл);</w:t>
            </w:r>
          </w:p>
          <w:p>
            <w:pPr>
              <w:spacing w:after="20"/>
              <w:ind w:left="20"/>
              <w:jc w:val="both"/>
            </w:pPr>
            <w:r>
              <w:rPr>
                <w:rFonts w:ascii="Times New Roman"/>
                <w:b w:val="false"/>
                <w:i w:val="false"/>
                <w:color w:val="000000"/>
                <w:sz w:val="20"/>
              </w:rPr>
              <w:t>
5) Алматы облысындағы Қызылағаш су қоймасы  (2021 жыл);</w:t>
            </w:r>
          </w:p>
          <w:p>
            <w:pPr>
              <w:spacing w:after="20"/>
              <w:ind w:left="20"/>
              <w:jc w:val="both"/>
            </w:pPr>
            <w:r>
              <w:rPr>
                <w:rFonts w:ascii="Times New Roman"/>
                <w:b w:val="false"/>
                <w:i w:val="false"/>
                <w:color w:val="000000"/>
                <w:sz w:val="20"/>
              </w:rPr>
              <w:t>
6) Жамбыл облысындағы Шабақты өзеніндегі Ынталы су қоймасы (2022 жыл);</w:t>
            </w:r>
          </w:p>
          <w:p>
            <w:pPr>
              <w:spacing w:after="20"/>
              <w:ind w:left="20"/>
              <w:jc w:val="both"/>
            </w:pPr>
            <w:r>
              <w:rPr>
                <w:rFonts w:ascii="Times New Roman"/>
                <w:b w:val="false"/>
                <w:i w:val="false"/>
                <w:color w:val="000000"/>
                <w:sz w:val="20"/>
              </w:rPr>
              <w:t>
7) Жамбыл облысы Қордай ауданындағы Қарақоңыз су қоймасы (2024 жыл);</w:t>
            </w:r>
          </w:p>
          <w:p>
            <w:pPr>
              <w:spacing w:after="20"/>
              <w:ind w:left="20"/>
              <w:jc w:val="both"/>
            </w:pPr>
            <w:r>
              <w:rPr>
                <w:rFonts w:ascii="Times New Roman"/>
                <w:b w:val="false"/>
                <w:i w:val="false"/>
                <w:color w:val="000000"/>
                <w:sz w:val="20"/>
              </w:rPr>
              <w:t>
8) Жамбыл облысындағы Теріс-Ащыбұлақ су қоймасы (2024 жыл);</w:t>
            </w:r>
          </w:p>
          <w:p>
            <w:pPr>
              <w:spacing w:after="20"/>
              <w:ind w:left="20"/>
              <w:jc w:val="both"/>
            </w:pPr>
            <w:r>
              <w:rPr>
                <w:rFonts w:ascii="Times New Roman"/>
                <w:b w:val="false"/>
                <w:i w:val="false"/>
                <w:color w:val="000000"/>
                <w:sz w:val="20"/>
              </w:rPr>
              <w:t>
9) Шығыс Қазақстан облысындағы Қаракөл өзеніндегі су қоймасы (2-ші кезек) (2024 жыл);</w:t>
            </w:r>
          </w:p>
          <w:p>
            <w:pPr>
              <w:spacing w:after="20"/>
              <w:ind w:left="20"/>
              <w:jc w:val="both"/>
            </w:pPr>
            <w:r>
              <w:rPr>
                <w:rFonts w:ascii="Times New Roman"/>
                <w:b w:val="false"/>
                <w:i w:val="false"/>
                <w:color w:val="000000"/>
                <w:sz w:val="20"/>
              </w:rPr>
              <w:t>
10) Шығыс Қазақстан облысындағы Қаракөл өзеніндегі су қоймасы (3-ші кезек) (2025 жыл);</w:t>
            </w:r>
          </w:p>
          <w:p>
            <w:pPr>
              <w:spacing w:after="20"/>
              <w:ind w:left="20"/>
              <w:jc w:val="both"/>
            </w:pPr>
            <w:r>
              <w:rPr>
                <w:rFonts w:ascii="Times New Roman"/>
                <w:b w:val="false"/>
                <w:i w:val="false"/>
                <w:color w:val="000000"/>
                <w:sz w:val="20"/>
              </w:rPr>
              <w:t>
11) Шығыс Қазақстан облысындағы Шар су қоймасы (2025 жыл);</w:t>
            </w:r>
          </w:p>
          <w:p>
            <w:pPr>
              <w:spacing w:after="20"/>
              <w:ind w:left="20"/>
              <w:jc w:val="both"/>
            </w:pPr>
            <w:r>
              <w:rPr>
                <w:rFonts w:ascii="Times New Roman"/>
                <w:b w:val="false"/>
                <w:i w:val="false"/>
                <w:color w:val="000000"/>
                <w:sz w:val="20"/>
              </w:rPr>
              <w:t>
12) Батыс Қазақстан облысының Көшім өзеніндегі Киров су қоймасы (2023 жыл);</w:t>
            </w:r>
          </w:p>
          <w:p>
            <w:pPr>
              <w:spacing w:after="20"/>
              <w:ind w:left="20"/>
              <w:jc w:val="both"/>
            </w:pPr>
            <w:r>
              <w:rPr>
                <w:rFonts w:ascii="Times New Roman"/>
                <w:b w:val="false"/>
                <w:i w:val="false"/>
                <w:color w:val="000000"/>
                <w:sz w:val="20"/>
              </w:rPr>
              <w:t>
13) Қызылорда облысындағы Әйтек су торабы (2021 жыл);</w:t>
            </w:r>
          </w:p>
          <w:p>
            <w:pPr>
              <w:spacing w:after="20"/>
              <w:ind w:left="20"/>
              <w:jc w:val="both"/>
            </w:pPr>
            <w:r>
              <w:rPr>
                <w:rFonts w:ascii="Times New Roman"/>
                <w:b w:val="false"/>
                <w:i w:val="false"/>
                <w:color w:val="000000"/>
                <w:sz w:val="20"/>
              </w:rPr>
              <w:t>
14) Қызылорда облысындағы Қызылорда су торабы (2021 жыл);</w:t>
            </w:r>
          </w:p>
          <w:p>
            <w:pPr>
              <w:spacing w:after="20"/>
              <w:ind w:left="20"/>
              <w:jc w:val="both"/>
            </w:pPr>
            <w:r>
              <w:rPr>
                <w:rFonts w:ascii="Times New Roman"/>
                <w:b w:val="false"/>
                <w:i w:val="false"/>
                <w:color w:val="000000"/>
                <w:sz w:val="20"/>
              </w:rPr>
              <w:t>
15) Түркістан облысындағы Қапшағай су қоймасы (2022 жыл);</w:t>
            </w:r>
          </w:p>
          <w:p>
            <w:pPr>
              <w:spacing w:after="20"/>
              <w:ind w:left="20"/>
              <w:jc w:val="both"/>
            </w:pPr>
            <w:r>
              <w:rPr>
                <w:rFonts w:ascii="Times New Roman"/>
                <w:b w:val="false"/>
                <w:i w:val="false"/>
                <w:color w:val="000000"/>
                <w:sz w:val="20"/>
              </w:rPr>
              <w:t>
16) Түркістан облысындағы Шардара су қоймасы (2022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 "Қазсушар" РМК бас директоры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гидротехникалық құрылыс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гидротехникалық  құрылыс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гидротехникалық құрылыс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гидротехникалық құрылыс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7 831,9</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Түркістан облысындағы Өгем өзенінде су электр станциялары каскадымен суағар салу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25 %-ын орындау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50%-ын орындау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75 %-ын орындау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100 %-ын орындау</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Өнеркәсіпте таза су алу көлемінің 1,3 км төмендеуі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Айналым және/немесе қайта сумен жабдықтау көлемін ұлғайту бойынша жылына 5 млн м</w:t>
            </w:r>
            <w:r>
              <w:rPr>
                <w:rFonts w:ascii="Times New Roman"/>
                <w:b w:val="false"/>
                <w:i w:val="false"/>
                <w:color w:val="000000"/>
                <w:vertAlign w:val="superscript"/>
              </w:rPr>
              <w:t>3</w:t>
            </w:r>
            <w:r>
              <w:rPr>
                <w:rFonts w:ascii="Times New Roman"/>
                <w:b w:val="false"/>
                <w:i w:val="false"/>
                <w:color w:val="000000"/>
                <w:sz w:val="20"/>
              </w:rPr>
              <w:t xml:space="preserve"> астам таза су алуды жүзеге асыратын өнеркәсіп кәсіпорындарымен кемінде 8 бассейндік келісім жасасу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Көлемі 1,7 км</w:t>
            </w:r>
            <w:r>
              <w:rPr>
                <w:rFonts w:ascii="Times New Roman"/>
                <w:b w:val="false"/>
                <w:i w:val="false"/>
                <w:color w:val="000000"/>
                <w:vertAlign w:val="superscript"/>
              </w:rPr>
              <w:t>3</w:t>
            </w:r>
            <w:r>
              <w:rPr>
                <w:rFonts w:ascii="Times New Roman"/>
                <w:b w:val="false"/>
                <w:i w:val="false"/>
                <w:color w:val="000000"/>
                <w:sz w:val="20"/>
              </w:rPr>
              <w:t xml:space="preserve">  суды қосымша шоғырландыру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Түркістан облысының әкімі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r>
              <w:rPr>
                <w:rFonts w:ascii="Times New Roman"/>
                <w:b w:val="false"/>
                <w:i w:val="false"/>
                <w:color w:val="000000"/>
                <w:vertAlign w:val="superscript"/>
              </w:rPr>
              <w:t xml:space="preserve">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км</w:t>
            </w:r>
            <w:r>
              <w:rPr>
                <w:rFonts w:ascii="Times New Roman"/>
                <w:b w:val="false"/>
                <w:i w:val="false"/>
                <w:color w:val="000000"/>
                <w:vertAlign w:val="superscript"/>
              </w:rPr>
              <w:t xml:space="preserve">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9 су қоймасын салу:</w:t>
            </w:r>
          </w:p>
          <w:p>
            <w:pPr>
              <w:spacing w:after="20"/>
              <w:ind w:left="20"/>
              <w:jc w:val="both"/>
            </w:pPr>
            <w:r>
              <w:rPr>
                <w:rFonts w:ascii="Times New Roman"/>
                <w:b w:val="false"/>
                <w:i w:val="false"/>
                <w:color w:val="000000"/>
                <w:sz w:val="20"/>
              </w:rPr>
              <w:t>
1) Ақмола облысының Есіл өзеніндегі Есіл контрреттегіші (Бозылық, 2025 жыл);</w:t>
            </w:r>
          </w:p>
          <w:p>
            <w:pPr>
              <w:spacing w:after="20"/>
              <w:ind w:left="20"/>
              <w:jc w:val="both"/>
            </w:pPr>
            <w:r>
              <w:rPr>
                <w:rFonts w:ascii="Times New Roman"/>
                <w:b w:val="false"/>
                <w:i w:val="false"/>
                <w:color w:val="000000"/>
                <w:sz w:val="20"/>
              </w:rPr>
              <w:t>
2) Алматы облысындағы Басқан өзеніндегі Покатилов су қоймасы (2024 жыл);</w:t>
            </w:r>
          </w:p>
          <w:p>
            <w:pPr>
              <w:spacing w:after="20"/>
              <w:ind w:left="20"/>
              <w:jc w:val="both"/>
            </w:pPr>
            <w:r>
              <w:rPr>
                <w:rFonts w:ascii="Times New Roman"/>
                <w:b w:val="false"/>
                <w:i w:val="false"/>
                <w:color w:val="000000"/>
                <w:sz w:val="20"/>
              </w:rPr>
              <w:t>
3) Батыс Қазақстан облысының Жалпақтал кентінің жанындағы Үлкен Өзен өзеніндегі су қоймасы (2023 жыл);</w:t>
            </w:r>
          </w:p>
          <w:p>
            <w:pPr>
              <w:spacing w:after="20"/>
              <w:ind w:left="20"/>
              <w:jc w:val="both"/>
            </w:pPr>
            <w:r>
              <w:rPr>
                <w:rFonts w:ascii="Times New Roman"/>
                <w:b w:val="false"/>
                <w:i w:val="false"/>
                <w:color w:val="000000"/>
                <w:sz w:val="20"/>
              </w:rPr>
              <w:t>
4) Батыс Қазақстан облысы Сексенбай ауылының жанындағы Кіші Өзен өзеніндегі су қоймасы (2023 жыл);</w:t>
            </w:r>
          </w:p>
          <w:p>
            <w:pPr>
              <w:spacing w:after="20"/>
              <w:ind w:left="20"/>
              <w:jc w:val="both"/>
            </w:pPr>
            <w:r>
              <w:rPr>
                <w:rFonts w:ascii="Times New Roman"/>
                <w:b w:val="false"/>
                <w:i w:val="false"/>
                <w:color w:val="000000"/>
                <w:sz w:val="20"/>
              </w:rPr>
              <w:t>
5) Жамбыл облысындағы Ырғайты өзеніндегі  Ырғайты  су қоймасы (2024 жыл);</w:t>
            </w:r>
          </w:p>
          <w:p>
            <w:pPr>
              <w:spacing w:after="20"/>
              <w:ind w:left="20"/>
              <w:jc w:val="both"/>
            </w:pPr>
            <w:r>
              <w:rPr>
                <w:rFonts w:ascii="Times New Roman"/>
                <w:b w:val="false"/>
                <w:i w:val="false"/>
                <w:color w:val="000000"/>
                <w:sz w:val="20"/>
              </w:rPr>
              <w:t>
6) Жамбыл облысындағы Қалғұты өзеніндегі Қалғұты су қоймасы (2023 жыл);</w:t>
            </w:r>
          </w:p>
          <w:p>
            <w:pPr>
              <w:spacing w:after="20"/>
              <w:ind w:left="20"/>
              <w:jc w:val="both"/>
            </w:pPr>
            <w:r>
              <w:rPr>
                <w:rFonts w:ascii="Times New Roman"/>
                <w:b w:val="false"/>
                <w:i w:val="false"/>
                <w:color w:val="000000"/>
                <w:sz w:val="20"/>
              </w:rPr>
              <w:t>
7) Жамбыл облысындағы Талас өзеніндегі Ақмола су қоймасы (2023 жыл);</w:t>
            </w:r>
          </w:p>
          <w:p>
            <w:pPr>
              <w:spacing w:after="20"/>
              <w:ind w:left="20"/>
              <w:jc w:val="both"/>
            </w:pPr>
            <w:r>
              <w:rPr>
                <w:rFonts w:ascii="Times New Roman"/>
                <w:b w:val="false"/>
                <w:i w:val="false"/>
                <w:color w:val="000000"/>
                <w:sz w:val="20"/>
              </w:rPr>
              <w:t>
8) Қызылорда облысындағы Қараөзек ағысындағы су қоймасы (2023 жыл);</w:t>
            </w:r>
          </w:p>
          <w:p>
            <w:pPr>
              <w:spacing w:after="20"/>
              <w:ind w:left="20"/>
              <w:jc w:val="both"/>
            </w:pPr>
            <w:r>
              <w:rPr>
                <w:rFonts w:ascii="Times New Roman"/>
                <w:b w:val="false"/>
                <w:i w:val="false"/>
                <w:color w:val="000000"/>
                <w:sz w:val="20"/>
              </w:rPr>
              <w:t>
9) Түркістан облысындағы Кеңсай-Қосқорған су қоймасы (2021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 ЭГТРМ СРК төрағасы Н.Ж. Алдамжаров, Түркістан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қоймасы</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 қоймасы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қоймасы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қоймасы </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48 846,2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48 846,2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Энергия тиімділігін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М.Қ. Қарабаев,</w:t>
            </w:r>
          </w:p>
          <w:p>
            <w:pPr>
              <w:spacing w:after="20"/>
              <w:ind w:left="20"/>
              <w:jc w:val="both"/>
            </w:pPr>
            <w:r>
              <w:rPr>
                <w:rFonts w:ascii="Times New Roman"/>
                <w:b w:val="false"/>
                <w:i w:val="false"/>
                <w:color w:val="000000"/>
                <w:sz w:val="20"/>
              </w:rPr>
              <w:t>
ҚР Ұлттық экономика вице-министрі А. Е. Әбдіқадыров,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Өңдеуші өнеркәсіптің басым секторларында (түсті және қара металлургия, химия өнеркәсібі) өнім өндіруге жұмсалатын электр энергиясының үлестік шығынын азайту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М.Қ. Қарабаев,</w:t>
            </w:r>
          </w:p>
          <w:p>
            <w:pPr>
              <w:spacing w:after="20"/>
              <w:ind w:left="20"/>
              <w:jc w:val="both"/>
            </w:pPr>
            <w:r>
              <w:rPr>
                <w:rFonts w:ascii="Times New Roman"/>
                <w:b w:val="false"/>
                <w:i w:val="false"/>
                <w:color w:val="000000"/>
                <w:sz w:val="20"/>
              </w:rPr>
              <w:t>
ИИДМ ИДК төрағасы</w:t>
            </w:r>
          </w:p>
          <w:p>
            <w:pPr>
              <w:spacing w:after="20"/>
              <w:ind w:left="20"/>
              <w:jc w:val="both"/>
            </w:pPr>
            <w:r>
              <w:rPr>
                <w:rFonts w:ascii="Times New Roman"/>
                <w:b w:val="false"/>
                <w:i w:val="false"/>
                <w:color w:val="000000"/>
                <w:sz w:val="20"/>
              </w:rPr>
              <w:t>
И.Е. Оспанов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Технологиялық жабдықтарды жаңғырту ("Каустик" АҚ, "Атырау мұнай өңдеу зауыты" ЖШС, "Компания Нефтехим LTD" ЖШС, "Alfa Organic" уытты спирт зауыты"  ЖШС, "ТНК Казхром" АҚ, "Ақтөбе хром қосылыстары зауыты" 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М.Қ. Қарабаев,</w:t>
            </w:r>
          </w:p>
          <w:p>
            <w:pPr>
              <w:spacing w:after="20"/>
              <w:ind w:left="20"/>
              <w:jc w:val="both"/>
            </w:pPr>
            <w:r>
              <w:rPr>
                <w:rFonts w:ascii="Times New Roman"/>
                <w:b w:val="false"/>
                <w:i w:val="false"/>
                <w:color w:val="000000"/>
                <w:sz w:val="20"/>
              </w:rPr>
              <w:t>
ҚР Ұлттық экономика вице-министрі А. Е. Әбдіқадыров, ИИДМ ИДК төрағасы</w:t>
            </w:r>
          </w:p>
          <w:p>
            <w:pPr>
              <w:spacing w:after="20"/>
              <w:ind w:left="20"/>
              <w:jc w:val="both"/>
            </w:pPr>
            <w:r>
              <w:rPr>
                <w:rFonts w:ascii="Times New Roman"/>
                <w:b w:val="false"/>
                <w:i w:val="false"/>
                <w:color w:val="000000"/>
                <w:sz w:val="20"/>
              </w:rPr>
              <w:t>
И.Е. Оспанов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Бюджет секторында және ТКШ-да энергия тұтынуды төмендету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w:t>
            </w:r>
          </w:p>
          <w:p>
            <w:pPr>
              <w:spacing w:after="20"/>
              <w:ind w:left="20"/>
              <w:jc w:val="both"/>
            </w:pPr>
            <w:r>
              <w:rPr>
                <w:rFonts w:ascii="Times New Roman"/>
                <w:b w:val="false"/>
                <w:i w:val="false"/>
                <w:color w:val="000000"/>
                <w:sz w:val="20"/>
              </w:rPr>
              <w:t>
ҚР Ұлттық экономика вице-министрі А. Е. Әбдіқадыров, ИИДМ ИДК төрағасы</w:t>
            </w:r>
          </w:p>
          <w:p>
            <w:pPr>
              <w:spacing w:after="20"/>
              <w:ind w:left="20"/>
              <w:jc w:val="both"/>
            </w:pPr>
            <w:r>
              <w:rPr>
                <w:rFonts w:ascii="Times New Roman"/>
                <w:b w:val="false"/>
                <w:i w:val="false"/>
                <w:color w:val="000000"/>
                <w:sz w:val="20"/>
              </w:rPr>
              <w:t>
И.Е. Оспанов,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Энергия үнемдеу және энергия тиімділігін арттыру бойынша үш жылға арналған жол карталарын әзірлеу және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w:t>
            </w:r>
          </w:p>
          <w:p>
            <w:pPr>
              <w:spacing w:after="20"/>
              <w:ind w:left="20"/>
              <w:jc w:val="both"/>
            </w:pPr>
            <w:r>
              <w:rPr>
                <w:rFonts w:ascii="Times New Roman"/>
                <w:b w:val="false"/>
                <w:i w:val="false"/>
                <w:color w:val="000000"/>
                <w:sz w:val="20"/>
              </w:rPr>
              <w:t>
М.Қ. Қарабаев,</w:t>
            </w:r>
          </w:p>
          <w:p>
            <w:pPr>
              <w:spacing w:after="20"/>
              <w:ind w:left="20"/>
              <w:jc w:val="both"/>
            </w:pPr>
            <w:r>
              <w:rPr>
                <w:rFonts w:ascii="Times New Roman"/>
                <w:b w:val="false"/>
                <w:i w:val="false"/>
                <w:color w:val="000000"/>
                <w:sz w:val="20"/>
              </w:rPr>
              <w:t>
ҚР Ұлттық экономика вице-министрі А. Е. Әбдіқадыров, ИИДМ ИДК төрағасы</w:t>
            </w:r>
          </w:p>
          <w:p>
            <w:pPr>
              <w:spacing w:after="20"/>
              <w:ind w:left="20"/>
              <w:jc w:val="both"/>
            </w:pPr>
            <w:r>
              <w:rPr>
                <w:rFonts w:ascii="Times New Roman"/>
                <w:b w:val="false"/>
                <w:i w:val="false"/>
                <w:color w:val="000000"/>
                <w:sz w:val="20"/>
              </w:rPr>
              <w:t xml:space="preserve">
И.Е. Оспанов,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17 өңірі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17 өңірі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17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17 өңірі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Табиғат</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Ерекше қорғалатын табиғи аумақтарды (ЕҚТА)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Ә.Л.Шалабекова, Павлодар, Маңғыстау, Қарағанды, Жамбыл, Батыс Қазақстан облыстарының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6 456 800,0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4 636 000,0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ЕҚТА алаңын ұлғайту (табиғат қорғау ұйымдары)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 Павлодар, Маңғыстау, Қарағанды, Жамбыл, Батыс Қазақстан облыстары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Ұлытау МҰТП құру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м.а.Н.Ж. Құтпанбаев, Қарағанды облысы әкімінің орынбасары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мың 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342,7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342,7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"Мерке" МҰТП құру</w:t>
            </w:r>
          </w:p>
          <w:p>
            <w:pPr>
              <w:spacing w:after="20"/>
              <w:ind w:left="20"/>
              <w:jc w:val="both"/>
            </w:pPr>
            <w:r>
              <w:rPr>
                <w:rFonts w:ascii="Times New Roman"/>
                <w:b w:val="false"/>
                <w:i w:val="false"/>
                <w:color w:val="000000"/>
                <w:sz w:val="20"/>
              </w:rPr>
              <w:t>
іс-шара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 га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150 000,0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 мың тг</w:t>
            </w:r>
          </w:p>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ЕҚТА-да визит- орталықтардың құрылысы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Іле-Балқаш мемлекеттік табиғи резерватында жабайы жануарлардың сирек кездесетін және жойылып бара жатқан түрлерінің санын қалпына келтіру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Тұран жолбарысын реинтродукциялау үшін жем-шөп базасын құру мақсатында "Іле-Балқаш" МТР-да жабайы қабанның, тоғай бұғыларының, еліктің санын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Сүтқоректілердің санын көбейту үшін жағдай жасау (биотехникалық іс-шаралар, жемдік алқаптарды отырғызу, сортаң және т.б.) га/сома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га</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га</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000,0  мың тг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21 000,0 мың тг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39 000,0 мың тг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Тұрақты жем шөп базасын қамтамасыз ету мақсатында жобалық аумақта 120 тоғай бұғысын реинтродукциялау</w:t>
            </w:r>
          </w:p>
          <w:p>
            <w:pPr>
              <w:spacing w:after="20"/>
              <w:ind w:left="20"/>
              <w:jc w:val="both"/>
            </w:pPr>
            <w:r>
              <w:rPr>
                <w:rFonts w:ascii="Times New Roman"/>
                <w:b w:val="false"/>
                <w:i w:val="false"/>
                <w:color w:val="000000"/>
                <w:sz w:val="20"/>
              </w:rPr>
              <w:t>
Жануарлардың саны/жиыны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бас</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Балық ресурстарын және басқа да су жануарларын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облыстардың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2024 жылға дейін балық ресурстарының табиғи популяциясының </w:t>
            </w:r>
          </w:p>
          <w:p>
            <w:pPr>
              <w:spacing w:after="20"/>
              <w:ind w:left="20"/>
              <w:jc w:val="both"/>
            </w:pPr>
            <w:r>
              <w:rPr>
                <w:rFonts w:ascii="Times New Roman"/>
                <w:b w:val="false"/>
                <w:i w:val="false"/>
                <w:color w:val="000000"/>
                <w:sz w:val="20"/>
              </w:rPr>
              <w:t>
1 %-ға өсуі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облыстардың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p>
            <w:pPr>
              <w:spacing w:after="20"/>
              <w:ind w:left="20"/>
              <w:jc w:val="both"/>
            </w:pPr>
            <w:r>
              <w:rPr>
                <w:rFonts w:ascii="Times New Roman"/>
                <w:b w:val="false"/>
                <w:i w:val="false"/>
                <w:color w:val="000000"/>
                <w:sz w:val="20"/>
              </w:rPr>
              <w:t>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p>
            <w:pPr>
              <w:spacing w:after="20"/>
              <w:ind w:left="20"/>
              <w:jc w:val="both"/>
            </w:pPr>
            <w:r>
              <w:rPr>
                <w:rFonts w:ascii="Times New Roman"/>
                <w:b w:val="false"/>
                <w:i w:val="false"/>
                <w:color w:val="000000"/>
                <w:sz w:val="20"/>
              </w:rPr>
              <w:t>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p>
            <w:pPr>
              <w:spacing w:after="20"/>
              <w:ind w:left="20"/>
              <w:jc w:val="both"/>
            </w:pPr>
            <w:r>
              <w:rPr>
                <w:rFonts w:ascii="Times New Roman"/>
                <w:b w:val="false"/>
                <w:i w:val="false"/>
                <w:color w:val="000000"/>
                <w:sz w:val="20"/>
              </w:rPr>
              <w:t>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p>
            <w:pPr>
              <w:spacing w:after="20"/>
              <w:ind w:left="20"/>
              <w:jc w:val="both"/>
            </w:pPr>
            <w:r>
              <w:rPr>
                <w:rFonts w:ascii="Times New Roman"/>
                <w:b w:val="false"/>
                <w:i w:val="false"/>
                <w:color w:val="000000"/>
                <w:sz w:val="20"/>
              </w:rPr>
              <w:t>
мың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p>
            <w:pPr>
              <w:spacing w:after="20"/>
              <w:ind w:left="20"/>
              <w:jc w:val="both"/>
            </w:pPr>
            <w:r>
              <w:rPr>
                <w:rFonts w:ascii="Times New Roman"/>
                <w:b w:val="false"/>
                <w:i w:val="false"/>
                <w:color w:val="000000"/>
                <w:sz w:val="20"/>
              </w:rPr>
              <w:t>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Конкурстық негізде</w:t>
            </w:r>
          </w:p>
          <w:p>
            <w:pPr>
              <w:spacing w:after="20"/>
              <w:ind w:left="20"/>
              <w:jc w:val="both"/>
            </w:pPr>
            <w:r>
              <w:rPr>
                <w:rFonts w:ascii="Times New Roman"/>
                <w:b w:val="false"/>
                <w:i w:val="false"/>
                <w:color w:val="000000"/>
                <w:sz w:val="20"/>
              </w:rPr>
              <w:t>
су айдындарын балықпен молықтыру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БШК төрағасы Н.Т.Жүнісов, облыстар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млн дана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175 900,0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млн дана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276 300,0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млн дана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231 500,0 мың тн</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мың тн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көрсеткіш: 2025 жылға қарай елдің орманды жерлерін 5%-ға дейін жеткізу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Ормандарды сақтау және қалпына келтіру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облыстардың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9 279 500,0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8 771 600,0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59 854 000,0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46 445 900,0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526 000,0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Орман көмкерген аумақты ұлғайту/кеңейту, оның ішінде түрлер мен отырғызу өңірлері бөлінісінде нормативтік жерсінуді қамтамасыз ете отырып, 2 млрд ағаш отырғызу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облыстардың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 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2 млрд. ағаш, оның ішінде облыс әкімдіктерінің орман және табиғат қорғау мекемелерінің ағаш отырғызуы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 облыстар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12 139 900,0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9 174 300,0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8 666 400,0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46 394 400,0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 100,0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4738,5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2 013 200,0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2137,1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2619,3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7827,6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7827,6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1256,6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5138,3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3 331 600,0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9810,3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9810,3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қорғау мекемелері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5 500 900,0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700,0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 300,0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1 805 200,0 мыңтг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12 406 600,0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12 406 600,0 мың тг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орындарын құру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Орман ағаштарының жерсінуін анықтау мақсатында түгендеу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 облыстар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 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Орман көмкермеген жерлерді орман көмкерген алаңға ауыстыру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төрағасының м.а. Н.Ж. Құтпанбаев, облыстар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Мемлекеттік орман қорының аумағын мониторинг жүргізу арқалы бұрын есепке алынбаған ормандарды қосу арқылы кеңейту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Ә.Л. Шалабекова,</w:t>
            </w:r>
          </w:p>
          <w:p>
            <w:pPr>
              <w:spacing w:after="20"/>
              <w:ind w:left="20"/>
              <w:jc w:val="both"/>
            </w:pPr>
            <w:r>
              <w:rPr>
                <w:rFonts w:ascii="Times New Roman"/>
                <w:b w:val="false"/>
                <w:i w:val="false"/>
                <w:color w:val="000000"/>
                <w:sz w:val="20"/>
              </w:rPr>
              <w:t>
ЭГТРМ ОШЖДК</w:t>
            </w:r>
          </w:p>
          <w:p>
            <w:pPr>
              <w:spacing w:after="20"/>
              <w:ind w:left="20"/>
              <w:jc w:val="both"/>
            </w:pPr>
            <w:r>
              <w:rPr>
                <w:rFonts w:ascii="Times New Roman"/>
                <w:b w:val="false"/>
                <w:i w:val="false"/>
                <w:color w:val="000000"/>
                <w:sz w:val="20"/>
              </w:rPr>
              <w:t xml:space="preserve">
төрағасының м.а. Н.Ж. Құтпанбаев, облыстар әкімдерінің орынбасарлары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мың 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526 000,0 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мың тг</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105 200,0 мың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мың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Экология болашағы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Экологиялық аспектілерді білім беру жүйесіне интеграциялау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Ә.А. Пірімқұлов,</w:t>
            </w:r>
          </w:p>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154 000,0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Оқушыларды орта мектеп бағдарламасындағы "Экология" курсымен қамту (6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Ә.А. Пірімқұлов,  ҚР Білім және ғылым бірінші вице-министрі </w:t>
            </w:r>
          </w:p>
          <w:p>
            <w:pPr>
              <w:spacing w:after="20"/>
              <w:ind w:left="20"/>
              <w:jc w:val="both"/>
            </w:pPr>
            <w:r>
              <w:rPr>
                <w:rFonts w:ascii="Times New Roman"/>
                <w:b w:val="false"/>
                <w:i w:val="false"/>
                <w:color w:val="000000"/>
                <w:sz w:val="20"/>
              </w:rPr>
              <w:t>
Ш.Т. Каринова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қамту</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Орта мектептің 6-сынып бағдарламасына таңдау бойынша  жаңа "Экология" курсын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Ә.А. Пірімқұлов, ҚР Білім және ғылым бірінші вице-министрі Ш.Т.  Каринова, ЭГТРМ ЭСТДД басшысы А.Р.Ширанов, БҒМ МОБК төрағасы М.Т. Мельдебекова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қамту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Оқушылардың үздік жасыл тәжірибелер мен технологияларға қолжетімділігін қамту (қосымша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Ә.А. Пірімқұлов, </w:t>
            </w:r>
          </w:p>
          <w:p>
            <w:pPr>
              <w:spacing w:after="20"/>
              <w:ind w:left="20"/>
              <w:jc w:val="both"/>
            </w:pPr>
            <w:r>
              <w:rPr>
                <w:rFonts w:ascii="Times New Roman"/>
                <w:b w:val="false"/>
                <w:i w:val="false"/>
                <w:color w:val="000000"/>
                <w:sz w:val="20"/>
              </w:rPr>
              <w:t xml:space="preserve">
ҚР Білім және ғылым бірінші вице-министрі Ш.Т.  Каринова, </w:t>
            </w:r>
          </w:p>
          <w:p>
            <w:pPr>
              <w:spacing w:after="20"/>
              <w:ind w:left="20"/>
              <w:jc w:val="both"/>
            </w:pPr>
            <w:r>
              <w:rPr>
                <w:rFonts w:ascii="Times New Roman"/>
                <w:b w:val="false"/>
                <w:i w:val="false"/>
                <w:color w:val="000000"/>
                <w:sz w:val="20"/>
              </w:rPr>
              <w:t>
ҚР Ақпарат және қоғамдық даму вице-министрі К.Б. Ойшыбаев, облыстардың,   Нұр-Сұлтан, Алматы,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 0 мын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 0 мын тг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Экологиялық білім беру орталықтарының желісін құру (экостанциялар, үйірмелер және т.б.)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Ә.А. Пірімқұлов, </w:t>
            </w:r>
          </w:p>
          <w:p>
            <w:pPr>
              <w:spacing w:after="20"/>
              <w:ind w:left="20"/>
              <w:jc w:val="both"/>
            </w:pPr>
            <w:r>
              <w:rPr>
                <w:rFonts w:ascii="Times New Roman"/>
                <w:b w:val="false"/>
                <w:i w:val="false"/>
                <w:color w:val="000000"/>
                <w:sz w:val="20"/>
              </w:rPr>
              <w:t>
ҚР Білім және ғылым бірінші вице-министрі Ш.Т.  Каринова, ЭГТРМ ЭСТДД басшысы А.Р. Ширанов, БҒМ МОБК төрағасы М.Т. Мелдебекова,</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  мың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  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 мың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"Үздік экологиялық білім беру ұйымы" жыл сайынғы ұлттық конкурсын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Ә.А. Пірімқұлов, ЭГТРМ ЭСТДД басшысы А.Р. Ширанов,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 мың тг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Қазақстанда экологиялық бағдарланған ақпараттық кеңістікті қалыптастыру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Ә.А. Пірімқұлов, ҚР АҚД вице-министрі К.Б.Ойшыбаев, облыстар,   Нұр-Сұлтан, Алматы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Экологиялық ақпараттық науқанмен қамтылған азаматтар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Ә.А. Пірімқұлов, ҚР Ақпарат және қоғамдық даму министрлігі вице-министрі К.Б.Ойшыбаев, облыстар,   Нұр-Сұлтан, Алматы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Дәстүрлі және жаңа БАҚ-та жариялау арқылы экологиялық білім беру мен ағарту жөніндегі медиа-жоспарды әзірлеу және іске асыру, жергілікті және ұлттық деңгейде іс-шаралар, акциялар өткізу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Экология, геология және табиғи ресурстар  вице-министрі Ә.А. Пірімқұлов, ЭГТРМ ЭСТДД басшысы А.Р.Ширанов</w:t>
            </w:r>
          </w:p>
          <w:p>
            <w:pPr>
              <w:spacing w:after="20"/>
              <w:ind w:left="20"/>
              <w:jc w:val="both"/>
            </w:pPr>
            <w:r>
              <w:rPr>
                <w:rFonts w:ascii="Times New Roman"/>
                <w:b w:val="false"/>
                <w:i w:val="false"/>
                <w:color w:val="000000"/>
                <w:sz w:val="20"/>
              </w:rPr>
              <w:t xml:space="preserve">
  ҚР Ақпарат және қоғамдық даму министрлігі вице-министрі К.Б.Ойшыбаев,   </w:t>
            </w:r>
          </w:p>
          <w:p>
            <w:pPr>
              <w:spacing w:after="20"/>
              <w:ind w:left="20"/>
              <w:jc w:val="both"/>
            </w:pPr>
            <w:r>
              <w:rPr>
                <w:rFonts w:ascii="Times New Roman"/>
                <w:b w:val="false"/>
                <w:i w:val="false"/>
                <w:color w:val="000000"/>
                <w:sz w:val="20"/>
              </w:rPr>
              <w:t xml:space="preserve">
АҚДМ АК төрағасы Қ.Ж. Искаков, </w:t>
            </w:r>
          </w:p>
          <w:p>
            <w:pPr>
              <w:spacing w:after="20"/>
              <w:ind w:left="20"/>
              <w:jc w:val="both"/>
            </w:pPr>
            <w:r>
              <w:rPr>
                <w:rFonts w:ascii="Times New Roman"/>
                <w:b w:val="false"/>
                <w:i w:val="false"/>
                <w:color w:val="000000"/>
                <w:sz w:val="20"/>
              </w:rPr>
              <w:t>
облыстар,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орындарын құру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Экологиялық құндылықтарды нығайту үшін "Birge-taza Qazaqstan" экологиялық акциясын жүйелі негізде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Экология, геология және табиғи ресурстар вице-министрі Ә.А. Пірімқұлов, ЭГТРМ ЭРБК төрағасы </w:t>
            </w:r>
          </w:p>
          <w:p>
            <w:pPr>
              <w:spacing w:after="20"/>
              <w:ind w:left="20"/>
              <w:jc w:val="both"/>
            </w:pPr>
            <w:r>
              <w:rPr>
                <w:rFonts w:ascii="Times New Roman"/>
                <w:b w:val="false"/>
                <w:i w:val="false"/>
                <w:color w:val="000000"/>
                <w:sz w:val="20"/>
              </w:rPr>
              <w:t>
З.С. Жолдасов</w:t>
            </w:r>
          </w:p>
          <w:p>
            <w:pPr>
              <w:spacing w:after="20"/>
              <w:ind w:left="20"/>
              <w:jc w:val="both"/>
            </w:pPr>
            <w:r>
              <w:rPr>
                <w:rFonts w:ascii="Times New Roman"/>
                <w:b w:val="false"/>
                <w:i w:val="false"/>
                <w:color w:val="000000"/>
                <w:sz w:val="20"/>
              </w:rPr>
              <w:t>
ЭГТРМ ЭСТДД басшысы А.Р.Ширанов,</w:t>
            </w:r>
          </w:p>
          <w:p>
            <w:pPr>
              <w:spacing w:after="20"/>
              <w:ind w:left="20"/>
              <w:jc w:val="both"/>
            </w:pPr>
            <w:r>
              <w:rPr>
                <w:rFonts w:ascii="Times New Roman"/>
                <w:b w:val="false"/>
                <w:i w:val="false"/>
                <w:color w:val="000000"/>
                <w:sz w:val="20"/>
              </w:rPr>
              <w:t>
облыстар,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 түрлері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90 670 266,0</w:t>
            </w:r>
          </w:p>
          <w:p>
            <w:pPr>
              <w:spacing w:after="20"/>
              <w:ind w:left="20"/>
              <w:jc w:val="both"/>
            </w:pPr>
            <w:r>
              <w:rPr>
                <w:rFonts w:ascii="Times New Roman"/>
                <w:b w:val="false"/>
                <w:i w:val="false"/>
                <w:color w:val="000000"/>
                <w:sz w:val="20"/>
              </w:rPr>
              <w:t>
мын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146 976 923,0</w:t>
            </w:r>
          </w:p>
          <w:p>
            <w:pPr>
              <w:spacing w:after="20"/>
              <w:ind w:left="20"/>
              <w:jc w:val="both"/>
            </w:pPr>
            <w:r>
              <w:rPr>
                <w:rFonts w:ascii="Times New Roman"/>
                <w:b w:val="false"/>
                <w:i w:val="false"/>
                <w:color w:val="000000"/>
                <w:sz w:val="20"/>
              </w:rPr>
              <w:t>
мын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240 331 431,0</w:t>
            </w:r>
          </w:p>
          <w:p>
            <w:pPr>
              <w:spacing w:after="20"/>
              <w:ind w:left="20"/>
              <w:jc w:val="both"/>
            </w:pPr>
            <w:r>
              <w:rPr>
                <w:rFonts w:ascii="Times New Roman"/>
                <w:b w:val="false"/>
                <w:i w:val="false"/>
                <w:color w:val="000000"/>
                <w:sz w:val="20"/>
              </w:rPr>
              <w:t>
мын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365 564 780,0</w:t>
            </w:r>
          </w:p>
          <w:p>
            <w:pPr>
              <w:spacing w:after="20"/>
              <w:ind w:left="20"/>
              <w:jc w:val="both"/>
            </w:pPr>
            <w:r>
              <w:rPr>
                <w:rFonts w:ascii="Times New Roman"/>
                <w:b w:val="false"/>
                <w:i w:val="false"/>
                <w:color w:val="000000"/>
                <w:sz w:val="20"/>
              </w:rPr>
              <w:t>
мын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569 582 954,0 мын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p>
            <w:pPr>
              <w:spacing w:after="20"/>
              <w:ind w:left="20"/>
              <w:jc w:val="both"/>
            </w:pPr>
            <w:r>
              <w:rPr>
                <w:rFonts w:ascii="Times New Roman"/>
                <w:b w:val="false"/>
                <w:i w:val="false"/>
                <w:color w:val="000000"/>
                <w:sz w:val="20"/>
              </w:rPr>
              <w:t>
126 354,0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26 982 281,0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16 474 400,0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91 151 133,0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91 077 000,0</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72 562 874,0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298 247 688, 0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15 074 784,4</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25 919 329,4 </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18 994 432,6</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10 229 249,8</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12 179 339,8</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82 397 136,0</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48 613 200,6</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104 583 193,ы</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130 185 865,4</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264 258 530,2</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484 840 740,2</w:t>
            </w:r>
          </w:p>
          <w:p>
            <w:pPr>
              <w:spacing w:after="20"/>
              <w:ind w:left="20"/>
              <w:jc w:val="both"/>
            </w:pPr>
            <w:r>
              <w:rPr>
                <w:rFonts w:ascii="Times New Roman"/>
                <w:b w:val="false"/>
                <w:i w:val="false"/>
                <w:color w:val="000000"/>
                <w:sz w:val="20"/>
              </w:rPr>
              <w:t>
мың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1 032 481 530,0 мың тг</w:t>
            </w:r>
          </w:p>
        </w:tc>
      </w:tr>
    </w:tbl>
    <w:p>
      <w:pPr>
        <w:spacing w:after="0"/>
        <w:ind w:left="0"/>
        <w:jc w:val="left"/>
      </w:pP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Аббревиатуралардың толық жазылуы:</w:t>
      </w:r>
    </w:p>
    <w:bookmarkEnd w:id="17"/>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АЛИ – Атмосфералық ауаның ластану индексі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БШК – Қазақстан Республикасының Экология, геология және табиғи ресурстар министрлігі Балық шаруашылығы комитеті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ЕҚТА – ерекше қорғалатын табиғи аумақтар</w:t>
      </w:r>
    </w:p>
    <w:p>
      <w:pPr>
        <w:spacing w:after="0"/>
        <w:ind w:left="0"/>
        <w:jc w:val="both"/>
      </w:pPr>
      <w:r>
        <w:rPr>
          <w:rFonts w:ascii="Times New Roman"/>
          <w:b w:val="false"/>
          <w:i w:val="false"/>
          <w:color w:val="000000"/>
          <w:sz w:val="28"/>
        </w:rPr>
        <w:t>
      ИДК – Қазақстан Республикасының Индустрия және инфрақұрылымдық даму министрлігі Индустриялық даму комитеті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ОШЖДК – Қазақстан Республикасының Экология, геология және табиғи ресурстар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СРК – Қазақстан Республикасының Экология, геология және табиғи ресурстар министрлігі Су ресурстары комитеті</w:t>
      </w:r>
    </w:p>
    <w:p>
      <w:pPr>
        <w:spacing w:after="0"/>
        <w:ind w:left="0"/>
        <w:jc w:val="both"/>
      </w:pPr>
      <w:r>
        <w:rPr>
          <w:rFonts w:ascii="Times New Roman"/>
          <w:b w:val="false"/>
          <w:i w:val="false"/>
          <w:color w:val="000000"/>
          <w:sz w:val="28"/>
        </w:rPr>
        <w:t>
      СЭБК – Қазақстан Республикасының Денсаулық сақтау министрлігі Санитариялық-эпидемиологиялық бақылау комитеті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