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e856" w14:textId="1e4e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ілім басқармасының Үржар ауданы бойынша білім бөлімінің "Қаратал орта мектеп-бақшасы" коммуналдық мемлекеттік мекемесінің атауын Шығыс Қазақстан облысы білім басқармасының Үржар ауданы бойынша білім бөлімінің "Бауыржан Жүнісов атындағы орта мектеп-бақшасы" коммуналдық мемлекеттік мекемесі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қазандағы № 7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білім басқармасының Үржар ауданы бойынша білім бөлімінің "Қаратал орта мектеп-бақшасы" коммуналдық мемлекеттік мекемесінің атауы Шығыс Қазақстан облысы білім басқармасының Үржар ауданы бойынша білім бөлімінің "Бауыржан Жүнісов атындағы орта мектеп-бақшасы" коммуналдық мемлекеттік мекемес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ынысқа енгізіледі және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