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75a7" w14:textId="7ec7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Әкімшілік құқық бұзушылық туралы кодексіне жануарларға жауапкершілікпен қарау мәселелері бойынша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24 қыркүйектегі № 673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 құқық бұзушылық туралы кодексіне жануарларға жауапкершілікпен қарау мәселелері бойынша өзгерістер мен толықтырулар енгізу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Әкімшілік құқық бұзушылық туралы кодексіне жануарларға жауапкершілікпен қарау мәселелері бойынша өзгерістер мен толықтырулар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2014 жылғы 5 шілдедегі Қазақстан Республикасының Әкімшілік құқық бұзушылық туралы кодексіне мынадай өзгерістер мен толықтырулар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мынадай мазмұндағы 407-1 және 407-2-баптармен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"407-1-бап. Жануарларға қатыгездікпен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Қылмыстық жазаланатын іс-әрекет белгілері жоқ жануарларға қатыгездікпен қарау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тұлғаларға – бес, лауазымды адамдарға – он айлық есептік көрсеткіш мөлшерінде айыппұл салуға әкеп соғады.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Әкімшілік жаза қолданылғаннан кейін бір жыл ішінде қайталап жасалған дәл сол іс-әрекет –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тұлғаларға – жиырма, лауазымды адамдарға – қырық айлық есептік көрсеткіш мөлшерінде айыппұл салуға әкеп соғады.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407-2-бап. Жануарларға қарау саласындағы заңнаманы бұзу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Үйде ұсталатын және қаңғыбас иттер мен мысықтарды аулау, ұстау, есепке алу, серуендету, тасымалдау, өлтіру қағидаларын бұзу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тұлғаларға – он, лауазымды адамдарға – жиырма, заңды тұлғаларға – отыз айлық есептік көрсеткіш мөлшерінде айыппұл салуға әкеп соғады.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баптың бірінші бөлігінде көзделген, әкімшілік жаза қолданылғаннан кейін бір жыл ішінде қайталап жасалған әрекеттер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тұлғаларға – жиырма, лауазымды адамдарға – отыз, заңды тұлғаларға – қырық айлық есептік көрсеткіш мөлшерінде айыппұл салуға әкеп соғады.";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408-бап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"408-бап. Ауыл шаруашылығы жануарларын жаю қағидаларын бұзу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Облыстардың, республикалық маңызы бар қалалардың және астананың жергілікті өкілді органдары белгілеген ауыл шаруашылығы жануарларын жаю қағидаларын бұзу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айлық есептік көрсеткіш мөлшерінде айыппұл салуға әкеп соғады.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тұлғалардың мүлкіне залал келтіруге әкеп соққан дәл сол әрекеттер – он айлық есептік көрсеткіш мөлшерінде айыппұл салуға әкеп соғады.";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685-баптың бірінші бөлігі "396 (бірінші бөлігінде)," деген сөздерден кейін "407-2," деген цифрлармен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709-бапта: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 "396 (бірінші бөлігінде)," деген сөздерден кейін "407-1, 407-2 және 408," деген цифрлармен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"396 (бірінші бөлігінде)," деген сөздерден кейін "407-1, 407-2 және 408," деген цифрлармен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3) 4) тармақшалар "388" деген цифрлардан кейін ", 407-1, 407-2 және 408" деген цифрлармен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729-бапта: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 "405," деген цифрлардан кейін "407-1, 407-2 және 408" деген цифрлармен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бөлік "386," деген цифрлардан кейін "407-1, 407-2," деген цифрлармен толықтырылсын.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алғашқы ресми жарияланған күнінен кейін күнтізбелік он күн өткен соң қолданысқа енгізіледі.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