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60f1" w14:textId="5a56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туралы" 2015 жылғы 16 қарашадағы Қазақстан Республикасының Заңы 26-бабының 1-тармағында және 26-1-бабының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2021 жылғы 22 қыркүйектегі № 660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29.09.2025 </w:t>
      </w:r>
      <w:r>
        <w:rPr>
          <w:rFonts w:ascii="Times New Roman"/>
          <w:b w:val="false"/>
          <w:i w:val="false"/>
          <w:color w:val="ff0000"/>
          <w:sz w:val="28"/>
        </w:rPr>
        <w:t>№ 807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Заңы 10-бабының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26.09.2022 </w:t>
      </w:r>
      <w:r>
        <w:rPr>
          <w:rFonts w:ascii="Times New Roman"/>
          <w:b w:val="false"/>
          <w:i w:val="false"/>
          <w:color w:val="000000"/>
          <w:sz w:val="28"/>
        </w:rPr>
        <w:t>№ 748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"Міндетті әлеуметтік медициналық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26-бабының 1-тармағында және 26-1-бабының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29.09.2025 </w:t>
      </w:r>
      <w:r>
        <w:rPr>
          <w:rFonts w:ascii="Times New Roman"/>
          <w:b w:val="false"/>
          <w:i w:val="false"/>
          <w:color w:val="000000"/>
          <w:sz w:val="28"/>
        </w:rPr>
        <w:t>№ 807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қыркүйектегі</w:t>
            </w:r>
            <w:r>
              <w:br/>
            </w:r>
            <w:r>
              <w:rPr>
                <w:rFonts w:ascii="Times New Roman"/>
                <w:b w:val="false"/>
                <w:i w:val="false"/>
                <w:color w:val="000000"/>
                <w:sz w:val="20"/>
              </w:rPr>
              <w:t>№ 660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"Міндетті әлеуметтік медициналық сақтандыру туралы" Қазақстан Республикасының </w:t>
      </w:r>
      <w:r>
        <w:rPr>
          <w:rFonts w:ascii="Times New Roman"/>
          <w:b/>
          <w:i w:val="false"/>
          <w:color w:val="000000"/>
        </w:rPr>
        <w:t>Заңы</w:t>
      </w:r>
      <w:r>
        <w:rPr>
          <w:rFonts w:ascii="Times New Roman"/>
          <w:b/>
          <w:i w:val="false"/>
          <w:color w:val="000000"/>
        </w:rPr>
        <w:t xml:space="preserve"> 26-бабының 1-тармағында және 26-1-бабының 1-тармағында аталған адамдардың санаттары бойынша және Еуразиялық экономикалық одаққа мүше мемлекеттерден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"Азаматтарға арналған үкімет" мемлекеттік корпорациясы" коммерциялық емес акционерлік қоғамына ұсынуға жауапты мемлекеттік органдардың тізбесі</w:t>
      </w:r>
    </w:p>
    <w:bookmarkEnd w:id="3"/>
    <w:p>
      <w:pPr>
        <w:spacing w:after="0"/>
        <w:ind w:left="0"/>
        <w:jc w:val="both"/>
      </w:pPr>
      <w:r>
        <w:rPr>
          <w:rFonts w:ascii="Times New Roman"/>
          <w:b w:val="false"/>
          <w:i w:val="false"/>
          <w:color w:val="ff0000"/>
          <w:sz w:val="28"/>
        </w:rPr>
        <w:t xml:space="preserve">
      Ескерту. Тізбенің тақырыбы жаңа редакцияда - ҚР Үкіметінің 29.09.2025 </w:t>
      </w:r>
      <w:r>
        <w:rPr>
          <w:rFonts w:ascii="Times New Roman"/>
          <w:b w:val="false"/>
          <w:i w:val="false"/>
          <w:color w:val="ff0000"/>
          <w:sz w:val="28"/>
        </w:rPr>
        <w:t>№ 807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Ескерту. Тізбе жаңа редакцияда - ҚР Үкіметінің 26.09.2022 </w:t>
      </w:r>
      <w:r>
        <w:rPr>
          <w:rFonts w:ascii="Times New Roman"/>
          <w:b w:val="false"/>
          <w:i w:val="false"/>
          <w:color w:val="000000"/>
          <w:sz w:val="28"/>
        </w:rPr>
        <w:t>№ 748</w:t>
      </w:r>
      <w:r>
        <w:rPr>
          <w:rFonts w:ascii="Times New Roman"/>
          <w:b w:val="false"/>
          <w:i w:val="false"/>
          <w:color w:val="000000"/>
          <w:sz w:val="28"/>
        </w:rPr>
        <w:t xml:space="preserve"> (алғашқы ресми жарияланған күнінен бастап қолданысқа енгізіледі) қаулысымен; өзгеріс енгізілді – ҚР Үкіметінің 29.09.2025 </w:t>
      </w:r>
      <w:r>
        <w:rPr>
          <w:rFonts w:ascii="Times New Roman"/>
          <w:b w:val="false"/>
          <w:i w:val="false"/>
          <w:color w:val="000000"/>
          <w:sz w:val="28"/>
        </w:rPr>
        <w:t>№ 807</w:t>
      </w:r>
      <w:r>
        <w:rPr>
          <w:rFonts w:ascii="Times New Roman"/>
          <w:b w:val="false"/>
          <w:i w:val="false"/>
          <w:color w:val="000000"/>
          <w:sz w:val="28"/>
        </w:rPr>
        <w:t xml:space="preserve"> (01.01.2026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беруге жауапты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берілетін адамдардың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деректерді енгізуге және оларды "Азаматтарға арналған үкімет" мемлекеттік корпорациясы" коммерциялық емес акционерлік қоғамына беруге арналған ақпараттық жүйелері (бұдан әрі –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АЖ, жетім балалардың республикалық дерекқоры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мемлекеттік дерекқоры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бала туу жасындағы әйелдердің тіркелімі"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өңдеуді ұйымдастыру"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(балалар) үш жасқа толғанға дейін оны (оларды) тәрбиелеп отырған жұмыс істемейтін адам (баланың заңды өкілдерінің бірі)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 "Төлемдерді өңдеуді ұйымдастыру"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АЖ – ата-аналардың жеке сәйкестендіру нөмірі (бұдан әрі – ЖСН) бір-біріне және баланың ЖСН байланыстырылған үш жасқа дейінгі балалары бар адамдар (екі ата-анасы)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республикалық дерекқоры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АЖ – ата-аналардың ЖСН бір-біріне және баланың ЖСН байланыстырылған үш жасқа дейінгі балалары бар адамдар (екі ата-анасы)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республикалық дерекқоры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дерекқоры" автоматтандырылған АЖ, "Төлемдерді өңдеуді ұйымдастыру"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бірінші топтағы мүгедектігі бар адамға күтім жасауды жүзеге асыратын адамдарға берілетін мемлекеттік жәрдемақыны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дерекқоры" автоматтандырылған АЖ, "Төлемдерді өңдеуді ұйымдастыру"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дерекқоры" автоматтандырылған АЖ, "Төлемдерді өңдеуді ұйымдастыру"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органдарының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дерекқоры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өңдеуді ұйымдастыру"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автоматтандырылған АЖ, "Төлемдерді өңдеуді ұйымдастыру"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мен жәрдемақы алушылардың орталықтандырылған деректер қоры" автоматтандырылған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орталықтандырылған деректер қоры" автоматтандырылған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деректер қоры" АЖ, "Электрондық үкіметтің" веб-порталы, "Шетелде оқып жүрген студенттерді тіркеу" сервисі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дерекқор" автоматтандырылған АЖ, "Төлемдерді өңдеуді ұйымдастыру" АЖ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уақытша болатын және Еуразиялық экономикалық одаққа мүше мемлекеттерден еңбекші көшіп-қонушылар болып табылатын шетелдіктер, сондай-ақ олардың отбасы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автоматтандырылған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цифрлық картасы" талдамалық шешімі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