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2c7d" w14:textId="1d42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мен олардың құрылымдық бөлімшелерінің қызметін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 қыркүйектегі № 590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 және 3-тармақтарына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Мемлекеттік орган туралы ережені әзірлеу және бекіту жөніндегі </w:t>
      </w:r>
      <w:r>
        <w:rPr>
          <w:rFonts w:ascii="Times New Roman"/>
          <w:b w:val="false"/>
          <w:i w:val="false"/>
          <w:color w:val="000000"/>
          <w:sz w:val="28"/>
        </w:rPr>
        <w:t>нұсқаулық</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Мемлекеттік орган туралы үлгілік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Мемлекеттік органның құрылымдық бөлімшесі туралы ережені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орган туралы ережені әзірлеу және бекіту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орган туралы ережені әзірлеу және бекіту жөніндегі нұсқаулық (бұдан әрі – Нұсқаулық) Қазақстан Республикасының Әкімшілік рәсімдік-процестік кодексі (бұдан әрі – Кодекс) </w:t>
      </w:r>
      <w:r>
        <w:rPr>
          <w:rFonts w:ascii="Times New Roman"/>
          <w:b w:val="false"/>
          <w:i w:val="false"/>
          <w:color w:val="000000"/>
          <w:sz w:val="28"/>
        </w:rPr>
        <w:t>40-бабының</w:t>
      </w:r>
      <w:r>
        <w:rPr>
          <w:rFonts w:ascii="Times New Roman"/>
          <w:b w:val="false"/>
          <w:i w:val="false"/>
          <w:color w:val="000000"/>
          <w:sz w:val="28"/>
        </w:rPr>
        <w:t xml:space="preserve"> 2-тармағына сәйкес әзірленді және мемлекеттік орган туралы ережені әзірлеу және бекіту кезінде мемлекеттік органдардың ішкі әкімшілік рәсімдерін жүзеге асыру саласындағы заңнаманың қолданылуын нақтылайды.</w:t>
      </w:r>
    </w:p>
    <w:bookmarkEnd w:id="9"/>
    <w:bookmarkStart w:name="z12" w:id="10"/>
    <w:p>
      <w:pPr>
        <w:spacing w:after="0"/>
        <w:ind w:left="0"/>
        <w:jc w:val="both"/>
      </w:pPr>
      <w:r>
        <w:rPr>
          <w:rFonts w:ascii="Times New Roman"/>
          <w:b w:val="false"/>
          <w:i w:val="false"/>
          <w:color w:val="000000"/>
          <w:sz w:val="28"/>
        </w:rPr>
        <w:t>
      2. Осы Нұсқаулық барлық мемлекеттік органдарға қолданылады.</w:t>
      </w:r>
    </w:p>
    <w:bookmarkEnd w:id="10"/>
    <w:bookmarkStart w:name="z13" w:id="11"/>
    <w:p>
      <w:pPr>
        <w:spacing w:after="0"/>
        <w:ind w:left="0"/>
        <w:jc w:val="both"/>
      </w:pPr>
      <w:r>
        <w:rPr>
          <w:rFonts w:ascii="Times New Roman"/>
          <w:b w:val="false"/>
          <w:i w:val="false"/>
          <w:color w:val="000000"/>
          <w:sz w:val="28"/>
        </w:rPr>
        <w:t>
      3. Осы Нұсқаулықта пайдаланылатын негізгі ұғымдар:</w:t>
      </w:r>
    </w:p>
    <w:bookmarkEnd w:id="11"/>
    <w:bookmarkStart w:name="z14" w:id="12"/>
    <w:p>
      <w:pPr>
        <w:spacing w:after="0"/>
        <w:ind w:left="0"/>
        <w:jc w:val="both"/>
      </w:pPr>
      <w:r>
        <w:rPr>
          <w:rFonts w:ascii="Times New Roman"/>
          <w:b w:val="false"/>
          <w:i w:val="false"/>
          <w:color w:val="000000"/>
          <w:sz w:val="28"/>
        </w:rPr>
        <w:t>
      1) мемлекеттік орган туралы ереже (бұдан әрі – ереже) – қандай да бір мемлекеттік органның мәртебесі мен өкілеттіктерін айқындайтын нормативтік құқықтық акт;</w:t>
      </w:r>
    </w:p>
    <w:bookmarkEnd w:id="12"/>
    <w:bookmarkStart w:name="z15" w:id="13"/>
    <w:p>
      <w:pPr>
        <w:spacing w:after="0"/>
        <w:ind w:left="0"/>
        <w:jc w:val="both"/>
      </w:pPr>
      <w:r>
        <w:rPr>
          <w:rFonts w:ascii="Times New Roman"/>
          <w:b w:val="false"/>
          <w:i w:val="false"/>
          <w:color w:val="000000"/>
          <w:sz w:val="28"/>
        </w:rPr>
        <w:t>
      2) мемлекеттік органның өкілеттіктері – мемлекеттік органның құқықтары мен міндеттері.</w:t>
      </w:r>
    </w:p>
    <w:bookmarkEnd w:id="13"/>
    <w:bookmarkStart w:name="z16" w:id="14"/>
    <w:p>
      <w:pPr>
        <w:spacing w:after="0"/>
        <w:ind w:left="0"/>
        <w:jc w:val="left"/>
      </w:pPr>
      <w:r>
        <w:rPr>
          <w:rFonts w:ascii="Times New Roman"/>
          <w:b/>
          <w:i w:val="false"/>
          <w:color w:val="000000"/>
        </w:rPr>
        <w:t xml:space="preserve"> 2-тарау. Ережені әзірлеу және бекіту</w:t>
      </w:r>
    </w:p>
    <w:bookmarkEnd w:id="14"/>
    <w:bookmarkStart w:name="z17" w:id="15"/>
    <w:p>
      <w:pPr>
        <w:spacing w:after="0"/>
        <w:ind w:left="0"/>
        <w:jc w:val="both"/>
      </w:pPr>
      <w:r>
        <w:rPr>
          <w:rFonts w:ascii="Times New Roman"/>
          <w:b w:val="false"/>
          <w:i w:val="false"/>
          <w:color w:val="000000"/>
          <w:sz w:val="28"/>
        </w:rPr>
        <w:t>
      4. Ережені әзірлеу, сондай-ақ оған өзгерістер және (немесе) толықтырулар енгізу үшін:</w:t>
      </w:r>
    </w:p>
    <w:bookmarkEnd w:id="15"/>
    <w:bookmarkStart w:name="z18" w:id="16"/>
    <w:p>
      <w:pPr>
        <w:spacing w:after="0"/>
        <w:ind w:left="0"/>
        <w:jc w:val="both"/>
      </w:pPr>
      <w:r>
        <w:rPr>
          <w:rFonts w:ascii="Times New Roman"/>
          <w:b w:val="false"/>
          <w:i w:val="false"/>
          <w:color w:val="000000"/>
          <w:sz w:val="28"/>
        </w:rPr>
        <w:t>
      1) мемлекеттік органның құрылуы;</w:t>
      </w:r>
    </w:p>
    <w:bookmarkEnd w:id="16"/>
    <w:bookmarkStart w:name="z19" w:id="17"/>
    <w:p>
      <w:pPr>
        <w:spacing w:after="0"/>
        <w:ind w:left="0"/>
        <w:jc w:val="both"/>
      </w:pPr>
      <w:r>
        <w:rPr>
          <w:rFonts w:ascii="Times New Roman"/>
          <w:b w:val="false"/>
          <w:i w:val="false"/>
          <w:color w:val="000000"/>
          <w:sz w:val="28"/>
        </w:rPr>
        <w:t>
      2) мемлекеттік органның қайта ұйымдастырылуы, атауының өзгеруі;</w:t>
      </w:r>
    </w:p>
    <w:bookmarkEnd w:id="17"/>
    <w:bookmarkStart w:name="z20" w:id="18"/>
    <w:p>
      <w:pPr>
        <w:spacing w:after="0"/>
        <w:ind w:left="0"/>
        <w:jc w:val="both"/>
      </w:pPr>
      <w:r>
        <w:rPr>
          <w:rFonts w:ascii="Times New Roman"/>
          <w:b w:val="false"/>
          <w:i w:val="false"/>
          <w:color w:val="000000"/>
          <w:sz w:val="28"/>
        </w:rPr>
        <w:t>
      3) мемлекеттік органдар арасында өкілеттіктер мен құзыреттердің қайта бөлінуі;</w:t>
      </w:r>
    </w:p>
    <w:bookmarkEnd w:id="18"/>
    <w:bookmarkStart w:name="z21" w:id="19"/>
    <w:p>
      <w:pPr>
        <w:spacing w:after="0"/>
        <w:ind w:left="0"/>
        <w:jc w:val="both"/>
      </w:pPr>
      <w:r>
        <w:rPr>
          <w:rFonts w:ascii="Times New Roman"/>
          <w:b w:val="false"/>
          <w:i w:val="false"/>
          <w:color w:val="000000"/>
          <w:sz w:val="28"/>
        </w:rPr>
        <w:t>
      4) мемлекеттік органға жаңа өкілеттіктердің берілуі, мемлекеттік орган өкілеттіктерінің кеңеюі (азаюы) және (немесе) алып тасталуы;</w:t>
      </w:r>
    </w:p>
    <w:bookmarkEnd w:id="19"/>
    <w:bookmarkStart w:name="z22" w:id="20"/>
    <w:p>
      <w:pPr>
        <w:spacing w:after="0"/>
        <w:ind w:left="0"/>
        <w:jc w:val="both"/>
      </w:pPr>
      <w:r>
        <w:rPr>
          <w:rFonts w:ascii="Times New Roman"/>
          <w:b w:val="false"/>
          <w:i w:val="false"/>
          <w:color w:val="000000"/>
          <w:sz w:val="28"/>
        </w:rPr>
        <w:t>
      5) мемлекеттік органның және (немесе) оның ведомстволарының қарамағындағы ұйымдар тізбесінің өзгеруі және (немесе) толықтырылуы негіз болып табылады.</w:t>
      </w:r>
    </w:p>
    <w:bookmarkEnd w:id="20"/>
    <w:bookmarkStart w:name="z23" w:id="21"/>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болған кезде, егер нормативтік құқықтық актілер мен тапсырмаларда өзге мерзімдер белгіленбесе, мемлекеттік орган бір ай ішінде тиісті ереже не ережеге өзгерістер және (немесе) толықтырулар жобасын әзірлейді.</w:t>
      </w:r>
    </w:p>
    <w:bookmarkEnd w:id="21"/>
    <w:bookmarkStart w:name="z24" w:id="22"/>
    <w:p>
      <w:pPr>
        <w:spacing w:after="0"/>
        <w:ind w:left="0"/>
        <w:jc w:val="both"/>
      </w:pPr>
      <w:r>
        <w:rPr>
          <w:rFonts w:ascii="Times New Roman"/>
          <w:b w:val="false"/>
          <w:i w:val="false"/>
          <w:color w:val="000000"/>
          <w:sz w:val="28"/>
        </w:rPr>
        <w:t>
      6. Ереже Қазақстан Республикасының Үкіметі бекітетін Мемлекеттік орган туралы үлгілік ережеге сәйкес әзірленеді.</w:t>
      </w:r>
    </w:p>
    <w:bookmarkEnd w:id="22"/>
    <w:bookmarkStart w:name="z25" w:id="23"/>
    <w:p>
      <w:pPr>
        <w:spacing w:after="0"/>
        <w:ind w:left="0"/>
        <w:jc w:val="both"/>
      </w:pPr>
      <w:r>
        <w:rPr>
          <w:rFonts w:ascii="Times New Roman"/>
          <w:b w:val="false"/>
          <w:i w:val="false"/>
          <w:color w:val="000000"/>
          <w:sz w:val="28"/>
        </w:rPr>
        <w:t xml:space="preserve">
      7. Ережені әзірлеу немесе оған өзгерістер және (немесе) толықтырулар енгізу үшін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болған кезде ережені әзірлеуге немесе оған түзетулер енгізуге жауапты болып айқындалған құрылымдық бөлімше мемлекеттік орган басшысының немесе оның міндетін атқарушы адамның не мемлекеттік орган аппараты басшысының немесе белгіленген тәртіппен аппарат басшысының өкілеттіктері жүктелген лауазымды адамның тапсырмасы бойынша заңнамада белгіленген тәртіппен ереженің тиісті жобасын заң қызметімен келісу бойынша әзірлейді.</w:t>
      </w:r>
    </w:p>
    <w:bookmarkEnd w:id="23"/>
    <w:bookmarkStart w:name="z26" w:id="24"/>
    <w:p>
      <w:pPr>
        <w:spacing w:after="0"/>
        <w:ind w:left="0"/>
        <w:jc w:val="both"/>
      </w:pPr>
      <w:r>
        <w:rPr>
          <w:rFonts w:ascii="Times New Roman"/>
          <w:b w:val="false"/>
          <w:i w:val="false"/>
          <w:color w:val="000000"/>
          <w:sz w:val="28"/>
        </w:rPr>
        <w:t>
      8. Ереженің жобасы мүдделі құрылымдық бөлімшелермен, мемлекеттік органның бірінші басшысының жетекшілік ететін орынбасарларымен не мемлекеттік орган аппаратының басшысымен немесе мемлекеттік органның аппаратын басқаруды жүзеге асыратын лауазымды адаммен келісіледі және мемлекеттік органның бірінші басшысына немесе оның алқалы органына (болған кезде) келісуге немесе қабылдауға енгізіледі.</w:t>
      </w:r>
    </w:p>
    <w:bookmarkEnd w:id="24"/>
    <w:bookmarkStart w:name="z27" w:id="25"/>
    <w:p>
      <w:pPr>
        <w:spacing w:after="0"/>
        <w:ind w:left="0"/>
        <w:jc w:val="both"/>
      </w:pPr>
      <w:r>
        <w:rPr>
          <w:rFonts w:ascii="Times New Roman"/>
          <w:b w:val="false"/>
          <w:i w:val="false"/>
          <w:color w:val="000000"/>
          <w:sz w:val="28"/>
        </w:rPr>
        <w:t>
      Ереженің жобасы осы тармақтың бірінші бөлігіне сәйкес келісілгеннен кейін Қазақстан Республикасының заңнамасында белгіленген тәртіппен жоба мүдделі мемлекеттік органдарға келісуге жіберіледі.</w:t>
      </w:r>
    </w:p>
    <w:bookmarkEnd w:id="25"/>
    <w:p>
      <w:pPr>
        <w:spacing w:after="0"/>
        <w:ind w:left="0"/>
        <w:jc w:val="both"/>
      </w:pPr>
      <w:r>
        <w:rPr>
          <w:rFonts w:ascii="Times New Roman"/>
          <w:b w:val="false"/>
          <w:i w:val="false"/>
          <w:color w:val="000000"/>
          <w:sz w:val="28"/>
        </w:rPr>
        <w:t>
      Мемлекеттік органдардың ережелері Қазақстан Республикасының заңнамасына сәйкес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қаулысымен</w:t>
            </w:r>
            <w:r>
              <w:br/>
            </w:r>
            <w:r>
              <w:rPr>
                <w:rFonts w:ascii="Times New Roman"/>
                <w:b w:val="false"/>
                <w:i w:val="false"/>
                <w:color w:val="000000"/>
                <w:sz w:val="20"/>
              </w:rPr>
              <w:t>бекітілген</w:t>
            </w:r>
          </w:p>
        </w:tc>
      </w:tr>
    </w:tbl>
    <w:bookmarkStart w:name="z29" w:id="26"/>
    <w:p>
      <w:pPr>
        <w:spacing w:after="0"/>
        <w:ind w:left="0"/>
        <w:jc w:val="left"/>
      </w:pPr>
      <w:r>
        <w:rPr>
          <w:rFonts w:ascii="Times New Roman"/>
          <w:b/>
          <w:i w:val="false"/>
          <w:color w:val="000000"/>
        </w:rPr>
        <w:t xml:space="preserve"> Мемлекеттік орган туралы үлгілік ереже 1-тарау. Жалпы ережелер</w:t>
      </w:r>
    </w:p>
    <w:bookmarkEnd w:id="26"/>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 (бұдан әрі – мемлекеттік органның қысқаша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саласындағы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мынадай ведомстволары бар (бар болса):</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5.______________________________ азаматтық-құқықтық қатынастарды</w:t>
      </w:r>
    </w:p>
    <w:p>
      <w:pPr>
        <w:spacing w:after="0"/>
        <w:ind w:left="0"/>
        <w:jc w:val="both"/>
      </w:pPr>
      <w:r>
        <w:rPr>
          <w:rFonts w:ascii="Times New Roman"/>
          <w:b w:val="false"/>
          <w:i w:val="false"/>
          <w:color w:val="000000"/>
          <w:sz w:val="28"/>
        </w:rPr>
        <w:t xml:space="preserve">               (мемлекеттік органның қысқаша атауы) өз атынан жасайды.</w:t>
      </w:r>
    </w:p>
    <w:p>
      <w:pPr>
        <w:spacing w:after="0"/>
        <w:ind w:left="0"/>
        <w:jc w:val="both"/>
      </w:pPr>
      <w:r>
        <w:rPr>
          <w:rFonts w:ascii="Times New Roman"/>
          <w:b w:val="false"/>
          <w:i w:val="false"/>
          <w:color w:val="000000"/>
          <w:sz w:val="28"/>
        </w:rPr>
        <w:t>
      6. ______________________________ Қазақстан Республикасының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өз құзыретінің мәселелері бойынша заңнамада белгіленген тәртіппен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______________________________ құрылымы мен штат санының</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_________________________________.</w:t>
      </w:r>
    </w:p>
    <w:p>
      <w:pPr>
        <w:spacing w:after="0"/>
        <w:ind w:left="0"/>
        <w:jc w:val="both"/>
      </w:pPr>
      <w:r>
        <w:rPr>
          <w:rFonts w:ascii="Times New Roman"/>
          <w:b w:val="false"/>
          <w:i w:val="false"/>
          <w:color w:val="000000"/>
          <w:sz w:val="28"/>
        </w:rPr>
        <w:t>
      10. Осы ереже 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құрылтай құжаты болып табылады.</w:t>
      </w:r>
    </w:p>
    <w:p>
      <w:pPr>
        <w:spacing w:after="0"/>
        <w:ind w:left="0"/>
        <w:jc w:val="both"/>
      </w:pPr>
      <w:r>
        <w:rPr>
          <w:rFonts w:ascii="Times New Roman"/>
          <w:b w:val="false"/>
          <w:i w:val="false"/>
          <w:color w:val="000000"/>
          <w:sz w:val="28"/>
        </w:rPr>
        <w:t>
      11. ______________________________________ қызметін қаржыландыру</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______________________________ кәсіпкерлік субъектілерімен</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__________________________ өкілеттіктері болып табылатын міндеттерді</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_________________________________ заңнамалық актілермен кіріс</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xml:space="preserve">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0" w:id="2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7"/>
    <w:p>
      <w:pPr>
        <w:spacing w:after="0"/>
        <w:ind w:left="0"/>
        <w:jc w:val="both"/>
      </w:pPr>
      <w:r>
        <w:rPr>
          <w:rFonts w:ascii="Times New Roman"/>
          <w:b w:val="false"/>
          <w:i w:val="false"/>
          <w:color w:val="000000"/>
          <w:sz w:val="28"/>
        </w:rPr>
        <w:t>
      13. * Мақсаттары: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 * құқықтары: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 * * * міндеттері: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15. **** функциялары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органның мақсаттары деп мемлекеттік орган қызметінің негізгі бағыттары түсініледі;</w:t>
      </w:r>
    </w:p>
    <w:p>
      <w:pPr>
        <w:spacing w:after="0"/>
        <w:ind w:left="0"/>
        <w:jc w:val="both"/>
      </w:pPr>
      <w:r>
        <w:rPr>
          <w:rFonts w:ascii="Times New Roman"/>
          <w:b w:val="false"/>
          <w:i w:val="false"/>
          <w:color w:val="000000"/>
          <w:sz w:val="28"/>
        </w:rPr>
        <w:t>
      ** мемлекеттік органның құқықтары деп белгілі бір іс-қимылдар жасау, басқа тұлғадан (басқа тұлғалардан) белгілі бір мінез-құлықты (іс-қимылдарды немесе іс-қимылдар жасаудан тартынуды) талап ету мүмкіндігі түсініледі;</w:t>
      </w:r>
    </w:p>
    <w:p>
      <w:pPr>
        <w:spacing w:after="0"/>
        <w:ind w:left="0"/>
        <w:jc w:val="both"/>
      </w:pPr>
      <w:r>
        <w:rPr>
          <w:rFonts w:ascii="Times New Roman"/>
          <w:b w:val="false"/>
          <w:i w:val="false"/>
          <w:color w:val="000000"/>
          <w:sz w:val="28"/>
        </w:rPr>
        <w:t>
      *** мемлекеттік органның міндеттері деп мемлекеттік орган орындауға міндетті іс-қимылдар шеңбері түсініледі.</w:t>
      </w:r>
    </w:p>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p>
      <w:pPr>
        <w:spacing w:after="0"/>
        <w:ind w:left="0"/>
        <w:jc w:val="both"/>
      </w:pPr>
      <w:r>
        <w:rPr>
          <w:rFonts w:ascii="Times New Roman"/>
          <w:b w:val="false"/>
          <w:i w:val="false"/>
          <w:color w:val="000000"/>
          <w:sz w:val="28"/>
        </w:rPr>
        <w:t>
      **** мемлекеттік органның функциялары деп мемлекеттік органның өз құзыреті шегінде қызметті жүзеге асыруы түсініледі.</w:t>
      </w:r>
    </w:p>
    <w:bookmarkStart w:name="z31" w:id="28"/>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8"/>
    <w:p>
      <w:pPr>
        <w:spacing w:after="0"/>
        <w:ind w:left="0"/>
        <w:jc w:val="both"/>
      </w:pPr>
      <w:r>
        <w:rPr>
          <w:rFonts w:ascii="Times New Roman"/>
          <w:b w:val="false"/>
          <w:i w:val="false"/>
          <w:color w:val="000000"/>
          <w:sz w:val="28"/>
        </w:rPr>
        <w:t>
      16. _____________________________________________ басқаруды</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бірінші басшы жүзеге асырады, ол 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_______________________________________ бірінші басшысы</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___________________________________ бірінші басшысының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_____________________________ бірінші басшысының өкілеттіктері:</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 бірінші басшысы болмаған кезеңде</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_______________________ аппаратын Қазақстан Республикасының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қолданыстағы заңнамасына сәйкес лауазымға тағайындалатын және лауазымнан  босатылатын аппарат басшысы немесе лауазымды тұлға  _________________________ басқарады.                                                                            (лауазымды тұлғаның атауы)</w:t>
      </w:r>
    </w:p>
    <w:p>
      <w:pPr>
        <w:spacing w:after="0"/>
        <w:ind w:left="0"/>
        <w:jc w:val="both"/>
      </w:pPr>
      <w:r>
        <w:rPr>
          <w:rFonts w:ascii="Times New Roman"/>
          <w:b w:val="false"/>
          <w:i w:val="false"/>
          <w:color w:val="000000"/>
          <w:sz w:val="28"/>
        </w:rPr>
        <w:t>
      22. Мыналар____________________________ алқалы органдары (бар болса)</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(алқалы органдардың қысқаша атауы)</w:t>
      </w:r>
    </w:p>
    <w:p>
      <w:pPr>
        <w:spacing w:after="0"/>
        <w:ind w:left="0"/>
        <w:jc w:val="both"/>
      </w:pPr>
      <w:r>
        <w:rPr>
          <w:rFonts w:ascii="Times New Roman"/>
          <w:b w:val="false"/>
          <w:i w:val="false"/>
          <w:color w:val="000000"/>
          <w:sz w:val="28"/>
        </w:rPr>
        <w:t>
      ___________________________________ өкілеттіктері:</w:t>
      </w:r>
    </w:p>
    <w:p>
      <w:pPr>
        <w:spacing w:after="0"/>
        <w:ind w:left="0"/>
        <w:jc w:val="both"/>
      </w:pPr>
      <w:r>
        <w:rPr>
          <w:rFonts w:ascii="Times New Roman"/>
          <w:b w:val="false"/>
          <w:i w:val="false"/>
          <w:color w:val="000000"/>
          <w:sz w:val="28"/>
        </w:rPr>
        <w:t xml:space="preserve">             (алқалы органдардың қысқаша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bookmarkStart w:name="z32" w:id="29"/>
    <w:p>
      <w:pPr>
        <w:spacing w:after="0"/>
        <w:ind w:left="0"/>
        <w:jc w:val="left"/>
      </w:pPr>
      <w:r>
        <w:rPr>
          <w:rFonts w:ascii="Times New Roman"/>
          <w:b/>
          <w:i w:val="false"/>
          <w:color w:val="000000"/>
        </w:rPr>
        <w:t xml:space="preserve"> 4-тарау. Мемлекеттік органның мүлкі</w:t>
      </w:r>
    </w:p>
    <w:bookmarkEnd w:id="29"/>
    <w:p>
      <w:pPr>
        <w:spacing w:after="0"/>
        <w:ind w:left="0"/>
        <w:jc w:val="both"/>
      </w:pPr>
      <w:r>
        <w:rPr>
          <w:rFonts w:ascii="Times New Roman"/>
          <w:b w:val="false"/>
          <w:i w:val="false"/>
          <w:color w:val="000000"/>
          <w:sz w:val="28"/>
        </w:rPr>
        <w:t>
      23. ______________________________ заңнамада көзделген жағдайларда</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жедел басқару құқығында оқшауланған мүлкі болуы мүмкін.</w:t>
      </w:r>
    </w:p>
    <w:p>
      <w:pPr>
        <w:spacing w:after="0"/>
        <w:ind w:left="0"/>
        <w:jc w:val="both"/>
      </w:pPr>
      <w:r>
        <w:rPr>
          <w:rFonts w:ascii="Times New Roman"/>
          <w:b w:val="false"/>
          <w:i w:val="false"/>
          <w:color w:val="000000"/>
          <w:sz w:val="28"/>
        </w:rPr>
        <w:t>
      ______________________________ мүлкі оған меншік иесі берген мүлік,</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xml:space="preserve">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24. ______________________________ бекітілген мүлік</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республикалық/коммуналдық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_____________________________</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33" w:id="3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0"/>
    <w:p>
      <w:pPr>
        <w:spacing w:after="0"/>
        <w:ind w:left="0"/>
        <w:jc w:val="both"/>
      </w:pPr>
      <w:r>
        <w:rPr>
          <w:rFonts w:ascii="Times New Roman"/>
          <w:b w:val="false"/>
          <w:i w:val="false"/>
          <w:color w:val="000000"/>
          <w:sz w:val="28"/>
        </w:rPr>
        <w:t>
      26. ______________________________ қайта ұйымдастыру және</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______________________________ және оның ведомстволарының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қарамағындағы ұйымдардың тізбесі</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 және оның ведомстволарының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қарамағындағы аумақтық органдардың бөлiмшелерiнің тізбесі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 және оның ведомстволарының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қарамағындағы мемлекеттік мекемелердің тізбесі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қаулысымен</w:t>
            </w:r>
            <w:r>
              <w:br/>
            </w:r>
            <w:r>
              <w:rPr>
                <w:rFonts w:ascii="Times New Roman"/>
                <w:b w:val="false"/>
                <w:i w:val="false"/>
                <w:color w:val="000000"/>
                <w:sz w:val="20"/>
              </w:rPr>
              <w:t>бекітілген</w:t>
            </w:r>
          </w:p>
        </w:tc>
      </w:tr>
    </w:tbl>
    <w:bookmarkStart w:name="z35" w:id="31"/>
    <w:p>
      <w:pPr>
        <w:spacing w:after="0"/>
        <w:ind w:left="0"/>
        <w:jc w:val="left"/>
      </w:pPr>
      <w:r>
        <w:rPr>
          <w:rFonts w:ascii="Times New Roman"/>
          <w:b/>
          <w:i w:val="false"/>
          <w:color w:val="000000"/>
        </w:rPr>
        <w:t xml:space="preserve"> Мемлекеттік органның құрылымдық бөлімшесі туралы ережені әзірлеу және бекіту қағидалары</w:t>
      </w:r>
    </w:p>
    <w:bookmarkEnd w:id="31"/>
    <w:bookmarkStart w:name="z36" w:id="32"/>
    <w:p>
      <w:pPr>
        <w:spacing w:after="0"/>
        <w:ind w:left="0"/>
        <w:jc w:val="left"/>
      </w:pPr>
      <w:r>
        <w:rPr>
          <w:rFonts w:ascii="Times New Roman"/>
          <w:b/>
          <w:i w:val="false"/>
          <w:color w:val="000000"/>
        </w:rPr>
        <w:t xml:space="preserve"> 1-тарау. Жалпы ережелер</w:t>
      </w:r>
    </w:p>
    <w:bookmarkEnd w:id="32"/>
    <w:bookmarkStart w:name="z37" w:id="33"/>
    <w:p>
      <w:pPr>
        <w:spacing w:after="0"/>
        <w:ind w:left="0"/>
        <w:jc w:val="both"/>
      </w:pPr>
      <w:r>
        <w:rPr>
          <w:rFonts w:ascii="Times New Roman"/>
          <w:b w:val="false"/>
          <w:i w:val="false"/>
          <w:color w:val="000000"/>
          <w:sz w:val="28"/>
        </w:rPr>
        <w:t xml:space="preserve">
      1. Мемлекеттік органның құрылымдық бөлімшесі туралы ережені әзірлеу және бекіту қағидалары (бұдан әрі – Қағидалар)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3-тармағына сәйкес әзірленді және мемлекеттік органның құрылымдық бөлімшесі туралы ережені әзірлеу және бекіту немесе оған өзгерістер және (немесе) толықтырулар енгізу (бұдан әрі ереже, ережеге өзгерістер) тәртібін айқындайды.</w:t>
      </w:r>
    </w:p>
    <w:bookmarkEnd w:id="33"/>
    <w:bookmarkStart w:name="z38" w:id="34"/>
    <w:p>
      <w:pPr>
        <w:spacing w:after="0"/>
        <w:ind w:left="0"/>
        <w:jc w:val="both"/>
      </w:pPr>
      <w:r>
        <w:rPr>
          <w:rFonts w:ascii="Times New Roman"/>
          <w:b w:val="false"/>
          <w:i w:val="false"/>
          <w:color w:val="000000"/>
          <w:sz w:val="28"/>
        </w:rPr>
        <w:t>
      2. Мемлекеттік органның құрылымдық бөлімшесі (бұдан әрі – бөлімше) – мемлекеттік орган қызметінің нақты бағытын іске асыру мақсатында мемлекеттік органның белгілі бір міндеттері, функциялары және өкілеттіктері жүктелетін мемлекеттік органның құрамдас бөлігі.</w:t>
      </w:r>
    </w:p>
    <w:bookmarkEnd w:id="34"/>
    <w:bookmarkStart w:name="z39" w:id="35"/>
    <w:p>
      <w:pPr>
        <w:spacing w:after="0"/>
        <w:ind w:left="0"/>
        <w:jc w:val="left"/>
      </w:pPr>
      <w:r>
        <w:rPr>
          <w:rFonts w:ascii="Times New Roman"/>
          <w:b/>
          <w:i w:val="false"/>
          <w:color w:val="000000"/>
        </w:rPr>
        <w:t xml:space="preserve"> 2-тарау. Мемлекеттік органның құрылымдық бөлімшесі туралы ережені әзірлеу және бекіту тәртібі</w:t>
      </w:r>
    </w:p>
    <w:bookmarkEnd w:id="35"/>
    <w:bookmarkStart w:name="z40" w:id="36"/>
    <w:p>
      <w:pPr>
        <w:spacing w:after="0"/>
        <w:ind w:left="0"/>
        <w:jc w:val="both"/>
      </w:pPr>
      <w:r>
        <w:rPr>
          <w:rFonts w:ascii="Times New Roman"/>
          <w:b w:val="false"/>
          <w:i w:val="false"/>
          <w:color w:val="000000"/>
          <w:sz w:val="28"/>
        </w:rPr>
        <w:t>
      3. Ережені әзірлеу немесе оған өзгерістер енгізу үшін:</w:t>
      </w:r>
    </w:p>
    <w:bookmarkEnd w:id="36"/>
    <w:bookmarkStart w:name="z41" w:id="37"/>
    <w:p>
      <w:pPr>
        <w:spacing w:after="0"/>
        <w:ind w:left="0"/>
        <w:jc w:val="both"/>
      </w:pPr>
      <w:r>
        <w:rPr>
          <w:rFonts w:ascii="Times New Roman"/>
          <w:b w:val="false"/>
          <w:i w:val="false"/>
          <w:color w:val="000000"/>
          <w:sz w:val="28"/>
        </w:rPr>
        <w:t>
      1) құрылымдық өзгерістер – бөлімшенің құрылуы, қайта құрылуы, атауының өзгеруі, бөлімшеге басқа бөлімшенің бір бөлігінің немесе толығымен қосылуы және (немесе) басқа бөлімшеге қосу үшін бөлімшенің бір бөлігінің бөліп шығарылуы;</w:t>
      </w:r>
    </w:p>
    <w:bookmarkEnd w:id="37"/>
    <w:bookmarkStart w:name="z42" w:id="38"/>
    <w:p>
      <w:pPr>
        <w:spacing w:after="0"/>
        <w:ind w:left="0"/>
        <w:jc w:val="both"/>
      </w:pPr>
      <w:r>
        <w:rPr>
          <w:rFonts w:ascii="Times New Roman"/>
          <w:b w:val="false"/>
          <w:i w:val="false"/>
          <w:color w:val="000000"/>
          <w:sz w:val="28"/>
        </w:rPr>
        <w:t>
      2) бөлімшеге жаңа өкілеттіктердің берілуі немесе өкілеттіктердің алып тасталуы, сондай-ақ бөлімшелер арасында міндеттердің, функциялар мен өкілеттіктердің берілуі, қайта бөлінуі;</w:t>
      </w:r>
    </w:p>
    <w:bookmarkEnd w:id="38"/>
    <w:bookmarkStart w:name="z43" w:id="39"/>
    <w:p>
      <w:pPr>
        <w:spacing w:after="0"/>
        <w:ind w:left="0"/>
        <w:jc w:val="both"/>
      </w:pPr>
      <w:r>
        <w:rPr>
          <w:rFonts w:ascii="Times New Roman"/>
          <w:b w:val="false"/>
          <w:i w:val="false"/>
          <w:color w:val="000000"/>
          <w:sz w:val="28"/>
        </w:rPr>
        <w:t>
      3) басқа бөлімшеге қосу үшін бөлімшенің бір бөлігінің бөліп шығарылуы;</w:t>
      </w:r>
    </w:p>
    <w:bookmarkEnd w:id="39"/>
    <w:bookmarkStart w:name="z44" w:id="40"/>
    <w:p>
      <w:pPr>
        <w:spacing w:after="0"/>
        <w:ind w:left="0"/>
        <w:jc w:val="both"/>
      </w:pPr>
      <w:r>
        <w:rPr>
          <w:rFonts w:ascii="Times New Roman"/>
          <w:b w:val="false"/>
          <w:i w:val="false"/>
          <w:color w:val="000000"/>
          <w:sz w:val="28"/>
        </w:rPr>
        <w:t>
      4) бөлімшеге жаңа өкілеттіктердің берілуі немесе өкілеттіктердің алып тасталуы, сондай-ақ өкілеттіктердің басқа бөлімшеге берілуі негіздер болып табылады.</w:t>
      </w:r>
    </w:p>
    <w:bookmarkEnd w:id="40"/>
    <w:bookmarkStart w:name="z45" w:id="4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ережені әзірлеу немесе ережеге өзгерістер енгізу үшін негіздер туындаған кезде ережені әзірлеуге немесе ережеге өзгерістер енгізуге жауапты болып айқындалған құрылымдық бөлімше мемлекеттік орган басшысының немесе мемлекеттік орган аппараты басшысының немесе мемлекеттік орган аппаратын басқаруды жүзеге асыратын лауазымды адамның тапсырмасы бойынша мүдделі бөлімшелермен бірлесіп мемлекеттік органның құқықтық актісінің (бұдан әрі – акт) тиісті жобасын әзірлейді.</w:t>
      </w:r>
    </w:p>
    <w:bookmarkEnd w:id="41"/>
    <w:bookmarkStart w:name="z46" w:id="42"/>
    <w:p>
      <w:pPr>
        <w:spacing w:after="0"/>
        <w:ind w:left="0"/>
        <w:jc w:val="both"/>
      </w:pPr>
      <w:r>
        <w:rPr>
          <w:rFonts w:ascii="Times New Roman"/>
          <w:b w:val="false"/>
          <w:i w:val="false"/>
          <w:color w:val="000000"/>
          <w:sz w:val="28"/>
        </w:rPr>
        <w:t xml:space="preserve">
      Ережені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әзірлейтін мемлекеттік органның ведомстволары мен олардың аумақтық бөлімшелерін, сондай-ақ аумақтық органдарын қоспағанда, ереженің жобасы немесе ережеге енгізілетін өзгерістердің жобасы осы Қағидаларға 1-қосымшаға сәйкес нысан бойынша әзірленеді.</w:t>
      </w:r>
    </w:p>
    <w:bookmarkEnd w:id="42"/>
    <w:bookmarkStart w:name="z47" w:id="43"/>
    <w:p>
      <w:pPr>
        <w:spacing w:after="0"/>
        <w:ind w:left="0"/>
        <w:jc w:val="both"/>
      </w:pPr>
      <w:r>
        <w:rPr>
          <w:rFonts w:ascii="Times New Roman"/>
          <w:b w:val="false"/>
          <w:i w:val="false"/>
          <w:color w:val="000000"/>
          <w:sz w:val="28"/>
        </w:rPr>
        <w:t>
      5. Ереженің жобасы немесе ережеге енгізілетін өзгерістердің жобасы мүдделі құрылымдық бөлімшелермен, заң бөлімшесімен және мемлекеттік органның бірінші басшысының жетекшілік ететін орынбасарларымен келісуге жіберілген күннен бастап отыз жұмыс күні ішінде келісіледі және бекітуге енгізіледі.</w:t>
      </w:r>
    </w:p>
    <w:bookmarkEnd w:id="43"/>
    <w:bookmarkStart w:name="z48" w:id="44"/>
    <w:p>
      <w:pPr>
        <w:spacing w:after="0"/>
        <w:ind w:left="0"/>
        <w:jc w:val="both"/>
      </w:pPr>
      <w:r>
        <w:rPr>
          <w:rFonts w:ascii="Times New Roman"/>
          <w:b w:val="false"/>
          <w:i w:val="false"/>
          <w:color w:val="000000"/>
          <w:sz w:val="28"/>
        </w:rPr>
        <w:t>
      6. Қолданыстағы заңнамаға сәйкес ережені немесе оған енгізілетін өзгерістер мен толықтыруларды уәкілетті тұлға бекітеді.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құрылымдық бөлімшесі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ережені әзірлеу және бекіту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0" w:id="45"/>
    <w:p>
      <w:pPr>
        <w:spacing w:after="0"/>
        <w:ind w:left="0"/>
        <w:jc w:val="both"/>
      </w:pPr>
      <w:r>
        <w:rPr>
          <w:rFonts w:ascii="Times New Roman"/>
          <w:b w:val="false"/>
          <w:i w:val="false"/>
          <w:color w:val="000000"/>
          <w:sz w:val="28"/>
        </w:rPr>
        <w:t>
      Нысан</w:t>
      </w:r>
    </w:p>
    <w:bookmarkEnd w:id="45"/>
    <w:bookmarkStart w:name="z51" w:id="46"/>
    <w:p>
      <w:pPr>
        <w:spacing w:after="0"/>
        <w:ind w:left="0"/>
        <w:jc w:val="left"/>
      </w:pPr>
      <w:r>
        <w:rPr>
          <w:rFonts w:ascii="Times New Roman"/>
          <w:b/>
          <w:i w:val="false"/>
          <w:color w:val="000000"/>
        </w:rPr>
        <w:t xml:space="preserve"> Мемлекеттік органның құрылымдық бөлімшесі туралы ереже 1-тарау. Жалпы ережелер</w:t>
      </w:r>
    </w:p>
    <w:bookmarkEnd w:id="46"/>
    <w:p>
      <w:pPr>
        <w:spacing w:after="0"/>
        <w:ind w:left="0"/>
        <w:jc w:val="both"/>
      </w:pPr>
      <w:bookmarkStart w:name="z52" w:id="47"/>
      <w:r>
        <w:rPr>
          <w:rFonts w:ascii="Times New Roman"/>
          <w:b w:val="false"/>
          <w:i w:val="false"/>
          <w:color w:val="000000"/>
          <w:sz w:val="28"/>
        </w:rPr>
        <w:t>
      1. ___________________________________________________________</w:t>
      </w:r>
    </w:p>
    <w:bookmarkEnd w:id="47"/>
    <w:p>
      <w:pPr>
        <w:spacing w:after="0"/>
        <w:ind w:left="0"/>
        <w:jc w:val="both"/>
      </w:pPr>
      <w:r>
        <w:rPr>
          <w:rFonts w:ascii="Times New Roman"/>
          <w:b w:val="false"/>
          <w:i w:val="false"/>
          <w:color w:val="000000"/>
          <w:sz w:val="28"/>
        </w:rPr>
        <w:t xml:space="preserve">                 (мемлекеттік органның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құрылымдық бөлімшесі болып табылады.</w:t>
      </w:r>
    </w:p>
    <w:bookmarkStart w:name="z53" w:id="48"/>
    <w:p>
      <w:pPr>
        <w:spacing w:after="0"/>
        <w:ind w:left="0"/>
        <w:jc w:val="both"/>
      </w:pPr>
      <w:r>
        <w:rPr>
          <w:rFonts w:ascii="Times New Roman"/>
          <w:b w:val="false"/>
          <w:i w:val="false"/>
          <w:color w:val="000000"/>
          <w:sz w:val="28"/>
        </w:rPr>
        <w:t xml:space="preserve">
      2. Құрылымдық бөлімше өз қызметінде Қазақстан Республикасының Конституциясын, заңдарын, Қазақстан Республикасы Президенті мен Үкіметінің актілерін, өзге де нормативтік құқықтық актілерді, сондай-ақ осы Ережені басшылыққа алады. </w:t>
      </w:r>
    </w:p>
    <w:bookmarkEnd w:id="48"/>
    <w:bookmarkStart w:name="z54" w:id="49"/>
    <w:p>
      <w:pPr>
        <w:spacing w:after="0"/>
        <w:ind w:left="0"/>
        <w:jc w:val="both"/>
      </w:pPr>
      <w:r>
        <w:rPr>
          <w:rFonts w:ascii="Times New Roman"/>
          <w:b w:val="false"/>
          <w:i w:val="false"/>
          <w:color w:val="000000"/>
          <w:sz w:val="28"/>
        </w:rPr>
        <w:t xml:space="preserve">
      3. Құрылымдық бөлімшенің құрылымын және штат санын Қазақстан Республикасының заңнамасында белгіленген тәртіппен штат санының лимиті шегінде мемлекеттік органның уәкілетті лауазымды адамы бекітеді. </w:t>
      </w:r>
    </w:p>
    <w:bookmarkEnd w:id="49"/>
    <w:bookmarkStart w:name="z55" w:id="50"/>
    <w:p>
      <w:pPr>
        <w:spacing w:after="0"/>
        <w:ind w:left="0"/>
        <w:jc w:val="both"/>
      </w:pPr>
      <w:r>
        <w:rPr>
          <w:rFonts w:ascii="Times New Roman"/>
          <w:b w:val="false"/>
          <w:i w:val="false"/>
          <w:color w:val="000000"/>
          <w:sz w:val="28"/>
        </w:rPr>
        <w:t>
      4. Құрылымдық бөлімше*:</w:t>
      </w:r>
    </w:p>
    <w:bookmarkEnd w:id="50"/>
    <w:bookmarkStart w:name="z56" w:id="51"/>
    <w:p>
      <w:pPr>
        <w:spacing w:after="0"/>
        <w:ind w:left="0"/>
        <w:jc w:val="both"/>
      </w:pPr>
      <w:r>
        <w:rPr>
          <w:rFonts w:ascii="Times New Roman"/>
          <w:b w:val="false"/>
          <w:i w:val="false"/>
          <w:color w:val="000000"/>
          <w:sz w:val="28"/>
        </w:rPr>
        <w:t>
      1)___________________________________________________;</w:t>
      </w:r>
    </w:p>
    <w:bookmarkEnd w:id="51"/>
    <w:bookmarkStart w:name="z57" w:id="52"/>
    <w:p>
      <w:pPr>
        <w:spacing w:after="0"/>
        <w:ind w:left="0"/>
        <w:jc w:val="both"/>
      </w:pPr>
      <w:r>
        <w:rPr>
          <w:rFonts w:ascii="Times New Roman"/>
          <w:b w:val="false"/>
          <w:i w:val="false"/>
          <w:color w:val="000000"/>
          <w:sz w:val="28"/>
        </w:rPr>
        <w:t>
      2)___________________________________________________;</w:t>
      </w:r>
    </w:p>
    <w:bookmarkEnd w:id="52"/>
    <w:bookmarkStart w:name="z58" w:id="53"/>
    <w:p>
      <w:pPr>
        <w:spacing w:after="0"/>
        <w:ind w:left="0"/>
        <w:jc w:val="both"/>
      </w:pPr>
      <w:r>
        <w:rPr>
          <w:rFonts w:ascii="Times New Roman"/>
          <w:b w:val="false"/>
          <w:i w:val="false"/>
          <w:color w:val="000000"/>
          <w:sz w:val="28"/>
        </w:rPr>
        <w:t>
      3)____________________________________________ тұрады.</w:t>
      </w:r>
    </w:p>
    <w:bookmarkEnd w:id="53"/>
    <w:bookmarkStart w:name="z59" w:id="54"/>
    <w:p>
      <w:pPr>
        <w:spacing w:after="0"/>
        <w:ind w:left="0"/>
        <w:jc w:val="left"/>
      </w:pPr>
      <w:r>
        <w:rPr>
          <w:rFonts w:ascii="Times New Roman"/>
          <w:b/>
          <w:i w:val="false"/>
          <w:color w:val="000000"/>
        </w:rPr>
        <w:t xml:space="preserve"> 2-тарау. Мемлекеттік органның құрылымдық бөлімшесінің мақсаттары, құқықтары мен міндеттері</w:t>
      </w:r>
    </w:p>
    <w:bookmarkEnd w:id="54"/>
    <w:bookmarkStart w:name="z60" w:id="55"/>
    <w:p>
      <w:pPr>
        <w:spacing w:after="0"/>
        <w:ind w:left="0"/>
        <w:jc w:val="both"/>
      </w:pPr>
      <w:r>
        <w:rPr>
          <w:rFonts w:ascii="Times New Roman"/>
          <w:b w:val="false"/>
          <w:i w:val="false"/>
          <w:color w:val="000000"/>
          <w:sz w:val="28"/>
        </w:rPr>
        <w:t>
      5. Мақсаты:</w:t>
      </w:r>
    </w:p>
    <w:bookmarkEnd w:id="55"/>
    <w:bookmarkStart w:name="z61" w:id="56"/>
    <w:p>
      <w:pPr>
        <w:spacing w:after="0"/>
        <w:ind w:left="0"/>
        <w:jc w:val="both"/>
      </w:pPr>
      <w:r>
        <w:rPr>
          <w:rFonts w:ascii="Times New Roman"/>
          <w:b w:val="false"/>
          <w:i w:val="false"/>
          <w:color w:val="000000"/>
          <w:sz w:val="28"/>
        </w:rPr>
        <w:t>
      1) ______________________________________;</w:t>
      </w:r>
    </w:p>
    <w:bookmarkEnd w:id="56"/>
    <w:bookmarkStart w:name="z62" w:id="57"/>
    <w:p>
      <w:pPr>
        <w:spacing w:after="0"/>
        <w:ind w:left="0"/>
        <w:jc w:val="both"/>
      </w:pPr>
      <w:r>
        <w:rPr>
          <w:rFonts w:ascii="Times New Roman"/>
          <w:b w:val="false"/>
          <w:i w:val="false"/>
          <w:color w:val="000000"/>
          <w:sz w:val="28"/>
        </w:rPr>
        <w:t>
      2) ______________________________________;</w:t>
      </w:r>
    </w:p>
    <w:bookmarkEnd w:id="57"/>
    <w:bookmarkStart w:name="z63" w:id="58"/>
    <w:p>
      <w:pPr>
        <w:spacing w:after="0"/>
        <w:ind w:left="0"/>
        <w:jc w:val="both"/>
      </w:pPr>
      <w:r>
        <w:rPr>
          <w:rFonts w:ascii="Times New Roman"/>
          <w:b w:val="false"/>
          <w:i w:val="false"/>
          <w:color w:val="000000"/>
          <w:sz w:val="28"/>
        </w:rPr>
        <w:t>
      3) ______________________________________.</w:t>
      </w:r>
    </w:p>
    <w:bookmarkEnd w:id="58"/>
    <w:bookmarkStart w:name="z64" w:id="59"/>
    <w:p>
      <w:pPr>
        <w:spacing w:after="0"/>
        <w:ind w:left="0"/>
        <w:jc w:val="both"/>
      </w:pPr>
      <w:r>
        <w:rPr>
          <w:rFonts w:ascii="Times New Roman"/>
          <w:b w:val="false"/>
          <w:i w:val="false"/>
          <w:color w:val="000000"/>
          <w:sz w:val="28"/>
        </w:rPr>
        <w:t>
      6. Құқықтары мен міндеттері:</w:t>
      </w:r>
    </w:p>
    <w:bookmarkEnd w:id="59"/>
    <w:bookmarkStart w:name="z65" w:id="60"/>
    <w:p>
      <w:pPr>
        <w:spacing w:after="0"/>
        <w:ind w:left="0"/>
        <w:jc w:val="both"/>
      </w:pPr>
      <w:r>
        <w:rPr>
          <w:rFonts w:ascii="Times New Roman"/>
          <w:b w:val="false"/>
          <w:i w:val="false"/>
          <w:color w:val="000000"/>
          <w:sz w:val="28"/>
        </w:rPr>
        <w:t>
      1) ______________________________________;</w:t>
      </w:r>
    </w:p>
    <w:bookmarkEnd w:id="60"/>
    <w:bookmarkStart w:name="z66" w:id="61"/>
    <w:p>
      <w:pPr>
        <w:spacing w:after="0"/>
        <w:ind w:left="0"/>
        <w:jc w:val="both"/>
      </w:pPr>
      <w:r>
        <w:rPr>
          <w:rFonts w:ascii="Times New Roman"/>
          <w:b w:val="false"/>
          <w:i w:val="false"/>
          <w:color w:val="000000"/>
          <w:sz w:val="28"/>
        </w:rPr>
        <w:t>
      2) ______________________________________;</w:t>
      </w:r>
    </w:p>
    <w:bookmarkEnd w:id="61"/>
    <w:bookmarkStart w:name="z67" w:id="62"/>
    <w:p>
      <w:pPr>
        <w:spacing w:after="0"/>
        <w:ind w:left="0"/>
        <w:jc w:val="both"/>
      </w:pPr>
      <w:r>
        <w:rPr>
          <w:rFonts w:ascii="Times New Roman"/>
          <w:b w:val="false"/>
          <w:i w:val="false"/>
          <w:color w:val="000000"/>
          <w:sz w:val="28"/>
        </w:rPr>
        <w:t>
      3) ______________________________________.</w:t>
      </w:r>
    </w:p>
    <w:bookmarkEnd w:id="62"/>
    <w:bookmarkStart w:name="z68" w:id="63"/>
    <w:p>
      <w:pPr>
        <w:spacing w:after="0"/>
        <w:ind w:left="0"/>
        <w:jc w:val="both"/>
      </w:pPr>
      <w:r>
        <w:rPr>
          <w:rFonts w:ascii="Times New Roman"/>
          <w:b w:val="false"/>
          <w:i w:val="false"/>
          <w:color w:val="000000"/>
          <w:sz w:val="28"/>
        </w:rPr>
        <w:t>
      7. Функциялары:</w:t>
      </w:r>
    </w:p>
    <w:bookmarkEnd w:id="63"/>
    <w:bookmarkStart w:name="z69" w:id="64"/>
    <w:p>
      <w:pPr>
        <w:spacing w:after="0"/>
        <w:ind w:left="0"/>
        <w:jc w:val="both"/>
      </w:pPr>
      <w:r>
        <w:rPr>
          <w:rFonts w:ascii="Times New Roman"/>
          <w:b w:val="false"/>
          <w:i w:val="false"/>
          <w:color w:val="000000"/>
          <w:sz w:val="28"/>
        </w:rPr>
        <w:t>
      1) ______________________________________;</w:t>
      </w:r>
    </w:p>
    <w:bookmarkEnd w:id="64"/>
    <w:bookmarkStart w:name="z70" w:id="65"/>
    <w:p>
      <w:pPr>
        <w:spacing w:after="0"/>
        <w:ind w:left="0"/>
        <w:jc w:val="both"/>
      </w:pPr>
      <w:r>
        <w:rPr>
          <w:rFonts w:ascii="Times New Roman"/>
          <w:b w:val="false"/>
          <w:i w:val="false"/>
          <w:color w:val="000000"/>
          <w:sz w:val="28"/>
        </w:rPr>
        <w:t>
      2) ______________________________________;</w:t>
      </w:r>
    </w:p>
    <w:bookmarkEnd w:id="65"/>
    <w:bookmarkStart w:name="z71" w:id="66"/>
    <w:p>
      <w:pPr>
        <w:spacing w:after="0"/>
        <w:ind w:left="0"/>
        <w:jc w:val="both"/>
      </w:pPr>
      <w:r>
        <w:rPr>
          <w:rFonts w:ascii="Times New Roman"/>
          <w:b w:val="false"/>
          <w:i w:val="false"/>
          <w:color w:val="000000"/>
          <w:sz w:val="28"/>
        </w:rPr>
        <w:t>
      3) ______________________________________.</w:t>
      </w:r>
    </w:p>
    <w:bookmarkEnd w:id="66"/>
    <w:bookmarkStart w:name="z72"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xml:space="preserve">
      *осы тармақты мемлекеттік органның құрылымдық бөлімшесінің құрамына кіретін бөлімшелері бар құрылымдық бөлімшелер толтырады. </w:t>
      </w:r>
    </w:p>
    <w:bookmarkStart w:name="z73" w:id="68"/>
    <w:p>
      <w:pPr>
        <w:spacing w:after="0"/>
        <w:ind w:left="0"/>
        <w:jc w:val="left"/>
      </w:pPr>
      <w:r>
        <w:rPr>
          <w:rFonts w:ascii="Times New Roman"/>
          <w:b/>
          <w:i w:val="false"/>
          <w:color w:val="000000"/>
        </w:rPr>
        <w:t xml:space="preserve"> 3-тарау. Мемлекеттік органның құрылымдық бөлімшесінің қызметін ұйымдастыру</w:t>
      </w:r>
    </w:p>
    <w:bookmarkEnd w:id="68"/>
    <w:bookmarkStart w:name="z74" w:id="69"/>
    <w:p>
      <w:pPr>
        <w:spacing w:after="0"/>
        <w:ind w:left="0"/>
        <w:jc w:val="both"/>
      </w:pPr>
      <w:r>
        <w:rPr>
          <w:rFonts w:ascii="Times New Roman"/>
          <w:b w:val="false"/>
          <w:i w:val="false"/>
          <w:color w:val="000000"/>
          <w:sz w:val="28"/>
        </w:rPr>
        <w:t>
      8. Құрылымдық бөлімшенің Қазақстан Республикасының заңнамалық актілеріне, Президентінің актілеріне және Қазақстан Республикасының өзге де нормативтік құқықтық актілеріне сәйкес өз міндеттерін іске асыру үшін қажетті құқықтары мен міндеттері болады.</w:t>
      </w:r>
    </w:p>
    <w:bookmarkEnd w:id="69"/>
    <w:bookmarkStart w:name="z75" w:id="70"/>
    <w:p>
      <w:pPr>
        <w:spacing w:after="0"/>
        <w:ind w:left="0"/>
        <w:jc w:val="both"/>
      </w:pPr>
      <w:r>
        <w:rPr>
          <w:rFonts w:ascii="Times New Roman"/>
          <w:b w:val="false"/>
          <w:i w:val="false"/>
          <w:color w:val="000000"/>
          <w:sz w:val="28"/>
        </w:rPr>
        <w:t>
      9. Мемлекеттік органның құрылымдық бөлімшесін Қазақстан Республикасының заңнамасында белгіленген тәртіппен лауазымға тағайындалатын және лауазымнан босатылатын басшы басқарады.</w:t>
      </w:r>
    </w:p>
    <w:bookmarkEnd w:id="70"/>
    <w:bookmarkStart w:name="z76" w:id="71"/>
    <w:p>
      <w:pPr>
        <w:spacing w:after="0"/>
        <w:ind w:left="0"/>
        <w:jc w:val="both"/>
      </w:pPr>
      <w:r>
        <w:rPr>
          <w:rFonts w:ascii="Times New Roman"/>
          <w:b w:val="false"/>
          <w:i w:val="false"/>
          <w:color w:val="000000"/>
          <w:sz w:val="28"/>
        </w:rPr>
        <w:t>
      10. Заңнамада белгіленген жағдайларда мемлекеттік органның құрылымдық бөлімшесі басшысының орынбасары (орынбасарлары) болады.</w:t>
      </w:r>
    </w:p>
    <w:bookmarkEnd w:id="71"/>
    <w:bookmarkStart w:name="z77" w:id="72"/>
    <w:p>
      <w:pPr>
        <w:spacing w:after="0"/>
        <w:ind w:left="0"/>
        <w:jc w:val="both"/>
      </w:pPr>
      <w:r>
        <w:rPr>
          <w:rFonts w:ascii="Times New Roman"/>
          <w:b w:val="false"/>
          <w:i w:val="false"/>
          <w:color w:val="000000"/>
          <w:sz w:val="28"/>
        </w:rPr>
        <w:t>
      11. Мемлекеттік органның құрылымдық бөлімшесінің басшысы құрылымдық бөлімшенің қызметін жалпы басқаруды жүзеге асырады, оған жүктелген міндеттердің орындалуына және өз өкілеттіктерін жүзеге асыруына дербес жауапты болады.</w:t>
      </w:r>
    </w:p>
    <w:bookmarkEnd w:id="72"/>
    <w:bookmarkStart w:name="z78" w:id="73"/>
    <w:p>
      <w:pPr>
        <w:spacing w:after="0"/>
        <w:ind w:left="0"/>
        <w:jc w:val="both"/>
      </w:pPr>
      <w:r>
        <w:rPr>
          <w:rFonts w:ascii="Times New Roman"/>
          <w:b w:val="false"/>
          <w:i w:val="false"/>
          <w:color w:val="000000"/>
          <w:sz w:val="28"/>
        </w:rPr>
        <w:t>
      12. Құрылымдық бөлімшенің басшысы мемлекеттік органның басшылығына құрылымдық бөлімшенің құрылымы мен штат саны жөнінде ұсыныстар береді.</w:t>
      </w:r>
    </w:p>
    <w:bookmarkEnd w:id="73"/>
    <w:bookmarkStart w:name="z79" w:id="74"/>
    <w:p>
      <w:pPr>
        <w:spacing w:after="0"/>
        <w:ind w:left="0"/>
        <w:jc w:val="both"/>
      </w:pPr>
      <w:r>
        <w:rPr>
          <w:rFonts w:ascii="Times New Roman"/>
          <w:b w:val="false"/>
          <w:i w:val="false"/>
          <w:color w:val="000000"/>
          <w:sz w:val="28"/>
        </w:rPr>
        <w:t>
      13. Құрылымдық бөлімшенің құзыретіне кіретін мәселелер бойынша мемлекеттік органның құрылымдық бөлімшесінің атынан басқа құрылымдық бөлімшелерге жіберілетін құжаттарға құрылымдық бөлімшенің басшысы, ал ол болмаған жағдайда – оны алмастыратын адам қол қояды.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құрылымдық бөлімшесі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ережені әзірлеу және бекіту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1" w:id="75"/>
    <w:p>
      <w:pPr>
        <w:spacing w:after="0"/>
        <w:ind w:left="0"/>
        <w:jc w:val="both"/>
      </w:pPr>
      <w:r>
        <w:rPr>
          <w:rFonts w:ascii="Times New Roman"/>
          <w:b w:val="false"/>
          <w:i w:val="false"/>
          <w:color w:val="000000"/>
          <w:sz w:val="28"/>
        </w:rPr>
        <w:t>
      Нысан</w:t>
      </w:r>
    </w:p>
    <w:bookmarkEnd w:id="75"/>
    <w:bookmarkStart w:name="z82" w:id="76"/>
    <w:p>
      <w:pPr>
        <w:spacing w:after="0"/>
        <w:ind w:left="0"/>
        <w:jc w:val="left"/>
      </w:pPr>
      <w:r>
        <w:rPr>
          <w:rFonts w:ascii="Times New Roman"/>
          <w:b/>
          <w:i w:val="false"/>
          <w:color w:val="000000"/>
        </w:rPr>
        <w:t xml:space="preserve"> Мемлекеттік органның ведомствосы және оның аумақтық бөлімшелері, сондай-ақ аумақтық органдары туралы ереже  1-тарау. Жалпы ережелер</w:t>
      </w:r>
    </w:p>
    <w:bookmarkEnd w:id="76"/>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саласында (салаларында) басшылықты жүзеге асырады.</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xml:space="preserve">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азаматтық-құқықтық қатынастарды өз атынан жасайды.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заңнамаға сәйкес уәкілеттік берілген болса,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өз құзыретінің мәселелері бойынша заңнамада белгіленген тәртіппен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_________________________________________________________</w:t>
      </w:r>
    </w:p>
    <w:p>
      <w:pPr>
        <w:spacing w:after="0"/>
        <w:ind w:left="0"/>
        <w:jc w:val="both"/>
      </w:pPr>
      <w:r>
        <w:rPr>
          <w:rFonts w:ascii="Times New Roman"/>
          <w:b w:val="false"/>
          <w:i w:val="false"/>
          <w:color w:val="000000"/>
          <w:sz w:val="28"/>
        </w:rPr>
        <w:t>(мемлекеттік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_________________________________</w:t>
      </w:r>
    </w:p>
    <w:p>
      <w:pPr>
        <w:spacing w:after="0"/>
        <w:ind w:left="0"/>
        <w:jc w:val="both"/>
      </w:pPr>
      <w:r>
        <w:rPr>
          <w:rFonts w:ascii="Times New Roman"/>
          <w:b w:val="false"/>
          <w:i w:val="false"/>
          <w:color w:val="000000"/>
          <w:sz w:val="28"/>
        </w:rPr>
        <w:t>
      9. Мемлекеттік органның толық атауы –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10. Осы Ереже 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құрылтай құжаты болып табылады.</w:t>
      </w:r>
    </w:p>
    <w:p>
      <w:pPr>
        <w:spacing w:after="0"/>
        <w:ind w:left="0"/>
        <w:jc w:val="both"/>
      </w:pPr>
      <w:r>
        <w:rPr>
          <w:rFonts w:ascii="Times New Roman"/>
          <w:b w:val="false"/>
          <w:i w:val="false"/>
          <w:color w:val="000000"/>
          <w:sz w:val="28"/>
        </w:rPr>
        <w:t>
      11. 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p>
      <w:pPr>
        <w:spacing w:after="0"/>
        <w:ind w:left="0"/>
        <w:jc w:val="both"/>
      </w:pPr>
      <w:r>
        <w:rPr>
          <w:rFonts w:ascii="Times New Roman"/>
          <w:b w:val="false"/>
          <w:i w:val="false"/>
          <w:color w:val="000000"/>
          <w:sz w:val="28"/>
        </w:rPr>
        <w:t>
      12. ________________________________________________________</w:t>
      </w:r>
    </w:p>
    <w:p>
      <w:pPr>
        <w:spacing w:after="0"/>
        <w:ind w:left="0"/>
        <w:jc w:val="both"/>
      </w:pPr>
      <w:r>
        <w:rPr>
          <w:rFonts w:ascii="Times New Roman"/>
          <w:b w:val="false"/>
          <w:i w:val="false"/>
          <w:color w:val="000000"/>
          <w:sz w:val="28"/>
        </w:rPr>
        <w:t>(мемлекеттік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кәсіпкерлік субъектілерімен __________________________________________</w:t>
      </w:r>
    </w:p>
    <w:p>
      <w:pPr>
        <w:spacing w:after="0"/>
        <w:ind w:left="0"/>
        <w:jc w:val="both"/>
      </w:pPr>
      <w:r>
        <w:rPr>
          <w:rFonts w:ascii="Times New Roman"/>
          <w:b w:val="false"/>
          <w:i w:val="false"/>
          <w:color w:val="000000"/>
          <w:sz w:val="28"/>
        </w:rPr>
        <w:t>(мемлекеттік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функциялары болып табылатын міндеттерді орындау тұрғысынан шарттық қатынастар жасауға тыйым салынады.</w:t>
      </w:r>
    </w:p>
    <w:p>
      <w:pPr>
        <w:spacing w:after="0"/>
        <w:ind w:left="0"/>
        <w:jc w:val="both"/>
      </w:pPr>
      <w:r>
        <w:rPr>
          <w:rFonts w:ascii="Times New Roman"/>
          <w:b w:val="false"/>
          <w:i w:val="false"/>
          <w:color w:val="000000"/>
          <w:sz w:val="28"/>
        </w:rPr>
        <w:t>
      Егер _______________________________________________________</w:t>
      </w:r>
    </w:p>
    <w:p>
      <w:pPr>
        <w:spacing w:after="0"/>
        <w:ind w:left="0"/>
        <w:jc w:val="both"/>
      </w:pPr>
      <w:r>
        <w:rPr>
          <w:rFonts w:ascii="Times New Roman"/>
          <w:b w:val="false"/>
          <w:i w:val="false"/>
          <w:color w:val="000000"/>
          <w:sz w:val="28"/>
        </w:rPr>
        <w:t>(мемлекеттік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83" w:id="77"/>
    <w:p>
      <w:pPr>
        <w:spacing w:after="0"/>
        <w:ind w:left="0"/>
        <w:jc w:val="left"/>
      </w:pPr>
      <w:r>
        <w:rPr>
          <w:rFonts w:ascii="Times New Roman"/>
          <w:b/>
          <w:i w:val="false"/>
          <w:color w:val="000000"/>
        </w:rPr>
        <w:t xml:space="preserve"> 2-тарау. Мемлекеттік орган ведомствосының немесе ведомствосы аумақтық бөлімшесінің немесе аумақтық органының мақсаттары, құқықтары мен міндеттері</w:t>
      </w:r>
    </w:p>
    <w:bookmarkEnd w:id="77"/>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14. Құқықтары мен міндеттері: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bookmarkStart w:name="z84" w:id="78"/>
    <w:p>
      <w:pPr>
        <w:spacing w:after="0"/>
        <w:ind w:left="0"/>
        <w:jc w:val="left"/>
      </w:pPr>
      <w:r>
        <w:rPr>
          <w:rFonts w:ascii="Times New Roman"/>
          <w:b/>
          <w:i w:val="false"/>
          <w:color w:val="000000"/>
        </w:rPr>
        <w:t xml:space="preserve"> 3-тарау. Мемлекеттік орган ведомствосының немесе ведомствосы аумақтық бөлімшесінің немесе аумақтық органының қызметін ұйымдастыру кезіндегі оның басшысының мәртебесі және өкілеттіктері</w:t>
      </w:r>
    </w:p>
    <w:bookmarkEnd w:id="78"/>
    <w:p>
      <w:pPr>
        <w:spacing w:after="0"/>
        <w:ind w:left="0"/>
        <w:jc w:val="both"/>
      </w:pPr>
      <w:r>
        <w:rPr>
          <w:rFonts w:ascii="Times New Roman"/>
          <w:b w:val="false"/>
          <w:i w:val="false"/>
          <w:color w:val="000000"/>
          <w:sz w:val="28"/>
        </w:rPr>
        <w:t>
      16. 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басқаруды 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жүктелген міндеттердің орындалуына және оның өкілеттіктерін жүзеге асыруға дербес жауапты басшы жүзеге асырады.</w:t>
      </w:r>
    </w:p>
    <w:p>
      <w:pPr>
        <w:spacing w:after="0"/>
        <w:ind w:left="0"/>
        <w:jc w:val="both"/>
      </w:pPr>
      <w:r>
        <w:rPr>
          <w:rFonts w:ascii="Times New Roman"/>
          <w:b w:val="false"/>
          <w:i w:val="false"/>
          <w:color w:val="000000"/>
          <w:sz w:val="28"/>
        </w:rPr>
        <w:t>
      17. 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________________________ басшысының өкілеттігі:</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басшысы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Start w:name="z85" w:id="79"/>
    <w:p>
      <w:pPr>
        <w:spacing w:after="0"/>
        <w:ind w:left="0"/>
        <w:jc w:val="left"/>
      </w:pPr>
      <w:r>
        <w:rPr>
          <w:rFonts w:ascii="Times New Roman"/>
          <w:b/>
          <w:i w:val="false"/>
          <w:color w:val="000000"/>
        </w:rPr>
        <w:t xml:space="preserve"> 4-тарау. Мемлекеттік орган ведомствосының немесе ведомствосы аумақтық бөлімшесінің немесе аумақтық органының мүлкі</w:t>
      </w:r>
    </w:p>
    <w:bookmarkEnd w:id="79"/>
    <w:p>
      <w:pPr>
        <w:spacing w:after="0"/>
        <w:ind w:left="0"/>
        <w:jc w:val="both"/>
      </w:pPr>
      <w:r>
        <w:rPr>
          <w:rFonts w:ascii="Times New Roman"/>
          <w:b w:val="false"/>
          <w:i w:val="false"/>
          <w:color w:val="000000"/>
          <w:sz w:val="28"/>
        </w:rPr>
        <w:t>
      21. 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бекітілген мүлік республикалық/коммуналдық меншікке жатады.</w:t>
      </w:r>
    </w:p>
    <w:p>
      <w:pPr>
        <w:spacing w:after="0"/>
        <w:ind w:left="0"/>
        <w:jc w:val="both"/>
      </w:pPr>
      <w:r>
        <w:rPr>
          <w:rFonts w:ascii="Times New Roman"/>
          <w:b w:val="false"/>
          <w:i w:val="false"/>
          <w:color w:val="000000"/>
          <w:sz w:val="28"/>
        </w:rPr>
        <w:t>
      23. Егер заңнамада өзгеше белгіленбесе, 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86" w:id="80"/>
    <w:p>
      <w:pPr>
        <w:spacing w:after="0"/>
        <w:ind w:left="0"/>
        <w:jc w:val="left"/>
      </w:pPr>
      <w:r>
        <w:rPr>
          <w:rFonts w:ascii="Times New Roman"/>
          <w:b/>
          <w:i w:val="false"/>
          <w:color w:val="000000"/>
        </w:rPr>
        <w:t xml:space="preserve"> 5-тарау. Мемлекеттік органның ведомствосын немесе ведомствосы аумақтық бөлімшесін немесе аумақтық органын қайта ұйымдастыру және тарату</w:t>
      </w:r>
    </w:p>
    <w:bookmarkEnd w:id="80"/>
    <w:p>
      <w:pPr>
        <w:spacing w:after="0"/>
        <w:ind w:left="0"/>
        <w:jc w:val="both"/>
      </w:pPr>
      <w:r>
        <w:rPr>
          <w:rFonts w:ascii="Times New Roman"/>
          <w:b w:val="false"/>
          <w:i w:val="false"/>
          <w:color w:val="000000"/>
          <w:sz w:val="28"/>
        </w:rPr>
        <w:t>
      24. 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аумақтық органының атауы)</w:t>
      </w:r>
    </w:p>
    <w:p>
      <w:pPr>
        <w:spacing w:after="0"/>
        <w:ind w:left="0"/>
        <w:jc w:val="both"/>
      </w:pPr>
      <w:r>
        <w:rPr>
          <w:rFonts w:ascii="Times New Roman"/>
          <w:b w:val="false"/>
          <w:i w:val="false"/>
          <w:color w:val="000000"/>
          <w:sz w:val="28"/>
        </w:rPr>
        <w:t>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Мемлекеттік орган ведомствосының немесе ведомствосы аумақтық бөлімшесінің немесе аумақтық органының қарамағындағы ұйымдардың тізбесі</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Ведомствоның қарамағындағы аумақтық бөлiмшелердің тізбесі</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қаулысына</w:t>
            </w:r>
            <w:r>
              <w:br/>
            </w:r>
            <w:r>
              <w:rPr>
                <w:rFonts w:ascii="Times New Roman"/>
                <w:b w:val="false"/>
                <w:i w:val="false"/>
                <w:color w:val="000000"/>
                <w:sz w:val="20"/>
              </w:rPr>
              <w:t>қосымша</w:t>
            </w:r>
          </w:p>
        </w:tc>
      </w:tr>
    </w:tbl>
    <w:bookmarkStart w:name="z88" w:id="8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1"/>
    <w:bookmarkStart w:name="z89" w:id="82"/>
    <w:p>
      <w:pPr>
        <w:spacing w:after="0"/>
        <w:ind w:left="0"/>
        <w:jc w:val="both"/>
      </w:pPr>
      <w:r>
        <w:rPr>
          <w:rFonts w:ascii="Times New Roman"/>
          <w:b w:val="false"/>
          <w:i w:val="false"/>
          <w:color w:val="000000"/>
          <w:sz w:val="28"/>
        </w:rPr>
        <w:t xml:space="preserve">
      1. "Мемлекеттік органның құрылымдық бөлімшесі туралы ережені әзірлеу және бекіту жөніндегі қағиданы бекіту туралы" Қазақстан Республикасы Үкіметінің 2011 жылғы 30 қыркүйектегі № 1125 </w:t>
      </w:r>
      <w:r>
        <w:rPr>
          <w:rFonts w:ascii="Times New Roman"/>
          <w:b w:val="false"/>
          <w:i w:val="false"/>
          <w:color w:val="000000"/>
          <w:sz w:val="28"/>
        </w:rPr>
        <w:t>қаулысы</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xml:space="preserve">
      2. "Мемлекеттік орган туралы ережені әзірлеу және бекіту жөніндегі нұсқаулықты бекіту туралы" Қазақстан Республикасы Үкіметінің 2012 жылғы 25 желтоқсандағы № 1672 </w:t>
      </w:r>
      <w:r>
        <w:rPr>
          <w:rFonts w:ascii="Times New Roman"/>
          <w:b w:val="false"/>
          <w:i w:val="false"/>
          <w:color w:val="000000"/>
          <w:sz w:val="28"/>
        </w:rPr>
        <w:t>қаулысы</w:t>
      </w:r>
      <w:r>
        <w:rPr>
          <w:rFonts w:ascii="Times New Roman"/>
          <w:b w:val="false"/>
          <w:i w:val="false"/>
          <w:color w:val="000000"/>
          <w:sz w:val="28"/>
        </w:rPr>
        <w:t>.</w:t>
      </w:r>
    </w:p>
    <w:bookmarkEnd w:id="83"/>
    <w:bookmarkStart w:name="z91" w:id="84"/>
    <w:p>
      <w:pPr>
        <w:spacing w:after="0"/>
        <w:ind w:left="0"/>
        <w:jc w:val="both"/>
      </w:pPr>
      <w:r>
        <w:rPr>
          <w:rFonts w:ascii="Times New Roman"/>
          <w:b w:val="false"/>
          <w:i w:val="false"/>
          <w:color w:val="000000"/>
          <w:sz w:val="28"/>
        </w:rPr>
        <w:t xml:space="preserve">
      3. "Мемлекеттік органның құрылымдық бөлімшесі туралы ережені әзірлеу және бекіту жөніндегі қағиданы бекіту туралы" Қазақстан Республикасы Үкіметінің 2011 жылғы 30 қыркүйектегі № 1125 қаулысына өзгеріс енгізу туралы" Қазақстан Республикасы Үкіметінің 2013 жылғы 5 қыркүйектегі № 932 </w:t>
      </w:r>
      <w:r>
        <w:rPr>
          <w:rFonts w:ascii="Times New Roman"/>
          <w:b w:val="false"/>
          <w:i w:val="false"/>
          <w:color w:val="000000"/>
          <w:sz w:val="28"/>
        </w:rPr>
        <w:t>қаулысы</w:t>
      </w:r>
      <w:r>
        <w:rPr>
          <w:rFonts w:ascii="Times New Roman"/>
          <w:b w:val="false"/>
          <w:i w:val="false"/>
          <w:color w:val="000000"/>
          <w:sz w:val="28"/>
        </w:rPr>
        <w:t>.</w:t>
      </w:r>
    </w:p>
    <w:bookmarkEnd w:id="84"/>
    <w:bookmarkStart w:name="z92" w:id="85"/>
    <w:p>
      <w:pPr>
        <w:spacing w:after="0"/>
        <w:ind w:left="0"/>
        <w:jc w:val="both"/>
      </w:pPr>
      <w:r>
        <w:rPr>
          <w:rFonts w:ascii="Times New Roman"/>
          <w:b w:val="false"/>
          <w:i w:val="false"/>
          <w:color w:val="000000"/>
          <w:sz w:val="28"/>
        </w:rPr>
        <w:t xml:space="preserve">
      4. "Қазақстан Республикасы Президенті Іс Басқармасының кейбір мәселелері туралы" Қазақстан Республикасы Үкіметінің 2016 жылғы 28 желтоқсандағы № 886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xml:space="preserve">
      5. "Мемлекеттік орган туралы үлгі ережені бекіту және Қазақстан Республикасы Үкіметінің "Мемлекеттік органның құрылымдық бөлімшесі туралы ережені әзірлеу және бекіту жөніндегі қағиданы бекіту туралы" 2011 жылғы 30 қыркүйектегі № 1125 және "Мемлекеттік орган туралы ережені әзірлеу және бекіту жөніндегі нұсқаулықты бекіту туралы" және 2012 жылғы 25 желтоқсандағы № 1672 қаулыларына өзгерістер мен толықтыру енгізу туралы" Қазақстан Республикасы Үкіметінің 2018 жылғы 2 наурыздағы № 93 </w:t>
      </w:r>
      <w:r>
        <w:rPr>
          <w:rFonts w:ascii="Times New Roman"/>
          <w:b w:val="false"/>
          <w:i w:val="false"/>
          <w:color w:val="000000"/>
          <w:sz w:val="28"/>
        </w:rPr>
        <w:t>қаулысы</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xml:space="preserve">
      6.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