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0ba4" w14:textId="ab4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4 тамыздағы № 516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7" w:id="5"/>
    <w:p>
      <w:pPr>
        <w:spacing w:after="0"/>
        <w:ind w:left="0"/>
        <w:jc w:val="both"/>
      </w:pPr>
      <w:r>
        <w:rPr>
          <w:rFonts w:ascii="Times New Roman"/>
          <w:b w:val="false"/>
          <w:i w:val="false"/>
          <w:color w:val="000000"/>
          <w:sz w:val="28"/>
        </w:rPr>
        <w:t>
      "1-1. Қазақстан Республикасы Сыртқы істер министрлігінің Алматы қаласында өкілдігі бар.";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шет елде Қазақстан Республикасының азаматтары мен заңды тұлғаларының құқықтары мен мүдделерiн қорғау;";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7"/>
    <w:bookmarkStart w:name="z13" w:id="8"/>
    <w:p>
      <w:pPr>
        <w:spacing w:after="0"/>
        <w:ind w:left="0"/>
        <w:jc w:val="both"/>
      </w:pPr>
      <w:r>
        <w:rPr>
          <w:rFonts w:ascii="Times New Roman"/>
          <w:b w:val="false"/>
          <w:i w:val="false"/>
          <w:color w:val="000000"/>
          <w:sz w:val="28"/>
        </w:rPr>
        <w:t>
      10) және 11) тармақшалар мынадай редакцияда жазылсын:</w:t>
      </w:r>
    </w:p>
    <w:bookmarkEnd w:id="8"/>
    <w:bookmarkStart w:name="z14" w:id="9"/>
    <w:p>
      <w:pPr>
        <w:spacing w:after="0"/>
        <w:ind w:left="0"/>
        <w:jc w:val="both"/>
      </w:pPr>
      <w:r>
        <w:rPr>
          <w:rFonts w:ascii="Times New Roman"/>
          <w:b w:val="false"/>
          <w:i w:val="false"/>
          <w:color w:val="000000"/>
          <w:sz w:val="28"/>
        </w:rPr>
        <w:t>
      "10) "Дамуға ресми көмек туралы" Қазақстан Республикасының Заңына сәйкес мемлекеттік органдардың және өзге де ұйымдардың дамуға ресми көмек саласындағы қызметін үйлестіру;</w:t>
      </w:r>
    </w:p>
    <w:bookmarkEnd w:id="9"/>
    <w:bookmarkStart w:name="z15" w:id="10"/>
    <w:p>
      <w:pPr>
        <w:spacing w:after="0"/>
        <w:ind w:left="0"/>
        <w:jc w:val="both"/>
      </w:pPr>
      <w:r>
        <w:rPr>
          <w:rFonts w:ascii="Times New Roman"/>
          <w:b w:val="false"/>
          <w:i w:val="false"/>
          <w:color w:val="000000"/>
          <w:sz w:val="28"/>
        </w:rPr>
        <w:t>
      11) Қазақстан Республикасында аккредиттелген дипломатиялық өкілдіктермен, халықаралық ұйымдармен және (немесе) олардың өкілдіктерімен, сондай-ақ консулдық мекемелермен барлық ресми істерді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"16. Функциялары:</w:t>
      </w:r>
    </w:p>
    <w:bookmarkEnd w:id="11"/>
    <w:bookmarkStart w:name="z18" w:id="12"/>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1) Қазақстан Республикасының сыртқы саясатын iске асыру;</w:t>
      </w:r>
    </w:p>
    <w:bookmarkEnd w:id="13"/>
    <w:bookmarkStart w:name="z20" w:id="14"/>
    <w:p>
      <w:pPr>
        <w:spacing w:after="0"/>
        <w:ind w:left="0"/>
        <w:jc w:val="both"/>
      </w:pPr>
      <w:r>
        <w:rPr>
          <w:rFonts w:ascii="Times New Roman"/>
          <w:b w:val="false"/>
          <w:i w:val="false"/>
          <w:color w:val="000000"/>
          <w:sz w:val="28"/>
        </w:rPr>
        <w:t>
      2) сыртқы саясаттың негізгі бағыттарын әзірлеу және Мемлекет басшысының халықаралық бастамаларын іске асыру, сондай-ақ Президент пен Үкіметке тиісті ұсыныстар беру;</w:t>
      </w:r>
    </w:p>
    <w:bookmarkEnd w:id="14"/>
    <w:bookmarkStart w:name="z21" w:id="15"/>
    <w:p>
      <w:pPr>
        <w:spacing w:after="0"/>
        <w:ind w:left="0"/>
        <w:jc w:val="both"/>
      </w:pPr>
      <w:r>
        <w:rPr>
          <w:rFonts w:ascii="Times New Roman"/>
          <w:b w:val="false"/>
          <w:i w:val="false"/>
          <w:color w:val="000000"/>
          <w:sz w:val="28"/>
        </w:rPr>
        <w:t>
      3) сыртқы саясат, халықаралық қатынастар және халықаралық құқық саласында талдамалық зерттеулер жүргізу;</w:t>
      </w:r>
    </w:p>
    <w:bookmarkEnd w:id="15"/>
    <w:bookmarkStart w:name="z22" w:id="16"/>
    <w:p>
      <w:pPr>
        <w:spacing w:after="0"/>
        <w:ind w:left="0"/>
        <w:jc w:val="both"/>
      </w:pPr>
      <w:r>
        <w:rPr>
          <w:rFonts w:ascii="Times New Roman"/>
          <w:b w:val="false"/>
          <w:i w:val="false"/>
          <w:color w:val="000000"/>
          <w:sz w:val="28"/>
        </w:rPr>
        <w:t>
      4) сыртқы саясат, халықаралық қатынастар және халықаралық құқық саласында қолданбалы және іргелі сипаттағы талдамалық зерттеулер жүргізу;</w:t>
      </w:r>
    </w:p>
    <w:bookmarkEnd w:id="16"/>
    <w:bookmarkStart w:name="z23" w:id="17"/>
    <w:p>
      <w:pPr>
        <w:spacing w:after="0"/>
        <w:ind w:left="0"/>
        <w:jc w:val="both"/>
      </w:pPr>
      <w:r>
        <w:rPr>
          <w:rFonts w:ascii="Times New Roman"/>
          <w:b w:val="false"/>
          <w:i w:val="false"/>
          <w:color w:val="000000"/>
          <w:sz w:val="28"/>
        </w:rPr>
        <w:t>
      5) нысаналы мемлекеттер мен өңірлерге мамандандырылған зерттеулер жүргізу;</w:t>
      </w:r>
    </w:p>
    <w:bookmarkEnd w:id="17"/>
    <w:bookmarkStart w:name="z24" w:id="18"/>
    <w:p>
      <w:pPr>
        <w:spacing w:after="0"/>
        <w:ind w:left="0"/>
        <w:jc w:val="both"/>
      </w:pPr>
      <w:r>
        <w:rPr>
          <w:rFonts w:ascii="Times New Roman"/>
          <w:b w:val="false"/>
          <w:i w:val="false"/>
          <w:color w:val="000000"/>
          <w:sz w:val="28"/>
        </w:rPr>
        <w:t>
      6) сыртқы саяси процестерді модельдеу, дағдарыстық жағдайларды болжамдау және практикалық қарсы шаралар әзірлеу;</w:t>
      </w:r>
    </w:p>
    <w:bookmarkEnd w:id="18"/>
    <w:bookmarkStart w:name="z25" w:id="19"/>
    <w:p>
      <w:pPr>
        <w:spacing w:after="0"/>
        <w:ind w:left="0"/>
        <w:jc w:val="both"/>
      </w:pPr>
      <w:r>
        <w:rPr>
          <w:rFonts w:ascii="Times New Roman"/>
          <w:b w:val="false"/>
          <w:i w:val="false"/>
          <w:color w:val="000000"/>
          <w:sz w:val="28"/>
        </w:rPr>
        <w:t>
      7) негізгі шетелдік авторлармен ғылыми және сараптамалық байланыстарды дамытуды қамтамасыз ету;</w:t>
      </w:r>
    </w:p>
    <w:bookmarkEnd w:id="19"/>
    <w:bookmarkStart w:name="z26" w:id="20"/>
    <w:p>
      <w:pPr>
        <w:spacing w:after="0"/>
        <w:ind w:left="0"/>
        <w:jc w:val="both"/>
      </w:pPr>
      <w:r>
        <w:rPr>
          <w:rFonts w:ascii="Times New Roman"/>
          <w:b w:val="false"/>
          <w:i w:val="false"/>
          <w:color w:val="000000"/>
          <w:sz w:val="28"/>
        </w:rPr>
        <w:t>
      8) Қазақстан Республикасының сыртқы саясатының тұжырымдамасы бойынша талдау жүргізу және тиісті ұсыныстар тұжырымдау;</w:t>
      </w:r>
    </w:p>
    <w:bookmarkEnd w:id="20"/>
    <w:bookmarkStart w:name="z27" w:id="21"/>
    <w:p>
      <w:pPr>
        <w:spacing w:after="0"/>
        <w:ind w:left="0"/>
        <w:jc w:val="both"/>
      </w:pPr>
      <w:r>
        <w:rPr>
          <w:rFonts w:ascii="Times New Roman"/>
          <w:b w:val="false"/>
          <w:i w:val="false"/>
          <w:color w:val="000000"/>
          <w:sz w:val="28"/>
        </w:rPr>
        <w:t>
      9) Қазақстан Республикасының сыртқы саясатын тиімді іске асыру мақсатында халықаралық аренада болып жатқан процестер мен оқиғаларды болжауды жүзеге асыру;</w:t>
      </w:r>
    </w:p>
    <w:bookmarkEnd w:id="21"/>
    <w:bookmarkStart w:name="z28" w:id="22"/>
    <w:p>
      <w:pPr>
        <w:spacing w:after="0"/>
        <w:ind w:left="0"/>
        <w:jc w:val="both"/>
      </w:pPr>
      <w:r>
        <w:rPr>
          <w:rFonts w:ascii="Times New Roman"/>
          <w:b w:val="false"/>
          <w:i w:val="false"/>
          <w:color w:val="000000"/>
          <w:sz w:val="28"/>
        </w:rPr>
        <w:t>
      10) шет мемлекеттермен және халықаралық ұйымдармен қатынастарда Қазақстан Республикасының атынан өкiлдiк ету;</w:t>
      </w:r>
    </w:p>
    <w:bookmarkEnd w:id="22"/>
    <w:bookmarkStart w:name="z29" w:id="23"/>
    <w:p>
      <w:pPr>
        <w:spacing w:after="0"/>
        <w:ind w:left="0"/>
        <w:jc w:val="both"/>
      </w:pPr>
      <w:r>
        <w:rPr>
          <w:rFonts w:ascii="Times New Roman"/>
          <w:b w:val="false"/>
          <w:i w:val="false"/>
          <w:color w:val="000000"/>
          <w:sz w:val="28"/>
        </w:rPr>
        <w:t>
      11)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p>
    <w:bookmarkEnd w:id="23"/>
    <w:bookmarkStart w:name="z30" w:id="24"/>
    <w:p>
      <w:pPr>
        <w:spacing w:after="0"/>
        <w:ind w:left="0"/>
        <w:jc w:val="both"/>
      </w:pPr>
      <w:r>
        <w:rPr>
          <w:rFonts w:ascii="Times New Roman"/>
          <w:b w:val="false"/>
          <w:i w:val="false"/>
          <w:color w:val="000000"/>
          <w:sz w:val="28"/>
        </w:rPr>
        <w:t>
      12)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p>
    <w:bookmarkEnd w:id="24"/>
    <w:bookmarkStart w:name="z31" w:id="25"/>
    <w:p>
      <w:pPr>
        <w:spacing w:after="0"/>
        <w:ind w:left="0"/>
        <w:jc w:val="both"/>
      </w:pPr>
      <w:r>
        <w:rPr>
          <w:rFonts w:ascii="Times New Roman"/>
          <w:b w:val="false"/>
          <w:i w:val="false"/>
          <w:color w:val="000000"/>
          <w:sz w:val="28"/>
        </w:rPr>
        <w:t>
      13) Қазақстан Республикасының басқа елдермен парламентаралық байланыстарын жүзеге асыруға жәрдемдесу;</w:t>
      </w:r>
    </w:p>
    <w:bookmarkEnd w:id="25"/>
    <w:bookmarkStart w:name="z32" w:id="26"/>
    <w:p>
      <w:pPr>
        <w:spacing w:after="0"/>
        <w:ind w:left="0"/>
        <w:jc w:val="both"/>
      </w:pPr>
      <w:r>
        <w:rPr>
          <w:rFonts w:ascii="Times New Roman"/>
          <w:b w:val="false"/>
          <w:i w:val="false"/>
          <w:color w:val="000000"/>
          <w:sz w:val="28"/>
        </w:rPr>
        <w:t>
      14) өз құзыреті шегінде Қазақстан Республикасы Президентінің шет мемлекеттердің басшыларымен қол жеткізген уағдаластықтарының есебін ұсыну;</w:t>
      </w:r>
    </w:p>
    <w:bookmarkEnd w:id="26"/>
    <w:bookmarkStart w:name="z33" w:id="27"/>
    <w:p>
      <w:pPr>
        <w:spacing w:after="0"/>
        <w:ind w:left="0"/>
        <w:jc w:val="both"/>
      </w:pPr>
      <w:r>
        <w:rPr>
          <w:rFonts w:ascii="Times New Roman"/>
          <w:b w:val="false"/>
          <w:i w:val="false"/>
          <w:color w:val="000000"/>
          <w:sz w:val="28"/>
        </w:rPr>
        <w:t>
      15)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p>
    <w:bookmarkEnd w:id="27"/>
    <w:bookmarkStart w:name="z34" w:id="28"/>
    <w:p>
      <w:pPr>
        <w:spacing w:after="0"/>
        <w:ind w:left="0"/>
        <w:jc w:val="both"/>
      </w:pPr>
      <w:r>
        <w:rPr>
          <w:rFonts w:ascii="Times New Roman"/>
          <w:b w:val="false"/>
          <w:i w:val="false"/>
          <w:color w:val="000000"/>
          <w:sz w:val="28"/>
        </w:rPr>
        <w:t>
      16)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p>
    <w:bookmarkEnd w:id="28"/>
    <w:bookmarkStart w:name="z35" w:id="29"/>
    <w:p>
      <w:pPr>
        <w:spacing w:after="0"/>
        <w:ind w:left="0"/>
        <w:jc w:val="both"/>
      </w:pPr>
      <w:r>
        <w:rPr>
          <w:rFonts w:ascii="Times New Roman"/>
          <w:b w:val="false"/>
          <w:i w:val="false"/>
          <w:color w:val="000000"/>
          <w:sz w:val="28"/>
        </w:rPr>
        <w:t>
      17) Қазақстан Республикасы Әділет министрлігімен бірлесіп, Қазақстан Республикасы Сыртқы істер министрлігінің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ету тәртібін бекіту;</w:t>
      </w:r>
    </w:p>
    <w:bookmarkEnd w:id="29"/>
    <w:bookmarkStart w:name="z36" w:id="30"/>
    <w:p>
      <w:pPr>
        <w:spacing w:after="0"/>
        <w:ind w:left="0"/>
        <w:jc w:val="both"/>
      </w:pPr>
      <w:r>
        <w:rPr>
          <w:rFonts w:ascii="Times New Roman"/>
          <w:b w:val="false"/>
          <w:i w:val="false"/>
          <w:color w:val="000000"/>
          <w:sz w:val="28"/>
        </w:rPr>
        <w:t>
      18) өз құзыреті шегінде аштыққа және артта қалушылыққа, халықаралық терроризмге, экстремизмге, ұйымдасқан қылмысқа және есірткінің, психотроптық заттардың, сол тектестердің, прекурсорлардың және қару-жарақтың заңсыз айналымына қарсы күрес жөніндегі, сондай-ақ табиғи және техногендік сипаттағы төтенше жағдайлардың салдарын жою жөніндегі халықаралық акцияларға қатысу;</w:t>
      </w:r>
    </w:p>
    <w:bookmarkEnd w:id="30"/>
    <w:bookmarkStart w:name="z37" w:id="31"/>
    <w:p>
      <w:pPr>
        <w:spacing w:after="0"/>
        <w:ind w:left="0"/>
        <w:jc w:val="both"/>
      </w:pPr>
      <w:r>
        <w:rPr>
          <w:rFonts w:ascii="Times New Roman"/>
          <w:b w:val="false"/>
          <w:i w:val="false"/>
          <w:color w:val="000000"/>
          <w:sz w:val="28"/>
        </w:rPr>
        <w:t>
      19)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тұжырымдауға және жүргізуге қатысу;</w:t>
      </w:r>
    </w:p>
    <w:bookmarkEnd w:id="31"/>
    <w:bookmarkStart w:name="z38" w:id="32"/>
    <w:p>
      <w:pPr>
        <w:spacing w:after="0"/>
        <w:ind w:left="0"/>
        <w:jc w:val="both"/>
      </w:pPr>
      <w:r>
        <w:rPr>
          <w:rFonts w:ascii="Times New Roman"/>
          <w:b w:val="false"/>
          <w:i w:val="false"/>
          <w:color w:val="000000"/>
          <w:sz w:val="28"/>
        </w:rPr>
        <w:t>
      20) Қазақстан Республикасының мүдделі мемлекеттік органдары мен ұйымдары үшін елдік және әлемдік экономиканың даму саласында ұсыныстар және ұсынымдар тұжырымдау;</w:t>
      </w:r>
    </w:p>
    <w:bookmarkEnd w:id="32"/>
    <w:bookmarkStart w:name="z39" w:id="33"/>
    <w:p>
      <w:pPr>
        <w:spacing w:after="0"/>
        <w:ind w:left="0"/>
        <w:jc w:val="both"/>
      </w:pPr>
      <w:r>
        <w:rPr>
          <w:rFonts w:ascii="Times New Roman"/>
          <w:b w:val="false"/>
          <w:i w:val="false"/>
          <w:color w:val="000000"/>
          <w:sz w:val="28"/>
        </w:rPr>
        <w:t>
      21) бюджеттік жоспарлау жөніндегі орталық уәкілетті органмен келісу бойынша заттай нормаларды әзірлеу және бекіту;</w:t>
      </w:r>
    </w:p>
    <w:bookmarkEnd w:id="33"/>
    <w:bookmarkStart w:name="z40" w:id="34"/>
    <w:p>
      <w:pPr>
        <w:spacing w:after="0"/>
        <w:ind w:left="0"/>
        <w:jc w:val="both"/>
      </w:pPr>
      <w:r>
        <w:rPr>
          <w:rFonts w:ascii="Times New Roman"/>
          <w:b w:val="false"/>
          <w:i w:val="false"/>
          <w:color w:val="000000"/>
          <w:sz w:val="28"/>
        </w:rPr>
        <w:t>
      22) халықаралық ұйымдарға, халықаралық шарттарды орындаушы органдар мен басқа да халықаралық органдарға ерікті жарналарды төлеудің саяси орындылығы және олардың көлемі туралы ұсыныстар тұжырымдау;</w:t>
      </w:r>
    </w:p>
    <w:bookmarkEnd w:id="34"/>
    <w:bookmarkStart w:name="z41" w:id="35"/>
    <w:p>
      <w:pPr>
        <w:spacing w:after="0"/>
        <w:ind w:left="0"/>
        <w:jc w:val="both"/>
      </w:pPr>
      <w:r>
        <w:rPr>
          <w:rFonts w:ascii="Times New Roman"/>
          <w:b w:val="false"/>
          <w:i w:val="false"/>
          <w:color w:val="000000"/>
          <w:sz w:val="28"/>
        </w:rPr>
        <w:t>
      23) халықаралық жағдайдың мониторингі және әлемдік экономика мен саясаттағы, ұлттық және халықаралық қауіпсіздік саласындағы жаһандық трендтерді анықтау;</w:t>
      </w:r>
    </w:p>
    <w:bookmarkEnd w:id="35"/>
    <w:bookmarkStart w:name="z42" w:id="36"/>
    <w:p>
      <w:pPr>
        <w:spacing w:after="0"/>
        <w:ind w:left="0"/>
        <w:jc w:val="both"/>
      </w:pPr>
      <w:r>
        <w:rPr>
          <w:rFonts w:ascii="Times New Roman"/>
          <w:b w:val="false"/>
          <w:i w:val="false"/>
          <w:color w:val="000000"/>
          <w:sz w:val="28"/>
        </w:rPr>
        <w:t>
      24) әлемдегі жағдайдың күн сайынғы мониторингі және дайджест дайындау;</w:t>
      </w:r>
    </w:p>
    <w:bookmarkEnd w:id="36"/>
    <w:bookmarkStart w:name="z43" w:id="37"/>
    <w:p>
      <w:pPr>
        <w:spacing w:after="0"/>
        <w:ind w:left="0"/>
        <w:jc w:val="both"/>
      </w:pPr>
      <w:r>
        <w:rPr>
          <w:rFonts w:ascii="Times New Roman"/>
          <w:b w:val="false"/>
          <w:i w:val="false"/>
          <w:color w:val="000000"/>
          <w:sz w:val="28"/>
        </w:rPr>
        <w:t>
      25) Қазақстан Республикасының шет елдердегі мекемелерінің жедел ақпаратын жинақтау;</w:t>
      </w:r>
    </w:p>
    <w:bookmarkEnd w:id="37"/>
    <w:bookmarkStart w:name="z44" w:id="38"/>
    <w:p>
      <w:pPr>
        <w:spacing w:after="0"/>
        <w:ind w:left="0"/>
        <w:jc w:val="both"/>
      </w:pPr>
      <w:r>
        <w:rPr>
          <w:rFonts w:ascii="Times New Roman"/>
          <w:b w:val="false"/>
          <w:i w:val="false"/>
          <w:color w:val="000000"/>
          <w:sz w:val="28"/>
        </w:rPr>
        <w:t>
      26) халықаралық күн тәртібіндегі неғұрлым өзекті проблемаларға түсіндірмелер дайындау;</w:t>
      </w:r>
    </w:p>
    <w:bookmarkEnd w:id="38"/>
    <w:bookmarkStart w:name="z45" w:id="39"/>
    <w:p>
      <w:pPr>
        <w:spacing w:after="0"/>
        <w:ind w:left="0"/>
        <w:jc w:val="both"/>
      </w:pPr>
      <w:r>
        <w:rPr>
          <w:rFonts w:ascii="Times New Roman"/>
          <w:b w:val="false"/>
          <w:i w:val="false"/>
          <w:color w:val="000000"/>
          <w:sz w:val="28"/>
        </w:rPr>
        <w:t>
      27) терроризмге қарсы іс-қимыл жөніндегі халықаралық ынтымақтастық саласында Қазақстан Республикасының сыртқы саяси бағытын іске асыруды қамтамасыз ету;</w:t>
      </w:r>
    </w:p>
    <w:bookmarkEnd w:id="39"/>
    <w:bookmarkStart w:name="z46" w:id="40"/>
    <w:p>
      <w:pPr>
        <w:spacing w:after="0"/>
        <w:ind w:left="0"/>
        <w:jc w:val="both"/>
      </w:pPr>
      <w:r>
        <w:rPr>
          <w:rFonts w:ascii="Times New Roman"/>
          <w:b w:val="false"/>
          <w:i w:val="false"/>
          <w:color w:val="000000"/>
          <w:sz w:val="28"/>
        </w:rPr>
        <w:t>
      28) орталық атқарушы органдардың шет мемлекеттермен, мемлекетаралық бірлестіктермен және халықаралық ұйымдармен қатынастардағы қызметін үйлестіру;</w:t>
      </w:r>
    </w:p>
    <w:bookmarkEnd w:id="40"/>
    <w:bookmarkStart w:name="z47" w:id="41"/>
    <w:p>
      <w:pPr>
        <w:spacing w:after="0"/>
        <w:ind w:left="0"/>
        <w:jc w:val="both"/>
      </w:pPr>
      <w:r>
        <w:rPr>
          <w:rFonts w:ascii="Times New Roman"/>
          <w:b w:val="false"/>
          <w:i w:val="false"/>
          <w:color w:val="000000"/>
          <w:sz w:val="28"/>
        </w:rPr>
        <w:t>
      29) жүктелген міндеттерге сәйкес және өз құзыреті шегінде мемлекеттік құпияларды құрайтын мәліметтердің қорғалуын қамтамасыз ету;</w:t>
      </w:r>
    </w:p>
    <w:bookmarkEnd w:id="41"/>
    <w:bookmarkStart w:name="z48" w:id="42"/>
    <w:p>
      <w:pPr>
        <w:spacing w:after="0"/>
        <w:ind w:left="0"/>
        <w:jc w:val="both"/>
      </w:pPr>
      <w:r>
        <w:rPr>
          <w:rFonts w:ascii="Times New Roman"/>
          <w:b w:val="false"/>
          <w:i w:val="false"/>
          <w:color w:val="000000"/>
          <w:sz w:val="28"/>
        </w:rPr>
        <w:t>
      30)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адамдардың тізбесіндегі ұйымдардың және (немесе) жеке тұлғалардың тізімдерін жіберу;</w:t>
      </w:r>
    </w:p>
    <w:bookmarkEnd w:id="42"/>
    <w:bookmarkStart w:name="z49" w:id="43"/>
    <w:p>
      <w:pPr>
        <w:spacing w:after="0"/>
        <w:ind w:left="0"/>
        <w:jc w:val="both"/>
      </w:pPr>
      <w:r>
        <w:rPr>
          <w:rFonts w:ascii="Times New Roman"/>
          <w:b w:val="false"/>
          <w:i w:val="false"/>
          <w:color w:val="000000"/>
          <w:sz w:val="28"/>
        </w:rPr>
        <w:t>
      31)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ұйымды немесе жеке тұлғаны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 тізбесінен алып тастау туралы мәліметтерді жіберу;</w:t>
      </w:r>
    </w:p>
    <w:bookmarkEnd w:id="43"/>
    <w:bookmarkStart w:name="z50" w:id="44"/>
    <w:p>
      <w:pPr>
        <w:spacing w:after="0"/>
        <w:ind w:left="0"/>
        <w:jc w:val="both"/>
      </w:pPr>
      <w:r>
        <w:rPr>
          <w:rFonts w:ascii="Times New Roman"/>
          <w:b w:val="false"/>
          <w:i w:val="false"/>
          <w:color w:val="000000"/>
          <w:sz w:val="28"/>
        </w:rPr>
        <w:t>
      32) "Терроризмге қарсы іс-қимыл туралы" Қазақстан Республикасының Заңы 10-2-бабының 1-тармағында белгіленген тәртіппен террористік тұрғыдан осал объектілердің терроризмге қарсы қорғалуын ұйымдастыру жөніндегі нұсқаулықты әзірлеу және бекіту;</w:t>
      </w:r>
    </w:p>
    <w:bookmarkEnd w:id="44"/>
    <w:bookmarkStart w:name="z51" w:id="45"/>
    <w:p>
      <w:pPr>
        <w:spacing w:after="0"/>
        <w:ind w:left="0"/>
        <w:jc w:val="both"/>
      </w:pPr>
      <w:r>
        <w:rPr>
          <w:rFonts w:ascii="Times New Roman"/>
          <w:b w:val="false"/>
          <w:i w:val="false"/>
          <w:color w:val="000000"/>
          <w:sz w:val="28"/>
        </w:rPr>
        <w:t>
      33) Қазақстан Республикасының террористік тұрғыдан осал шет елдердегі мекемелерінің санаттарына сәйкес олардың тізбесін әзірлеу және бекіту;</w:t>
      </w:r>
    </w:p>
    <w:bookmarkEnd w:id="45"/>
    <w:bookmarkStart w:name="z52" w:id="46"/>
    <w:p>
      <w:pPr>
        <w:spacing w:after="0"/>
        <w:ind w:left="0"/>
        <w:jc w:val="both"/>
      </w:pPr>
      <w:r>
        <w:rPr>
          <w:rFonts w:ascii="Times New Roman"/>
          <w:b w:val="false"/>
          <w:i w:val="false"/>
          <w:color w:val="000000"/>
          <w:sz w:val="28"/>
        </w:rPr>
        <w:t>
      34) өз құзыретінің мәселелері бойынша Қазақстан Республикасының мемлекеттік органдарымен және өзге де ұйымдармен өзара іс-қимыл жасау;</w:t>
      </w:r>
    </w:p>
    <w:bookmarkEnd w:id="46"/>
    <w:bookmarkStart w:name="z53" w:id="47"/>
    <w:p>
      <w:pPr>
        <w:spacing w:after="0"/>
        <w:ind w:left="0"/>
        <w:jc w:val="both"/>
      </w:pPr>
      <w:r>
        <w:rPr>
          <w:rFonts w:ascii="Times New Roman"/>
          <w:b w:val="false"/>
          <w:i w:val="false"/>
          <w:color w:val="000000"/>
          <w:sz w:val="28"/>
        </w:rPr>
        <w:t>
      35) Қазақстан Республикасы Мемлекеттік жоспарлау жүйесінің құжаттарын, басым жобаларды iске асыру үшiн инвестицияларды, сондай-ақ халықаралық экономикалық және қаржылық ұйымдар беретiн қарыздар мен гранттарды тартуға жәрдемдесу;</w:t>
      </w:r>
    </w:p>
    <w:bookmarkEnd w:id="47"/>
    <w:bookmarkStart w:name="z54" w:id="48"/>
    <w:p>
      <w:pPr>
        <w:spacing w:after="0"/>
        <w:ind w:left="0"/>
        <w:jc w:val="both"/>
      </w:pPr>
      <w:r>
        <w:rPr>
          <w:rFonts w:ascii="Times New Roman"/>
          <w:b w:val="false"/>
          <w:i w:val="false"/>
          <w:color w:val="000000"/>
          <w:sz w:val="28"/>
        </w:rPr>
        <w:t>
      36) қазақстандық тауарлар мен көрсетілетін қызметтерді халықаралық нарыққа ілгерілетуге жәрдемдесу;</w:t>
      </w:r>
    </w:p>
    <w:bookmarkEnd w:id="48"/>
    <w:bookmarkStart w:name="z55" w:id="49"/>
    <w:p>
      <w:pPr>
        <w:spacing w:after="0"/>
        <w:ind w:left="0"/>
        <w:jc w:val="both"/>
      </w:pPr>
      <w:r>
        <w:rPr>
          <w:rFonts w:ascii="Times New Roman"/>
          <w:b w:val="false"/>
          <w:i w:val="false"/>
          <w:color w:val="000000"/>
          <w:sz w:val="28"/>
        </w:rPr>
        <w:t>
      37) өз құзыретінің мәселелері бойынша Қазақстан Республикасының нормативтік құқықтық актілерін әзірлеу, бекіту;</w:t>
      </w:r>
    </w:p>
    <w:bookmarkEnd w:id="49"/>
    <w:bookmarkStart w:name="z56" w:id="50"/>
    <w:p>
      <w:pPr>
        <w:spacing w:after="0"/>
        <w:ind w:left="0"/>
        <w:jc w:val="both"/>
      </w:pPr>
      <w:r>
        <w:rPr>
          <w:rFonts w:ascii="Times New Roman"/>
          <w:b w:val="false"/>
          <w:i w:val="false"/>
          <w:color w:val="000000"/>
          <w:sz w:val="28"/>
        </w:rPr>
        <w:t>
      38) мемлекеттік қызметтер көрсету тәртібін айқындайтын заңға тәуелді нормативтік құқықтық актілерді әзірлеу және бекіту;</w:t>
      </w:r>
    </w:p>
    <w:bookmarkEnd w:id="50"/>
    <w:bookmarkStart w:name="z57" w:id="51"/>
    <w:p>
      <w:pPr>
        <w:spacing w:after="0"/>
        <w:ind w:left="0"/>
        <w:jc w:val="both"/>
      </w:pPr>
      <w:r>
        <w:rPr>
          <w:rFonts w:ascii="Times New Roman"/>
          <w:b w:val="false"/>
          <w:i w:val="false"/>
          <w:color w:val="000000"/>
          <w:sz w:val="28"/>
        </w:rPr>
        <w:t>
      39) мемлекеттік қызметтер көрсету;</w:t>
      </w:r>
    </w:p>
    <w:bookmarkEnd w:id="51"/>
    <w:bookmarkStart w:name="z58" w:id="52"/>
    <w:p>
      <w:pPr>
        <w:spacing w:after="0"/>
        <w:ind w:left="0"/>
        <w:jc w:val="both"/>
      </w:pPr>
      <w:r>
        <w:rPr>
          <w:rFonts w:ascii="Times New Roman"/>
          <w:b w:val="false"/>
          <w:i w:val="false"/>
          <w:color w:val="000000"/>
          <w:sz w:val="28"/>
        </w:rPr>
        <w:t>
      40) Қазақстан Республикасының мемлекетішілік және халықаралық іс-шараларын протоколдық-ұйымдастырушылық қамтамасыз етуді жүзеге асыру;</w:t>
      </w:r>
    </w:p>
    <w:bookmarkEnd w:id="52"/>
    <w:bookmarkStart w:name="z59" w:id="53"/>
    <w:p>
      <w:pPr>
        <w:spacing w:after="0"/>
        <w:ind w:left="0"/>
        <w:jc w:val="both"/>
      </w:pPr>
      <w:r>
        <w:rPr>
          <w:rFonts w:ascii="Times New Roman"/>
          <w:b w:val="false"/>
          <w:i w:val="false"/>
          <w:color w:val="000000"/>
          <w:sz w:val="28"/>
        </w:rPr>
        <w:t>
      41) Қазақстан Республикасының аумағында мемлекетішілік және халықаралық іс-шараларды өткізу кезінде Қазақстан Республикасы мемлекеттік органдарының Мемлекеттік протоколды сақтауын бақылауды жүзеге асыру;</w:t>
      </w:r>
    </w:p>
    <w:bookmarkEnd w:id="53"/>
    <w:bookmarkStart w:name="z60" w:id="54"/>
    <w:p>
      <w:pPr>
        <w:spacing w:after="0"/>
        <w:ind w:left="0"/>
        <w:jc w:val="both"/>
      </w:pPr>
      <w:r>
        <w:rPr>
          <w:rFonts w:ascii="Times New Roman"/>
          <w:b w:val="false"/>
          <w:i w:val="false"/>
          <w:color w:val="000000"/>
          <w:sz w:val="28"/>
        </w:rPr>
        <w:t>
      42) орталық мемлекеттік орган әзірлейтін халықаралық шартты жасасу тұжырымдамасының нысанын бекіту;</w:t>
      </w:r>
    </w:p>
    <w:bookmarkEnd w:id="54"/>
    <w:bookmarkStart w:name="z61" w:id="55"/>
    <w:p>
      <w:pPr>
        <w:spacing w:after="0"/>
        <w:ind w:left="0"/>
        <w:jc w:val="both"/>
      </w:pPr>
      <w:r>
        <w:rPr>
          <w:rFonts w:ascii="Times New Roman"/>
          <w:b w:val="false"/>
          <w:i w:val="false"/>
          <w:color w:val="000000"/>
          <w:sz w:val="28"/>
        </w:rPr>
        <w:t>
      43) халықаралық шарттарды жасасудың сыртқы саясат тұрғысынан орындылығы туралы қорытындылар беру;</w:t>
      </w:r>
    </w:p>
    <w:bookmarkEnd w:id="55"/>
    <w:bookmarkStart w:name="z62" w:id="56"/>
    <w:p>
      <w:pPr>
        <w:spacing w:after="0"/>
        <w:ind w:left="0"/>
        <w:jc w:val="both"/>
      </w:pPr>
      <w:r>
        <w:rPr>
          <w:rFonts w:ascii="Times New Roman"/>
          <w:b w:val="false"/>
          <w:i w:val="false"/>
          <w:color w:val="000000"/>
          <w:sz w:val="28"/>
        </w:rPr>
        <w:t>
      44) Қазақстан Республикасының халықаралық шарттарын жасасудың ағымдағы және перспективалық жоспарларының жобаларын әзірлеу;</w:t>
      </w:r>
    </w:p>
    <w:bookmarkEnd w:id="56"/>
    <w:bookmarkStart w:name="z63" w:id="57"/>
    <w:p>
      <w:pPr>
        <w:spacing w:after="0"/>
        <w:ind w:left="0"/>
        <w:jc w:val="both"/>
      </w:pPr>
      <w:r>
        <w:rPr>
          <w:rFonts w:ascii="Times New Roman"/>
          <w:b w:val="false"/>
          <w:i w:val="false"/>
          <w:color w:val="000000"/>
          <w:sz w:val="28"/>
        </w:rPr>
        <w:t>
      45) халықаралық шарттарды жасасу, орындау, өзгерту, олардың қолданысын тоқтата тұру, орындалуын тоқтата тұру, қолданысын қайта бастау, орындауды қайта бастау, күшін жою және қолданысын тоқтату туралы ұсыныстар дайындау, оларды белгіленген тәртіппен Қазақстан Республикасы Президентінің немесе Үкіметінің қарауына енгізу;</w:t>
      </w:r>
    </w:p>
    <w:bookmarkEnd w:id="57"/>
    <w:bookmarkStart w:name="z64" w:id="58"/>
    <w:p>
      <w:pPr>
        <w:spacing w:after="0"/>
        <w:ind w:left="0"/>
        <w:jc w:val="both"/>
      </w:pPr>
      <w:r>
        <w:rPr>
          <w:rFonts w:ascii="Times New Roman"/>
          <w:b w:val="false"/>
          <w:i w:val="false"/>
          <w:color w:val="000000"/>
          <w:sz w:val="28"/>
        </w:rPr>
        <w:t>
      46) Қазақстан Республикасының қатысушы болу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 бойынша қорытындылар беру;</w:t>
      </w:r>
    </w:p>
    <w:bookmarkEnd w:id="58"/>
    <w:bookmarkStart w:name="z65" w:id="59"/>
    <w:p>
      <w:pPr>
        <w:spacing w:after="0"/>
        <w:ind w:left="0"/>
        <w:jc w:val="both"/>
      </w:pPr>
      <w:r>
        <w:rPr>
          <w:rFonts w:ascii="Times New Roman"/>
          <w:b w:val="false"/>
          <w:i w:val="false"/>
          <w:color w:val="000000"/>
          <w:sz w:val="28"/>
        </w:rPr>
        <w:t>
      47) Қазақстан Республикасы жасасатын халықаралық шарттардың түрлерін айқындау;</w:t>
      </w:r>
    </w:p>
    <w:bookmarkEnd w:id="59"/>
    <w:bookmarkStart w:name="z66" w:id="60"/>
    <w:p>
      <w:pPr>
        <w:spacing w:after="0"/>
        <w:ind w:left="0"/>
        <w:jc w:val="both"/>
      </w:pPr>
      <w:r>
        <w:rPr>
          <w:rFonts w:ascii="Times New Roman"/>
          <w:b w:val="false"/>
          <w:i w:val="false"/>
          <w:color w:val="000000"/>
          <w:sz w:val="28"/>
        </w:rPr>
        <w:t>
      48)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 жасау;</w:t>
      </w:r>
    </w:p>
    <w:bookmarkEnd w:id="60"/>
    <w:bookmarkStart w:name="z67" w:id="61"/>
    <w:p>
      <w:pPr>
        <w:spacing w:after="0"/>
        <w:ind w:left="0"/>
        <w:jc w:val="both"/>
      </w:pPr>
      <w:r>
        <w:rPr>
          <w:rFonts w:ascii="Times New Roman"/>
          <w:b w:val="false"/>
          <w:i w:val="false"/>
          <w:color w:val="000000"/>
          <w:sz w:val="28"/>
        </w:rPr>
        <w:t>
      49) келіссөздер жүргізуді және Қазақстан Республикасының халықаралық шарттарын жасасуды ұйымдастыру;</w:t>
      </w:r>
    </w:p>
    <w:bookmarkEnd w:id="61"/>
    <w:bookmarkStart w:name="z68" w:id="62"/>
    <w:p>
      <w:pPr>
        <w:spacing w:after="0"/>
        <w:ind w:left="0"/>
        <w:jc w:val="both"/>
      </w:pPr>
      <w:r>
        <w:rPr>
          <w:rFonts w:ascii="Times New Roman"/>
          <w:b w:val="false"/>
          <w:i w:val="false"/>
          <w:color w:val="000000"/>
          <w:sz w:val="28"/>
        </w:rPr>
        <w:t>
      50) өкілеттік сертификатын ресімдеу жолымен халықаралық шарттарды жасасуға қатысты актілерді жасауға өкілеттіктерді растау;</w:t>
      </w:r>
    </w:p>
    <w:bookmarkEnd w:id="62"/>
    <w:bookmarkStart w:name="z69" w:id="63"/>
    <w:p>
      <w:pPr>
        <w:spacing w:after="0"/>
        <w:ind w:left="0"/>
        <w:jc w:val="both"/>
      </w:pPr>
      <w:r>
        <w:rPr>
          <w:rFonts w:ascii="Times New Roman"/>
          <w:b w:val="false"/>
          <w:i w:val="false"/>
          <w:color w:val="000000"/>
          <w:sz w:val="28"/>
        </w:rPr>
        <w:t>
      51) Қазақстан Республикасы халықаралық шарттарының мемлекеттік тізілімін жүргізу тәртібін әзірлеу;</w:t>
      </w:r>
    </w:p>
    <w:bookmarkEnd w:id="63"/>
    <w:bookmarkStart w:name="z70" w:id="64"/>
    <w:p>
      <w:pPr>
        <w:spacing w:after="0"/>
        <w:ind w:left="0"/>
        <w:jc w:val="both"/>
      </w:pPr>
      <w:r>
        <w:rPr>
          <w:rFonts w:ascii="Times New Roman"/>
          <w:b w:val="false"/>
          <w:i w:val="false"/>
          <w:color w:val="000000"/>
          <w:sz w:val="28"/>
        </w:rPr>
        <w:t>
      52) Қазақстан Республикасы халықаралық шарттарының мемлекеттік тізілімін жүргізу;</w:t>
      </w:r>
    </w:p>
    <w:bookmarkEnd w:id="64"/>
    <w:bookmarkStart w:name="z71" w:id="65"/>
    <w:p>
      <w:pPr>
        <w:spacing w:after="0"/>
        <w:ind w:left="0"/>
        <w:jc w:val="both"/>
      </w:pPr>
      <w:r>
        <w:rPr>
          <w:rFonts w:ascii="Times New Roman"/>
          <w:b w:val="false"/>
          <w:i w:val="false"/>
          <w:color w:val="000000"/>
          <w:sz w:val="28"/>
        </w:rPr>
        <w:t>
      53) Қазақстан Республикасы жасасқан халықаралық шарттар депозитарийінің функцияларын жүзеге асыру;</w:t>
      </w:r>
    </w:p>
    <w:bookmarkEnd w:id="65"/>
    <w:bookmarkStart w:name="z72" w:id="66"/>
    <w:p>
      <w:pPr>
        <w:spacing w:after="0"/>
        <w:ind w:left="0"/>
        <w:jc w:val="both"/>
      </w:pPr>
      <w:r>
        <w:rPr>
          <w:rFonts w:ascii="Times New Roman"/>
          <w:b w:val="false"/>
          <w:i w:val="false"/>
          <w:color w:val="000000"/>
          <w:sz w:val="28"/>
        </w:rPr>
        <w:t>
      54)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оған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p>
    <w:bookmarkEnd w:id="66"/>
    <w:bookmarkStart w:name="z73" w:id="67"/>
    <w:p>
      <w:pPr>
        <w:spacing w:after="0"/>
        <w:ind w:left="0"/>
        <w:jc w:val="both"/>
      </w:pPr>
      <w:r>
        <w:rPr>
          <w:rFonts w:ascii="Times New Roman"/>
          <w:b w:val="false"/>
          <w:i w:val="false"/>
          <w:color w:val="000000"/>
          <w:sz w:val="28"/>
        </w:rPr>
        <w:t>
      55) Қазақстан Республикасының халықаралық шарттарын халықаралық ұйымдардың тиісті органдарында тіркеуді жүзеге асыру;</w:t>
      </w:r>
    </w:p>
    <w:bookmarkEnd w:id="67"/>
    <w:bookmarkStart w:name="z74" w:id="68"/>
    <w:p>
      <w:pPr>
        <w:spacing w:after="0"/>
        <w:ind w:left="0"/>
        <w:jc w:val="both"/>
      </w:pPr>
      <w:r>
        <w:rPr>
          <w:rFonts w:ascii="Times New Roman"/>
          <w:b w:val="false"/>
          <w:i w:val="false"/>
          <w:color w:val="000000"/>
          <w:sz w:val="28"/>
        </w:rPr>
        <w:t>
      56) Қазақстан Республикасының күшіне енген, сондай-ақ уақытша қолданылатын халықаралық шарттарын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жариялау үшін ұсыну;</w:t>
      </w:r>
    </w:p>
    <w:bookmarkEnd w:id="68"/>
    <w:bookmarkStart w:name="z75" w:id="69"/>
    <w:p>
      <w:pPr>
        <w:spacing w:after="0"/>
        <w:ind w:left="0"/>
        <w:jc w:val="both"/>
      </w:pPr>
      <w:r>
        <w:rPr>
          <w:rFonts w:ascii="Times New Roman"/>
          <w:b w:val="false"/>
          <w:i w:val="false"/>
          <w:color w:val="000000"/>
          <w:sz w:val="28"/>
        </w:rPr>
        <w:t>
      57) Қазақстан Республикасының Парламентi ратификациялаған, күшiне енген Қазақстан Республикасының халықаралық шарттарын Қазақстан Республикасы Парламентiнiң ресми басылымдарында жариялау үшін ұсыну;</w:t>
      </w:r>
    </w:p>
    <w:bookmarkEnd w:id="69"/>
    <w:bookmarkStart w:name="z76" w:id="70"/>
    <w:p>
      <w:pPr>
        <w:spacing w:after="0"/>
        <w:ind w:left="0"/>
        <w:jc w:val="both"/>
      </w:pPr>
      <w:r>
        <w:rPr>
          <w:rFonts w:ascii="Times New Roman"/>
          <w:b w:val="false"/>
          <w:i w:val="false"/>
          <w:color w:val="000000"/>
          <w:sz w:val="28"/>
        </w:rPr>
        <w:t>
      58) Қазақстан Республикасының халықаралық қатынастар саласындағы заңнамасын жетілдіру, оны Қазақстан Республикасының халықаралық міндеттемелеріне сәйкес келтіру жөнінде ұсыныстар дайындау;</w:t>
      </w:r>
    </w:p>
    <w:bookmarkEnd w:id="70"/>
    <w:bookmarkStart w:name="z77" w:id="71"/>
    <w:p>
      <w:pPr>
        <w:spacing w:after="0"/>
        <w:ind w:left="0"/>
        <w:jc w:val="both"/>
      </w:pPr>
      <w:r>
        <w:rPr>
          <w:rFonts w:ascii="Times New Roman"/>
          <w:b w:val="false"/>
          <w:i w:val="false"/>
          <w:color w:val="000000"/>
          <w:sz w:val="28"/>
        </w:rPr>
        <w:t>
      59) Қазақстан Республикасының халықаралық шарттарының орындалуын жалпы қадағалау мен бақылауды жүзеге асыру;</w:t>
      </w:r>
    </w:p>
    <w:bookmarkEnd w:id="71"/>
    <w:bookmarkStart w:name="z78" w:id="72"/>
    <w:p>
      <w:pPr>
        <w:spacing w:after="0"/>
        <w:ind w:left="0"/>
        <w:jc w:val="both"/>
      </w:pPr>
      <w:r>
        <w:rPr>
          <w:rFonts w:ascii="Times New Roman"/>
          <w:b w:val="false"/>
          <w:i w:val="false"/>
          <w:color w:val="000000"/>
          <w:sz w:val="28"/>
        </w:rPr>
        <w:t>
      60) Қазақстан Республикасының Президенті белгілейтін тәртіппен Қазақстан Республикасының дипломатиялық және қызметтік паспорттарын ресімдеу, беру, ауыстыру, тапсыру, алып қою, есепке алу, сақтау және жою;</w:t>
      </w:r>
    </w:p>
    <w:bookmarkEnd w:id="72"/>
    <w:bookmarkStart w:name="z79" w:id="73"/>
    <w:p>
      <w:pPr>
        <w:spacing w:after="0"/>
        <w:ind w:left="0"/>
        <w:jc w:val="both"/>
      </w:pPr>
      <w:r>
        <w:rPr>
          <w:rFonts w:ascii="Times New Roman"/>
          <w:b w:val="false"/>
          <w:i w:val="false"/>
          <w:color w:val="000000"/>
          <w:sz w:val="28"/>
        </w:rPr>
        <w:t>
      61) Қазақстан Республикасы дипломатиялық паспортының және Қазақстан Республикасы қызметтік паспортының үлгілерін, оларды ресімдеу, беру, ауыстыру, тапсыру, алып қою және жою тәртібін әзірлеу;</w:t>
      </w:r>
    </w:p>
    <w:bookmarkEnd w:id="73"/>
    <w:bookmarkStart w:name="z80" w:id="74"/>
    <w:p>
      <w:pPr>
        <w:spacing w:after="0"/>
        <w:ind w:left="0"/>
        <w:jc w:val="both"/>
      </w:pPr>
      <w:r>
        <w:rPr>
          <w:rFonts w:ascii="Times New Roman"/>
          <w:b w:val="false"/>
          <w:i w:val="false"/>
          <w:color w:val="000000"/>
          <w:sz w:val="28"/>
        </w:rPr>
        <w:t>
      62) жоғалғанның, ұрланғанның орнына Қазақстан Республикасының жаңа дипломатиялық және қызметтік паспортын беру үшін жоғалғаны, ұрланғаны туралы ақпаратты тексеру тәртібін бекіту;</w:t>
      </w:r>
    </w:p>
    <w:bookmarkEnd w:id="74"/>
    <w:bookmarkStart w:name="z81" w:id="75"/>
    <w:p>
      <w:pPr>
        <w:spacing w:after="0"/>
        <w:ind w:left="0"/>
        <w:jc w:val="both"/>
      </w:pPr>
      <w:r>
        <w:rPr>
          <w:rFonts w:ascii="Times New Roman"/>
          <w:b w:val="false"/>
          <w:i w:val="false"/>
          <w:color w:val="000000"/>
          <w:sz w:val="28"/>
        </w:rPr>
        <w:t>
      63) Қазақстан Республикасының дипломатиялық және қызметтік паспорттарын жою жөніндегі комиссияның ережесі мен құрамын бекіту;</w:t>
      </w:r>
    </w:p>
    <w:bookmarkEnd w:id="75"/>
    <w:bookmarkStart w:name="z82" w:id="76"/>
    <w:p>
      <w:pPr>
        <w:spacing w:after="0"/>
        <w:ind w:left="0"/>
        <w:jc w:val="both"/>
      </w:pPr>
      <w:r>
        <w:rPr>
          <w:rFonts w:ascii="Times New Roman"/>
          <w:b w:val="false"/>
          <w:i w:val="false"/>
          <w:color w:val="000000"/>
          <w:sz w:val="28"/>
        </w:rPr>
        <w:t>
      64) қайтып оралуға арналған куәліктің үлгісін, оны ресімдеу, беру және ауыстыру тәртібін әзірлеу;</w:t>
      </w:r>
    </w:p>
    <w:bookmarkEnd w:id="76"/>
    <w:bookmarkStart w:name="z83" w:id="77"/>
    <w:p>
      <w:pPr>
        <w:spacing w:after="0"/>
        <w:ind w:left="0"/>
        <w:jc w:val="both"/>
      </w:pPr>
      <w:r>
        <w:rPr>
          <w:rFonts w:ascii="Times New Roman"/>
          <w:b w:val="false"/>
          <w:i w:val="false"/>
          <w:color w:val="000000"/>
          <w:sz w:val="28"/>
        </w:rPr>
        <w:t>
      65) шетелде тұрақты тұру құқығына құжаттар алған Қазақстан Республикасы азаматтарынан –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қою;</w:t>
      </w:r>
    </w:p>
    <w:bookmarkEnd w:id="77"/>
    <w:bookmarkStart w:name="z84" w:id="78"/>
    <w:p>
      <w:pPr>
        <w:spacing w:after="0"/>
        <w:ind w:left="0"/>
        <w:jc w:val="both"/>
      </w:pPr>
      <w:r>
        <w:rPr>
          <w:rFonts w:ascii="Times New Roman"/>
          <w:b w:val="false"/>
          <w:i w:val="false"/>
          <w:color w:val="000000"/>
          <w:sz w:val="28"/>
        </w:rPr>
        <w:t>
      66) Қазақстан Республикасының Үкіметі бекітетін дипломатиялық поштаны жоспарлау, жиынтықтау, ресімдеу, жөнелту, жеткізу, қабылдау және сақтау тәртібін әзірлеу;</w:t>
      </w:r>
    </w:p>
    <w:bookmarkEnd w:id="78"/>
    <w:bookmarkStart w:name="z85" w:id="79"/>
    <w:p>
      <w:pPr>
        <w:spacing w:after="0"/>
        <w:ind w:left="0"/>
        <w:jc w:val="both"/>
      </w:pPr>
      <w:r>
        <w:rPr>
          <w:rFonts w:ascii="Times New Roman"/>
          <w:b w:val="false"/>
          <w:i w:val="false"/>
          <w:color w:val="000000"/>
          <w:sz w:val="28"/>
        </w:rPr>
        <w:t>
      67) Қазақстан Республикасының Үкіметі бекітетін дипломатиялық поштаны пайдалану құқығы бар Қазақстан Республикасы мемлекеттік органдары мен ұйымдарының тізбесін әзірлеу;</w:t>
      </w:r>
    </w:p>
    <w:bookmarkEnd w:id="79"/>
    <w:bookmarkStart w:name="z86" w:id="80"/>
    <w:p>
      <w:pPr>
        <w:spacing w:after="0"/>
        <w:ind w:left="0"/>
        <w:jc w:val="both"/>
      </w:pPr>
      <w:r>
        <w:rPr>
          <w:rFonts w:ascii="Times New Roman"/>
          <w:b w:val="false"/>
          <w:i w:val="false"/>
          <w:color w:val="000000"/>
          <w:sz w:val="28"/>
        </w:rPr>
        <w:t>
      68) дипломатиялық поштаны жоспарлауды, жиынтықтауды, ресімдеуді, қабылдауды және сақтауды жүзеге асыру, дипломатиялық поштаны Қазақстан Республикасының аумағынан тыс жерге және шет елден Қазақстан Республикасының аумағына жеткізуді ұйымдастыру;</w:t>
      </w:r>
    </w:p>
    <w:bookmarkEnd w:id="80"/>
    <w:bookmarkStart w:name="z87" w:id="81"/>
    <w:p>
      <w:pPr>
        <w:spacing w:after="0"/>
        <w:ind w:left="0"/>
        <w:jc w:val="both"/>
      </w:pPr>
      <w:r>
        <w:rPr>
          <w:rFonts w:ascii="Times New Roman"/>
          <w:b w:val="false"/>
          <w:i w:val="false"/>
          <w:color w:val="000000"/>
          <w:sz w:val="28"/>
        </w:rPr>
        <w:t>
      69) өз құзыреті шегінде дипломатиялық поштаны жеткізу кезінде оның қауіпсіздігі мен сақталуын қамтамасыз ету жөнінде шаралар қабылдау;</w:t>
      </w:r>
    </w:p>
    <w:bookmarkEnd w:id="81"/>
    <w:bookmarkStart w:name="z88" w:id="82"/>
    <w:p>
      <w:pPr>
        <w:spacing w:after="0"/>
        <w:ind w:left="0"/>
        <w:jc w:val="both"/>
      </w:pPr>
      <w:r>
        <w:rPr>
          <w:rFonts w:ascii="Times New Roman"/>
          <w:b w:val="false"/>
          <w:i w:val="false"/>
          <w:color w:val="000000"/>
          <w:sz w:val="28"/>
        </w:rPr>
        <w:t>
      70)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ету;</w:t>
      </w:r>
    </w:p>
    <w:bookmarkEnd w:id="82"/>
    <w:bookmarkStart w:name="z89" w:id="83"/>
    <w:p>
      <w:pPr>
        <w:spacing w:after="0"/>
        <w:ind w:left="0"/>
        <w:jc w:val="both"/>
      </w:pPr>
      <w:r>
        <w:rPr>
          <w:rFonts w:ascii="Times New Roman"/>
          <w:b w:val="false"/>
          <w:i w:val="false"/>
          <w:color w:val="000000"/>
          <w:sz w:val="28"/>
        </w:rPr>
        <w:t>
      71) Қазақстан Республикасының мемлекеттік органдарымен және ұйымдармен дипломатиялық пошта мәселелері бойынша, оның ішінде бірлескен нормативтік құқықтық актілерге қол қою арқылы өзара іс-қимыл жасау;</w:t>
      </w:r>
    </w:p>
    <w:bookmarkEnd w:id="83"/>
    <w:bookmarkStart w:name="z90" w:id="84"/>
    <w:p>
      <w:pPr>
        <w:spacing w:after="0"/>
        <w:ind w:left="0"/>
        <w:jc w:val="both"/>
      </w:pPr>
      <w:r>
        <w:rPr>
          <w:rFonts w:ascii="Times New Roman"/>
          <w:b w:val="false"/>
          <w:i w:val="false"/>
          <w:color w:val="000000"/>
          <w:sz w:val="28"/>
        </w:rPr>
        <w:t>
      72) дипломатиялық поштаның жеткізілуін ұйымдастыруға Қазақстан Республикасының заңнамасына сәйкес өзге де заңды тұлғаларды тарту;</w:t>
      </w:r>
    </w:p>
    <w:bookmarkEnd w:id="84"/>
    <w:bookmarkStart w:name="z91" w:id="85"/>
    <w:p>
      <w:pPr>
        <w:spacing w:after="0"/>
        <w:ind w:left="0"/>
        <w:jc w:val="both"/>
      </w:pPr>
      <w:r>
        <w:rPr>
          <w:rFonts w:ascii="Times New Roman"/>
          <w:b w:val="false"/>
          <w:i w:val="false"/>
          <w:color w:val="000000"/>
          <w:sz w:val="28"/>
        </w:rPr>
        <w:t>
      73)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w:t>
      </w:r>
    </w:p>
    <w:bookmarkEnd w:id="85"/>
    <w:bookmarkStart w:name="z92" w:id="86"/>
    <w:p>
      <w:pPr>
        <w:spacing w:after="0"/>
        <w:ind w:left="0"/>
        <w:jc w:val="both"/>
      </w:pPr>
      <w:r>
        <w:rPr>
          <w:rFonts w:ascii="Times New Roman"/>
          <w:b w:val="false"/>
          <w:i w:val="false"/>
          <w:color w:val="000000"/>
          <w:sz w:val="28"/>
        </w:rPr>
        <w:t>
      74)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86"/>
    <w:bookmarkStart w:name="z93" w:id="87"/>
    <w:p>
      <w:pPr>
        <w:spacing w:after="0"/>
        <w:ind w:left="0"/>
        <w:jc w:val="both"/>
      </w:pPr>
      <w:r>
        <w:rPr>
          <w:rFonts w:ascii="Times New Roman"/>
          <w:b w:val="false"/>
          <w:i w:val="false"/>
          <w:color w:val="000000"/>
          <w:sz w:val="28"/>
        </w:rPr>
        <w:t>
      75) бюджеттік жоспарлау жөніндегі орталық уәкілетті органмен келісу бойынша бөлінетін бюджеттік бағдарламаны бөлу тәртібін әзірлеу және бекіту;</w:t>
      </w:r>
    </w:p>
    <w:bookmarkEnd w:id="87"/>
    <w:bookmarkStart w:name="z94" w:id="88"/>
    <w:p>
      <w:pPr>
        <w:spacing w:after="0"/>
        <w:ind w:left="0"/>
        <w:jc w:val="both"/>
      </w:pPr>
      <w:r>
        <w:rPr>
          <w:rFonts w:ascii="Times New Roman"/>
          <w:b w:val="false"/>
          <w:i w:val="false"/>
          <w:color w:val="000000"/>
          <w:sz w:val="28"/>
        </w:rPr>
        <w:t>
      76) бюджеттік жоспарлау жөніндегі орталық уәкілетті органмен келісу бойынша болу мемлекетінде,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 жөніндегі іс-шараларды іске асыру тәртібін бекіту;</w:t>
      </w:r>
    </w:p>
    <w:bookmarkEnd w:id="88"/>
    <w:bookmarkStart w:name="z95" w:id="89"/>
    <w:p>
      <w:pPr>
        <w:spacing w:after="0"/>
        <w:ind w:left="0"/>
        <w:jc w:val="both"/>
      </w:pPr>
      <w:r>
        <w:rPr>
          <w:rFonts w:ascii="Times New Roman"/>
          <w:b w:val="false"/>
          <w:i w:val="false"/>
          <w:color w:val="000000"/>
          <w:sz w:val="28"/>
        </w:rPr>
        <w:t>
      77)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89"/>
    <w:bookmarkStart w:name="z96" w:id="90"/>
    <w:p>
      <w:pPr>
        <w:spacing w:after="0"/>
        <w:ind w:left="0"/>
        <w:jc w:val="both"/>
      </w:pPr>
      <w:r>
        <w:rPr>
          <w:rFonts w:ascii="Times New Roman"/>
          <w:b w:val="false"/>
          <w:i w:val="false"/>
          <w:color w:val="000000"/>
          <w:sz w:val="28"/>
        </w:rPr>
        <w:t>
      78)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90"/>
    <w:bookmarkStart w:name="z97" w:id="91"/>
    <w:p>
      <w:pPr>
        <w:spacing w:after="0"/>
        <w:ind w:left="0"/>
        <w:jc w:val="both"/>
      </w:pPr>
      <w:r>
        <w:rPr>
          <w:rFonts w:ascii="Times New Roman"/>
          <w:b w:val="false"/>
          <w:i w:val="false"/>
          <w:color w:val="000000"/>
          <w:sz w:val="28"/>
        </w:rPr>
        <w:t>
      79) бюджеттік жоспарлау және бюджетті атқару жөніндегі орталық уәкілетті органдармен келісу бойынша шет елдердегі мекемелердің бюджетті жоспарлау, бекіту, қаржыландыру және атқару тәртібін айқындау;</w:t>
      </w:r>
    </w:p>
    <w:bookmarkEnd w:id="91"/>
    <w:bookmarkStart w:name="z98" w:id="92"/>
    <w:p>
      <w:pPr>
        <w:spacing w:after="0"/>
        <w:ind w:left="0"/>
        <w:jc w:val="both"/>
      </w:pPr>
      <w:r>
        <w:rPr>
          <w:rFonts w:ascii="Times New Roman"/>
          <w:b w:val="false"/>
          <w:i w:val="false"/>
          <w:color w:val="000000"/>
          <w:sz w:val="28"/>
        </w:rPr>
        <w:t>
      80) шет елдегi мекемеде жұмыс істеген уақытында дипломатиялық қызмет персоналының балаларына мектепке дейінгі тәрбиелеу мен оқытуға, бастауыш, негізгі орта және жалпы орта бiлiм беруге бюджет қаражаты есебінен ақы төлеу тәртібі мен мөлшерін айқындау;</w:t>
      </w:r>
    </w:p>
    <w:bookmarkEnd w:id="92"/>
    <w:bookmarkStart w:name="z99" w:id="93"/>
    <w:p>
      <w:pPr>
        <w:spacing w:after="0"/>
        <w:ind w:left="0"/>
        <w:jc w:val="both"/>
      </w:pPr>
      <w:r>
        <w:rPr>
          <w:rFonts w:ascii="Times New Roman"/>
          <w:b w:val="false"/>
          <w:i w:val="false"/>
          <w:color w:val="000000"/>
          <w:sz w:val="28"/>
        </w:rPr>
        <w:t>
      81) сәулет, қала құрылысы және құрылыс істері жөніндегі уәкілетті органмен келісу бойынша Қазақстан Республикасының шет елдердегі мекемелерінің жылжымайтын мүлік объектілерін сатып алу және жалға беру, күрделі жөндеу және ғимараттарды (құрылыстарды) жөндеу жөніндегі ұсыныстарды тұжырымдау тәртібін бекіту;</w:t>
      </w:r>
    </w:p>
    <w:bookmarkEnd w:id="93"/>
    <w:bookmarkStart w:name="z100" w:id="94"/>
    <w:p>
      <w:pPr>
        <w:spacing w:after="0"/>
        <w:ind w:left="0"/>
        <w:jc w:val="both"/>
      </w:pPr>
      <w:r>
        <w:rPr>
          <w:rFonts w:ascii="Times New Roman"/>
          <w:b w:val="false"/>
          <w:i w:val="false"/>
          <w:color w:val="000000"/>
          <w:sz w:val="28"/>
        </w:rPr>
        <w:t>
      82) шетелдік бұқаралық ақпарат құралдарының өкілдіктерін және олардың журналистерін аккредиттеу тәртібін бекіту;</w:t>
      </w:r>
    </w:p>
    <w:bookmarkEnd w:id="94"/>
    <w:bookmarkStart w:name="z101" w:id="95"/>
    <w:p>
      <w:pPr>
        <w:spacing w:after="0"/>
        <w:ind w:left="0"/>
        <w:jc w:val="both"/>
      </w:pPr>
      <w:r>
        <w:rPr>
          <w:rFonts w:ascii="Times New Roman"/>
          <w:b w:val="false"/>
          <w:i w:val="false"/>
          <w:color w:val="000000"/>
          <w:sz w:val="28"/>
        </w:rPr>
        <w:t>
      83) шетелдік инвестициялар мен технологияларды тарту мәселелері бойынша шетелде тиісті іс-шараларды ұйымдастыруға Қазақстан Республикасының уәкілетті мемлекеттік органдары мен ұйымдарына жәрдемдесу;</w:t>
      </w:r>
    </w:p>
    <w:bookmarkEnd w:id="95"/>
    <w:bookmarkStart w:name="z102" w:id="96"/>
    <w:p>
      <w:pPr>
        <w:spacing w:after="0"/>
        <w:ind w:left="0"/>
        <w:jc w:val="both"/>
      </w:pPr>
      <w:r>
        <w:rPr>
          <w:rFonts w:ascii="Times New Roman"/>
          <w:b w:val="false"/>
          <w:i w:val="false"/>
          <w:color w:val="000000"/>
          <w:sz w:val="28"/>
        </w:rPr>
        <w:t>
      84) инвестициялар жөніндегі уәкілетті органға жүктелген міндеттерді орындау мақсатында тиісті мемлекеттік органдардың мамандарын, Қазақстан Республикасының жеке және заңды тұлғалары қатарынан консультанттар мен сарапшыларды тарту;</w:t>
      </w:r>
    </w:p>
    <w:bookmarkEnd w:id="96"/>
    <w:bookmarkStart w:name="z103" w:id="97"/>
    <w:p>
      <w:pPr>
        <w:spacing w:after="0"/>
        <w:ind w:left="0"/>
        <w:jc w:val="both"/>
      </w:pPr>
      <w:r>
        <w:rPr>
          <w:rFonts w:ascii="Times New Roman"/>
          <w:b w:val="false"/>
          <w:i w:val="false"/>
          <w:color w:val="000000"/>
          <w:sz w:val="28"/>
        </w:rPr>
        <w:t>
      85) инвестициялық ахуалдың жақсаруына жәрдемдесу және халықаралық нарықтарда Қазақстан Республикасының оң имиджін қалыптастыру;</w:t>
      </w:r>
    </w:p>
    <w:bookmarkEnd w:id="97"/>
    <w:bookmarkStart w:name="z104" w:id="98"/>
    <w:p>
      <w:pPr>
        <w:spacing w:after="0"/>
        <w:ind w:left="0"/>
        <w:jc w:val="both"/>
      </w:pPr>
      <w:r>
        <w:rPr>
          <w:rFonts w:ascii="Times New Roman"/>
          <w:b w:val="false"/>
          <w:i w:val="false"/>
          <w:color w:val="000000"/>
          <w:sz w:val="28"/>
        </w:rPr>
        <w:t>
      86)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bookmarkEnd w:id="98"/>
    <w:bookmarkStart w:name="z105" w:id="99"/>
    <w:p>
      <w:pPr>
        <w:spacing w:after="0"/>
        <w:ind w:left="0"/>
        <w:jc w:val="both"/>
      </w:pPr>
      <w:r>
        <w:rPr>
          <w:rFonts w:ascii="Times New Roman"/>
          <w:b w:val="false"/>
          <w:i w:val="false"/>
          <w:color w:val="000000"/>
          <w:sz w:val="28"/>
        </w:rPr>
        <w:t>
      87) инвестициялық келісімшарттың орындалуы туралы жартыжылдық есептердің нысанын белгілеу;</w:t>
      </w:r>
    </w:p>
    <w:bookmarkEnd w:id="99"/>
    <w:bookmarkStart w:name="z106" w:id="100"/>
    <w:p>
      <w:pPr>
        <w:spacing w:after="0"/>
        <w:ind w:left="0"/>
        <w:jc w:val="both"/>
      </w:pPr>
      <w:r>
        <w:rPr>
          <w:rFonts w:ascii="Times New Roman"/>
          <w:b w:val="false"/>
          <w:i w:val="false"/>
          <w:color w:val="000000"/>
          <w:sz w:val="28"/>
        </w:rPr>
        <w:t>
      88) инвестициялық келiсiмшарттың жұмыс бағдарламасын орындаудың ағымдағы жай-күйі туралы актінің нысанын белгілеу;</w:t>
      </w:r>
    </w:p>
    <w:bookmarkEnd w:id="100"/>
    <w:bookmarkStart w:name="z107" w:id="101"/>
    <w:p>
      <w:pPr>
        <w:spacing w:after="0"/>
        <w:ind w:left="0"/>
        <w:jc w:val="both"/>
      </w:pPr>
      <w:r>
        <w:rPr>
          <w:rFonts w:ascii="Times New Roman"/>
          <w:b w:val="false"/>
          <w:i w:val="false"/>
          <w:color w:val="000000"/>
          <w:sz w:val="28"/>
        </w:rPr>
        <w:t>
      89)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01"/>
    <w:bookmarkStart w:name="z108" w:id="102"/>
    <w:p>
      <w:pPr>
        <w:spacing w:after="0"/>
        <w:ind w:left="0"/>
        <w:jc w:val="both"/>
      </w:pPr>
      <w:r>
        <w:rPr>
          <w:rFonts w:ascii="Times New Roman"/>
          <w:b w:val="false"/>
          <w:i w:val="false"/>
          <w:color w:val="000000"/>
          <w:sz w:val="28"/>
        </w:rPr>
        <w:t>
      90) Қазақстан Республикасы заңды тұлғасының инвестициялық преференцияларды беруге арналған өтiнiмінің нысанын белгілеу;</w:t>
      </w:r>
    </w:p>
    <w:bookmarkEnd w:id="102"/>
    <w:bookmarkStart w:name="z109" w:id="103"/>
    <w:p>
      <w:pPr>
        <w:spacing w:after="0"/>
        <w:ind w:left="0"/>
        <w:jc w:val="both"/>
      </w:pPr>
      <w:r>
        <w:rPr>
          <w:rFonts w:ascii="Times New Roman"/>
          <w:b w:val="false"/>
          <w:i w:val="false"/>
          <w:color w:val="000000"/>
          <w:sz w:val="28"/>
        </w:rPr>
        <w:t>
      91) инвестициялық преференцияларды беруге арналған өтінімді қабылдау, тіркеу және қарау тәртібін бекіту;</w:t>
      </w:r>
    </w:p>
    <w:bookmarkEnd w:id="103"/>
    <w:bookmarkStart w:name="z110" w:id="104"/>
    <w:p>
      <w:pPr>
        <w:spacing w:after="0"/>
        <w:ind w:left="0"/>
        <w:jc w:val="both"/>
      </w:pPr>
      <w:r>
        <w:rPr>
          <w:rFonts w:ascii="Times New Roman"/>
          <w:b w:val="false"/>
          <w:i w:val="false"/>
          <w:color w:val="000000"/>
          <w:sz w:val="28"/>
        </w:rPr>
        <w:t>
      92)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асыру;</w:t>
      </w:r>
    </w:p>
    <w:bookmarkEnd w:id="104"/>
    <w:bookmarkStart w:name="z111" w:id="105"/>
    <w:p>
      <w:pPr>
        <w:spacing w:after="0"/>
        <w:ind w:left="0"/>
        <w:jc w:val="both"/>
      </w:pPr>
      <w:r>
        <w:rPr>
          <w:rFonts w:ascii="Times New Roman"/>
          <w:b w:val="false"/>
          <w:i w:val="false"/>
          <w:color w:val="000000"/>
          <w:sz w:val="28"/>
        </w:rPr>
        <w:t>
      93) мемлекеттік және басқа да қызметтерді көрсетуге жауапты мемлекеттік органдармен бірлесіп, инвесторларға осы қызметтерді көрсету және оларды мемлекеттік органдар мен өзге де ұйымдарда сүйемелдеу шеңберінде өзара іс-қимыл жасау үшін жауапты тұлғаларды айқындау;</w:t>
      </w:r>
    </w:p>
    <w:bookmarkEnd w:id="105"/>
    <w:bookmarkStart w:name="z112" w:id="106"/>
    <w:p>
      <w:pPr>
        <w:spacing w:after="0"/>
        <w:ind w:left="0"/>
        <w:jc w:val="both"/>
      </w:pPr>
      <w:r>
        <w:rPr>
          <w:rFonts w:ascii="Times New Roman"/>
          <w:b w:val="false"/>
          <w:i w:val="false"/>
          <w:color w:val="000000"/>
          <w:sz w:val="28"/>
        </w:rPr>
        <w:t>
      94) мемлекеттік жоспарлау жөніндегі орталық уәкілетті органмен және бюджеттік жоспарлау жөніндегі орталық уәкілетті органмен келісу бойынша инвестициялық келісімшарт шеңберінде импорты қосылған құн салығынан босатылатын шикізаттың және (немесе) материалдардың тізбесін бекіту;</w:t>
      </w:r>
    </w:p>
    <w:bookmarkEnd w:id="106"/>
    <w:bookmarkStart w:name="z113" w:id="107"/>
    <w:p>
      <w:pPr>
        <w:spacing w:after="0"/>
        <w:ind w:left="0"/>
        <w:jc w:val="both"/>
      </w:pPr>
      <w:r>
        <w:rPr>
          <w:rFonts w:ascii="Times New Roman"/>
          <w:b w:val="false"/>
          <w:i w:val="false"/>
          <w:color w:val="000000"/>
          <w:sz w:val="28"/>
        </w:rPr>
        <w:t>
      95)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келісім бойынша бекіту;</w:t>
      </w:r>
    </w:p>
    <w:bookmarkEnd w:id="107"/>
    <w:bookmarkStart w:name="z114" w:id="108"/>
    <w:p>
      <w:pPr>
        <w:spacing w:after="0"/>
        <w:ind w:left="0"/>
        <w:jc w:val="both"/>
      </w:pPr>
      <w:r>
        <w:rPr>
          <w:rFonts w:ascii="Times New Roman"/>
          <w:b w:val="false"/>
          <w:i w:val="false"/>
          <w:color w:val="000000"/>
          <w:sz w:val="28"/>
        </w:rPr>
        <w:t>
      96) Қазақстан Республикасының заңнамасында белгіленген тәртіппен стандарттау саласындағы уәкілетті органға ұлттық, мемлекетаралық стандарттарды, ұлттық техникалық-экономикалық ақпарат жіктеуіштерін, стандарттау жөніндегі ұсынымдарды әзірлеу, өзгерістер енгізу, қайта қарау және олардың күшін жою туралы ұсыныстар дайындауды және енгізуді жүзеге асыру;</w:t>
      </w:r>
    </w:p>
    <w:bookmarkEnd w:id="108"/>
    <w:bookmarkStart w:name="z115" w:id="109"/>
    <w:p>
      <w:pPr>
        <w:spacing w:after="0"/>
        <w:ind w:left="0"/>
        <w:jc w:val="both"/>
      </w:pPr>
      <w:r>
        <w:rPr>
          <w:rFonts w:ascii="Times New Roman"/>
          <w:b w:val="false"/>
          <w:i w:val="false"/>
          <w:color w:val="000000"/>
          <w:sz w:val="28"/>
        </w:rPr>
        <w:t>
      97)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09"/>
    <w:bookmarkStart w:name="z116" w:id="110"/>
    <w:p>
      <w:pPr>
        <w:spacing w:after="0"/>
        <w:ind w:left="0"/>
        <w:jc w:val="both"/>
      </w:pPr>
      <w:r>
        <w:rPr>
          <w:rFonts w:ascii="Times New Roman"/>
          <w:b w:val="false"/>
          <w:i w:val="false"/>
          <w:color w:val="000000"/>
          <w:sz w:val="28"/>
        </w:rPr>
        <w:t>
      98) стандарттау жөніндегі құжаттар мен ұлттық стандарттау жоспарының жобаларын қарау;</w:t>
      </w:r>
    </w:p>
    <w:bookmarkEnd w:id="110"/>
    <w:bookmarkStart w:name="z117" w:id="111"/>
    <w:p>
      <w:pPr>
        <w:spacing w:after="0"/>
        <w:ind w:left="0"/>
        <w:jc w:val="both"/>
      </w:pPr>
      <w:r>
        <w:rPr>
          <w:rFonts w:ascii="Times New Roman"/>
          <w:b w:val="false"/>
          <w:i w:val="false"/>
          <w:color w:val="000000"/>
          <w:sz w:val="28"/>
        </w:rPr>
        <w:t>
      99) стандарттау жөніндегі техникалық комитеттерді құру жөнінде ұсыныстар дайындауды жүзеге асыру;</w:t>
      </w:r>
    </w:p>
    <w:bookmarkEnd w:id="111"/>
    <w:bookmarkStart w:name="z118" w:id="112"/>
    <w:p>
      <w:pPr>
        <w:spacing w:after="0"/>
        <w:ind w:left="0"/>
        <w:jc w:val="both"/>
      </w:pPr>
      <w:r>
        <w:rPr>
          <w:rFonts w:ascii="Times New Roman"/>
          <w:b w:val="false"/>
          <w:i w:val="false"/>
          <w:color w:val="000000"/>
          <w:sz w:val="28"/>
        </w:rPr>
        <w:t>
      100)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12"/>
    <w:bookmarkStart w:name="z119" w:id="113"/>
    <w:p>
      <w:pPr>
        <w:spacing w:after="0"/>
        <w:ind w:left="0"/>
        <w:jc w:val="both"/>
      </w:pPr>
      <w:r>
        <w:rPr>
          <w:rFonts w:ascii="Times New Roman"/>
          <w:b w:val="false"/>
          <w:i w:val="false"/>
          <w:color w:val="000000"/>
          <w:sz w:val="28"/>
        </w:rPr>
        <w:t>
      101) өлшем бірлігін қамтамасыз ету саласындағы бірыңғай мемлекеттік саясатты іске асыруға қатысу;</w:t>
      </w:r>
    </w:p>
    <w:bookmarkEnd w:id="113"/>
    <w:bookmarkStart w:name="z120" w:id="114"/>
    <w:p>
      <w:pPr>
        <w:spacing w:after="0"/>
        <w:ind w:left="0"/>
        <w:jc w:val="both"/>
      </w:pPr>
      <w:r>
        <w:rPr>
          <w:rFonts w:ascii="Times New Roman"/>
          <w:b w:val="false"/>
          <w:i w:val="false"/>
          <w:color w:val="000000"/>
          <w:sz w:val="28"/>
        </w:rPr>
        <w:t>
      102) Қазақстан Республикасының дамуға ресми көмек саласындағы мемлекеттік саясатының негізгі бағыттарын іске асыру мақсатында дамуға ресми көмек іс-шараларының жоспарын әзірлеу және бекіту;</w:t>
      </w:r>
    </w:p>
    <w:bookmarkEnd w:id="114"/>
    <w:bookmarkStart w:name="z121" w:id="115"/>
    <w:p>
      <w:pPr>
        <w:spacing w:after="0"/>
        <w:ind w:left="0"/>
        <w:jc w:val="both"/>
      </w:pPr>
      <w:r>
        <w:rPr>
          <w:rFonts w:ascii="Times New Roman"/>
          <w:b w:val="false"/>
          <w:i w:val="false"/>
          <w:color w:val="000000"/>
          <w:sz w:val="28"/>
        </w:rPr>
        <w:t>
      103) мемлекеттік органдар мен ұйымдардың дамуға ресми көмек саласындағы өзара іс-қимылының тәртібін бекіту;</w:t>
      </w:r>
    </w:p>
    <w:bookmarkEnd w:id="115"/>
    <w:bookmarkStart w:name="z122" w:id="116"/>
    <w:p>
      <w:pPr>
        <w:spacing w:after="0"/>
        <w:ind w:left="0"/>
        <w:jc w:val="both"/>
      </w:pPr>
      <w:r>
        <w:rPr>
          <w:rFonts w:ascii="Times New Roman"/>
          <w:b w:val="false"/>
          <w:i w:val="false"/>
          <w:color w:val="000000"/>
          <w:sz w:val="28"/>
        </w:rPr>
        <w:t>
      104) Қазақстан Республикасының дамуға ресми көмек саласындағы қызметін ақпараттық сүйемелдеуді қамтамасыз ету;</w:t>
      </w:r>
    </w:p>
    <w:bookmarkEnd w:id="116"/>
    <w:bookmarkStart w:name="z123" w:id="117"/>
    <w:p>
      <w:pPr>
        <w:spacing w:after="0"/>
        <w:ind w:left="0"/>
        <w:jc w:val="both"/>
      </w:pPr>
      <w:r>
        <w:rPr>
          <w:rFonts w:ascii="Times New Roman"/>
          <w:b w:val="false"/>
          <w:i w:val="false"/>
          <w:color w:val="000000"/>
          <w:sz w:val="28"/>
        </w:rPr>
        <w:t>
      105) дамуға ресми көмектің жобалық ұсынысының нысанын әзірлеу және бекіту;</w:t>
      </w:r>
    </w:p>
    <w:bookmarkEnd w:id="117"/>
    <w:bookmarkStart w:name="z124" w:id="118"/>
    <w:p>
      <w:pPr>
        <w:spacing w:after="0"/>
        <w:ind w:left="0"/>
        <w:jc w:val="both"/>
      </w:pPr>
      <w:r>
        <w:rPr>
          <w:rFonts w:ascii="Times New Roman"/>
          <w:b w:val="false"/>
          <w:i w:val="false"/>
          <w:color w:val="000000"/>
          <w:sz w:val="28"/>
        </w:rPr>
        <w:t>
      106) мемлекеттік органдардың, оператордың және өзге де ұйымдардың дамуға ресми көмек саласындағы қызметін үйлестіру;</w:t>
      </w:r>
    </w:p>
    <w:bookmarkEnd w:id="118"/>
    <w:bookmarkStart w:name="z125" w:id="119"/>
    <w:p>
      <w:pPr>
        <w:spacing w:after="0"/>
        <w:ind w:left="0"/>
        <w:jc w:val="both"/>
      </w:pPr>
      <w:r>
        <w:rPr>
          <w:rFonts w:ascii="Times New Roman"/>
          <w:b w:val="false"/>
          <w:i w:val="false"/>
          <w:color w:val="000000"/>
          <w:sz w:val="28"/>
        </w:rPr>
        <w:t>
      107) дамуға ресми көмекті есепке алуды және талдауды жүзеге асыру;</w:t>
      </w:r>
    </w:p>
    <w:bookmarkEnd w:id="119"/>
    <w:bookmarkStart w:name="z126" w:id="120"/>
    <w:p>
      <w:pPr>
        <w:spacing w:after="0"/>
        <w:ind w:left="0"/>
        <w:jc w:val="both"/>
      </w:pPr>
      <w:r>
        <w:rPr>
          <w:rFonts w:ascii="Times New Roman"/>
          <w:b w:val="false"/>
          <w:i w:val="false"/>
          <w:color w:val="000000"/>
          <w:sz w:val="28"/>
        </w:rPr>
        <w:t>
      108) халықаралық ұйымдарға дамуға ресми көмекке арналған ерікті жарналарды төлеу жоспарын бекіту және оны іске асыру;</w:t>
      </w:r>
    </w:p>
    <w:bookmarkEnd w:id="120"/>
    <w:bookmarkStart w:name="z127" w:id="121"/>
    <w:p>
      <w:pPr>
        <w:spacing w:after="0"/>
        <w:ind w:left="0"/>
        <w:jc w:val="both"/>
      </w:pPr>
      <w:r>
        <w:rPr>
          <w:rFonts w:ascii="Times New Roman"/>
          <w:b w:val="false"/>
          <w:i w:val="false"/>
          <w:color w:val="000000"/>
          <w:sz w:val="28"/>
        </w:rPr>
        <w:t>
      109) Қазақстан Республикасының Үкіметіне дамуға ресми көмектің іске асырылу барысы туралы жыл сайынғы есепті ұсыну;</w:t>
      </w:r>
    </w:p>
    <w:bookmarkEnd w:id="121"/>
    <w:bookmarkStart w:name="z128" w:id="122"/>
    <w:p>
      <w:pPr>
        <w:spacing w:after="0"/>
        <w:ind w:left="0"/>
        <w:jc w:val="both"/>
      </w:pPr>
      <w:r>
        <w:rPr>
          <w:rFonts w:ascii="Times New Roman"/>
          <w:b w:val="false"/>
          <w:i w:val="false"/>
          <w:color w:val="000000"/>
          <w:sz w:val="28"/>
        </w:rPr>
        <w:t>
      110) оператордың дамуға ресми көмек үшін бөлінген бюджет қаражатын пайдалану саласындағы қызметіне мониторингті жүзеге асыру;</w:t>
      </w:r>
    </w:p>
    <w:bookmarkEnd w:id="122"/>
    <w:bookmarkStart w:name="z129" w:id="123"/>
    <w:p>
      <w:pPr>
        <w:spacing w:after="0"/>
        <w:ind w:left="0"/>
        <w:jc w:val="both"/>
      </w:pPr>
      <w:r>
        <w:rPr>
          <w:rFonts w:ascii="Times New Roman"/>
          <w:b w:val="false"/>
          <w:i w:val="false"/>
          <w:color w:val="000000"/>
          <w:sz w:val="28"/>
        </w:rPr>
        <w:t>
      111) дамуға ресми көмек жобасына мониторинг жүргізу тәртібін айқындау;</w:t>
      </w:r>
    </w:p>
    <w:bookmarkEnd w:id="123"/>
    <w:bookmarkStart w:name="z130" w:id="124"/>
    <w:p>
      <w:pPr>
        <w:spacing w:after="0"/>
        <w:ind w:left="0"/>
        <w:jc w:val="both"/>
      </w:pPr>
      <w:r>
        <w:rPr>
          <w:rFonts w:ascii="Times New Roman"/>
          <w:b w:val="false"/>
          <w:i w:val="false"/>
          <w:color w:val="000000"/>
          <w:sz w:val="28"/>
        </w:rPr>
        <w:t>
      112) дамуға ресми көмек жобаларының іске асырылу тиімділігін бағалауды жүзеге асыру;</w:t>
      </w:r>
    </w:p>
    <w:bookmarkEnd w:id="124"/>
    <w:bookmarkStart w:name="z131" w:id="125"/>
    <w:p>
      <w:pPr>
        <w:spacing w:after="0"/>
        <w:ind w:left="0"/>
        <w:jc w:val="both"/>
      </w:pPr>
      <w:r>
        <w:rPr>
          <w:rFonts w:ascii="Times New Roman"/>
          <w:b w:val="false"/>
          <w:i w:val="false"/>
          <w:color w:val="000000"/>
          <w:sz w:val="28"/>
        </w:rPr>
        <w:t>
      113) мыналарды:</w:t>
      </w:r>
    </w:p>
    <w:bookmarkEnd w:id="125"/>
    <w:bookmarkStart w:name="z132" w:id="126"/>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тіркеуді;</w:t>
      </w:r>
    </w:p>
    <w:bookmarkEnd w:id="126"/>
    <w:p>
      <w:pPr>
        <w:spacing w:after="0"/>
        <w:ind w:left="0"/>
        <w:jc w:val="both"/>
      </w:pPr>
      <w:r>
        <w:rPr>
          <w:rFonts w:ascii="Times New Roman"/>
          <w:b w:val="false"/>
          <w:i w:val="false"/>
          <w:color w:val="000000"/>
          <w:sz w:val="28"/>
        </w:rPr>
        <w:t>
      дипломатиялық өкілдіктің, халықаралық ұйымның және (немесе) оның өкілдігінің басшыларын, персонал мүшелерін, консулдық мекемелердің қызметкерлерін Қазақстан Республикасында аккредиттеуді жүзеге асыру;</w:t>
      </w:r>
    </w:p>
    <w:bookmarkStart w:name="z133" w:id="127"/>
    <w:p>
      <w:pPr>
        <w:spacing w:after="0"/>
        <w:ind w:left="0"/>
        <w:jc w:val="both"/>
      </w:pPr>
      <w:r>
        <w:rPr>
          <w:rFonts w:ascii="Times New Roman"/>
          <w:b w:val="false"/>
          <w:i w:val="false"/>
          <w:color w:val="000000"/>
          <w:sz w:val="28"/>
        </w:rPr>
        <w:t>
      114) мыналарды:</w:t>
      </w:r>
    </w:p>
    <w:bookmarkEnd w:id="127"/>
    <w:bookmarkStart w:name="z134" w:id="128"/>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w:t>
      </w:r>
    </w:p>
    <w:bookmarkEnd w:id="128"/>
    <w:p>
      <w:pPr>
        <w:spacing w:after="0"/>
        <w:ind w:left="0"/>
        <w:jc w:val="both"/>
      </w:pPr>
      <w:r>
        <w:rPr>
          <w:rFonts w:ascii="Times New Roman"/>
          <w:b w:val="false"/>
          <w:i w:val="false"/>
          <w:color w:val="000000"/>
          <w:sz w:val="28"/>
        </w:rPr>
        <w:t>
      дипломатиялық өкілдіктің, халықаралық ұйымның және (немесе) оның өкілдігінің басшыларын, персонал мүшелерін, консулдық мекемелердің қызметкерлерін Қазақстан Республикасында аккредиттеу тәртібін бекіту;</w:t>
      </w:r>
    </w:p>
    <w:bookmarkStart w:name="z135" w:id="129"/>
    <w:p>
      <w:pPr>
        <w:spacing w:after="0"/>
        <w:ind w:left="0"/>
        <w:jc w:val="both"/>
      </w:pPr>
      <w:r>
        <w:rPr>
          <w:rFonts w:ascii="Times New Roman"/>
          <w:b w:val="false"/>
          <w:i w:val="false"/>
          <w:color w:val="000000"/>
          <w:sz w:val="28"/>
        </w:rPr>
        <w:t>
      115) Қазақстан Республикасы мемлекеттік органдарының делимитациялауға, демаркациялауға және қайта демаркациялауға байланысты мәселелер бойынша қызметін үйлестіру, Қазақстан Республикасының Мемлекеттік шекарасы режимі туралы шарттарды жасасу бойынша келіссөздерге қатысу;</w:t>
      </w:r>
    </w:p>
    <w:bookmarkEnd w:id="129"/>
    <w:bookmarkStart w:name="z136" w:id="130"/>
    <w:p>
      <w:pPr>
        <w:spacing w:after="0"/>
        <w:ind w:left="0"/>
        <w:jc w:val="both"/>
      </w:pPr>
      <w:r>
        <w:rPr>
          <w:rFonts w:ascii="Times New Roman"/>
          <w:b w:val="false"/>
          <w:i w:val="false"/>
          <w:color w:val="000000"/>
          <w:sz w:val="28"/>
        </w:rPr>
        <w:t>
      116) Қазақстан Республикасы Мемлекеттік шекарасының сыртқы саяси, халықаралық-құқықтық қорғалуын қамтамасыз етуді жүзеге асыру;</w:t>
      </w:r>
    </w:p>
    <w:bookmarkEnd w:id="130"/>
    <w:bookmarkStart w:name="z137" w:id="131"/>
    <w:p>
      <w:pPr>
        <w:spacing w:after="0"/>
        <w:ind w:left="0"/>
        <w:jc w:val="both"/>
      </w:pPr>
      <w:r>
        <w:rPr>
          <w:rFonts w:ascii="Times New Roman"/>
          <w:b w:val="false"/>
          <w:i w:val="false"/>
          <w:color w:val="000000"/>
          <w:sz w:val="28"/>
        </w:rPr>
        <w:t>
      117)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шектес мемлекеттермен Қазақстан Республикасының Мемлекеттік шекарасын делимитациялауды, демаркациялауды немесе қайта демаркациялауды жүргiзу туралы Қазақстан Республикасы Ұлттық қауіпсіздік комитетінің Шекара қызметiн хабардар ету;</w:t>
      </w:r>
    </w:p>
    <w:bookmarkEnd w:id="131"/>
    <w:bookmarkStart w:name="z138" w:id="132"/>
    <w:p>
      <w:pPr>
        <w:spacing w:after="0"/>
        <w:ind w:left="0"/>
        <w:jc w:val="both"/>
      </w:pPr>
      <w:r>
        <w:rPr>
          <w:rFonts w:ascii="Times New Roman"/>
          <w:b w:val="false"/>
          <w:i w:val="false"/>
          <w:color w:val="000000"/>
          <w:sz w:val="28"/>
        </w:rPr>
        <w:t>
      118) Қазақстан Республикасы Ұлттық қауіпсіздік комитеті Шекара қызметiнің шекара өкiлдерi реттемеген Қазақстан Республикасының Мемлекеттік шекарасы режимін сақтау мәселелерін және шекарадағы тосын оқиғаларды дипломатиялық құралдармен және әдістермен шешу;</w:t>
      </w:r>
    </w:p>
    <w:bookmarkEnd w:id="132"/>
    <w:bookmarkStart w:name="z139" w:id="133"/>
    <w:p>
      <w:pPr>
        <w:spacing w:after="0"/>
        <w:ind w:left="0"/>
        <w:jc w:val="both"/>
      </w:pPr>
      <w:r>
        <w:rPr>
          <w:rFonts w:ascii="Times New Roman"/>
          <w:b w:val="false"/>
          <w:i w:val="false"/>
          <w:color w:val="000000"/>
          <w:sz w:val="28"/>
        </w:rPr>
        <w:t>
      119) Қазақстан Республикасының Мемлекеттік шекарасын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қабылдау;</w:t>
      </w:r>
    </w:p>
    <w:bookmarkEnd w:id="133"/>
    <w:bookmarkStart w:name="z140" w:id="134"/>
    <w:p>
      <w:pPr>
        <w:spacing w:after="0"/>
        <w:ind w:left="0"/>
        <w:jc w:val="both"/>
      </w:pPr>
      <w:r>
        <w:rPr>
          <w:rFonts w:ascii="Times New Roman"/>
          <w:b w:val="false"/>
          <w:i w:val="false"/>
          <w:color w:val="000000"/>
          <w:sz w:val="28"/>
        </w:rPr>
        <w:t>
      120) шектес мемлекеттермен шекара өкілдерінің тізімдерін алмасуды жүзеге асыру;</w:t>
      </w:r>
    </w:p>
    <w:bookmarkEnd w:id="134"/>
    <w:bookmarkStart w:name="z141" w:id="135"/>
    <w:p>
      <w:pPr>
        <w:spacing w:after="0"/>
        <w:ind w:left="0"/>
        <w:jc w:val="both"/>
      </w:pPr>
      <w:r>
        <w:rPr>
          <w:rFonts w:ascii="Times New Roman"/>
          <w:b w:val="false"/>
          <w:i w:val="false"/>
          <w:color w:val="000000"/>
          <w:sz w:val="28"/>
        </w:rPr>
        <w:t>
      121) дипломатиялық және консулдық артықшылықтар мен иммунитеттердiң сақталуын бақылауды жүзеге асыру;</w:t>
      </w:r>
    </w:p>
    <w:bookmarkEnd w:id="135"/>
    <w:bookmarkStart w:name="z142" w:id="136"/>
    <w:p>
      <w:pPr>
        <w:spacing w:after="0"/>
        <w:ind w:left="0"/>
        <w:jc w:val="both"/>
      </w:pPr>
      <w:r>
        <w:rPr>
          <w:rFonts w:ascii="Times New Roman"/>
          <w:b w:val="false"/>
          <w:i w:val="false"/>
          <w:color w:val="000000"/>
          <w:sz w:val="28"/>
        </w:rPr>
        <w:t>
      122) Қазақстан Республикасының аумағындағы дипломатиялық өкiлдiктердiң және консулдық мекемелердiң жұмыс iстеуiне жәрдемдесу, өз құзыретi шегiнде оларға қызмет көрсететiн ұйымдардың қызметiн бақылауды жүзеге асыру;</w:t>
      </w:r>
    </w:p>
    <w:bookmarkEnd w:id="136"/>
    <w:bookmarkStart w:name="z143" w:id="137"/>
    <w:p>
      <w:pPr>
        <w:spacing w:after="0"/>
        <w:ind w:left="0"/>
        <w:jc w:val="both"/>
      </w:pPr>
      <w:r>
        <w:rPr>
          <w:rFonts w:ascii="Times New Roman"/>
          <w:b w:val="false"/>
          <w:i w:val="false"/>
          <w:color w:val="000000"/>
          <w:sz w:val="28"/>
        </w:rPr>
        <w:t>
      123) Қазақстан Республикасының құрметті (штаттан тыс) консулдарының функциялары мен өкілеттіктерін белгілеу;</w:t>
      </w:r>
    </w:p>
    <w:bookmarkEnd w:id="137"/>
    <w:bookmarkStart w:name="z144" w:id="138"/>
    <w:p>
      <w:pPr>
        <w:spacing w:after="0"/>
        <w:ind w:left="0"/>
        <w:jc w:val="both"/>
      </w:pPr>
      <w:r>
        <w:rPr>
          <w:rFonts w:ascii="Times New Roman"/>
          <w:b w:val="false"/>
          <w:i w:val="false"/>
          <w:color w:val="000000"/>
          <w:sz w:val="28"/>
        </w:rPr>
        <w:t>
      124) Қазақстан Республикасында аккредиттелген дипломатиялық өкiлдiктердiң және консулдық мекемелердiң, сондай-ақ оларға теңестiрiлген,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асыру;</w:t>
      </w:r>
    </w:p>
    <w:bookmarkEnd w:id="138"/>
    <w:bookmarkStart w:name="z145" w:id="139"/>
    <w:p>
      <w:pPr>
        <w:spacing w:after="0"/>
        <w:ind w:left="0"/>
        <w:jc w:val="both"/>
      </w:pPr>
      <w:r>
        <w:rPr>
          <w:rFonts w:ascii="Times New Roman"/>
          <w:b w:val="false"/>
          <w:i w:val="false"/>
          <w:color w:val="000000"/>
          <w:sz w:val="28"/>
        </w:rPr>
        <w:t>
      125)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қабылдау және келісу;</w:t>
      </w:r>
    </w:p>
    <w:bookmarkEnd w:id="139"/>
    <w:bookmarkStart w:name="z146" w:id="140"/>
    <w:p>
      <w:pPr>
        <w:spacing w:after="0"/>
        <w:ind w:left="0"/>
        <w:jc w:val="both"/>
      </w:pPr>
      <w:r>
        <w:rPr>
          <w:rFonts w:ascii="Times New Roman"/>
          <w:b w:val="false"/>
          <w:i w:val="false"/>
          <w:color w:val="000000"/>
          <w:sz w:val="28"/>
        </w:rPr>
        <w:t>
      126) қосылған құн салығын қайтару жүзеге асырылатын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40"/>
    <w:bookmarkStart w:name="z147" w:id="141"/>
    <w:p>
      <w:pPr>
        <w:spacing w:after="0"/>
        <w:ind w:left="0"/>
        <w:jc w:val="both"/>
      </w:pPr>
      <w:r>
        <w:rPr>
          <w:rFonts w:ascii="Times New Roman"/>
          <w:b w:val="false"/>
          <w:i w:val="false"/>
          <w:color w:val="000000"/>
          <w:sz w:val="28"/>
        </w:rPr>
        <w:t>
      127) салықтардың және бюджетке төленетін төлемдердің түсуін қамтамасыз ету саласында басшылықты жүзеге асыратын мемлекеттік органмен келісу бойынша қосылған құн салығын қайтару жөнінде шектеулер белгіленетін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41"/>
    <w:bookmarkStart w:name="z148" w:id="142"/>
    <w:p>
      <w:pPr>
        <w:spacing w:after="0"/>
        <w:ind w:left="0"/>
        <w:jc w:val="both"/>
      </w:pPr>
      <w:r>
        <w:rPr>
          <w:rFonts w:ascii="Times New Roman"/>
          <w:b w:val="false"/>
          <w:i w:val="false"/>
          <w:color w:val="000000"/>
          <w:sz w:val="28"/>
        </w:rPr>
        <w:t>
      128)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және оған теңестірілген өкілдіктің аккредиттелуі мен орналасқан жерін растайтын құжаттарды аккредиттеу күнінен бастап он жұмыс күні ішінде беру;</w:t>
      </w:r>
    </w:p>
    <w:bookmarkEnd w:id="142"/>
    <w:bookmarkStart w:name="z149" w:id="143"/>
    <w:p>
      <w:pPr>
        <w:spacing w:after="0"/>
        <w:ind w:left="0"/>
        <w:jc w:val="both"/>
      </w:pPr>
      <w:r>
        <w:rPr>
          <w:rFonts w:ascii="Times New Roman"/>
          <w:b w:val="false"/>
          <w:i w:val="false"/>
          <w:color w:val="000000"/>
          <w:sz w:val="28"/>
        </w:rPr>
        <w:t>
      129)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w:t>
      </w:r>
    </w:p>
    <w:bookmarkEnd w:id="143"/>
    <w:bookmarkStart w:name="z150" w:id="144"/>
    <w:p>
      <w:pPr>
        <w:spacing w:after="0"/>
        <w:ind w:left="0"/>
        <w:jc w:val="both"/>
      </w:pPr>
      <w:r>
        <w:rPr>
          <w:rFonts w:ascii="Times New Roman"/>
          <w:b w:val="false"/>
          <w:i w:val="false"/>
          <w:color w:val="000000"/>
          <w:sz w:val="28"/>
        </w:rPr>
        <w:t>
      130) өз құзыреті шегінде халықтың көші-қоны саласындағы халықаралық ынтымақтастықты жүзеге асыру;</w:t>
      </w:r>
    </w:p>
    <w:bookmarkEnd w:id="144"/>
    <w:bookmarkStart w:name="z151" w:id="145"/>
    <w:p>
      <w:pPr>
        <w:spacing w:after="0"/>
        <w:ind w:left="0"/>
        <w:jc w:val="both"/>
      </w:pPr>
      <w:r>
        <w:rPr>
          <w:rFonts w:ascii="Times New Roman"/>
          <w:b w:val="false"/>
          <w:i w:val="false"/>
          <w:color w:val="000000"/>
          <w:sz w:val="28"/>
        </w:rPr>
        <w:t>
      131) өз құзыреті шегінде халықтың көші-қоны саласындағы мемлекеттік саясатты іске асыру;</w:t>
      </w:r>
    </w:p>
    <w:bookmarkEnd w:id="145"/>
    <w:bookmarkStart w:name="z152" w:id="146"/>
    <w:p>
      <w:pPr>
        <w:spacing w:after="0"/>
        <w:ind w:left="0"/>
        <w:jc w:val="both"/>
      </w:pPr>
      <w:r>
        <w:rPr>
          <w:rFonts w:ascii="Times New Roman"/>
          <w:b w:val="false"/>
          <w:i w:val="false"/>
          <w:color w:val="000000"/>
          <w:sz w:val="28"/>
        </w:rPr>
        <w:t>
      132) Қазақстан Республикасының халықтың көші-қоны саласындағы мемлекеттік саясаты туралы ақпараттың шетелде таратылуына жәрдемдесу;</w:t>
      </w:r>
    </w:p>
    <w:bookmarkEnd w:id="146"/>
    <w:bookmarkStart w:name="z153" w:id="147"/>
    <w:p>
      <w:pPr>
        <w:spacing w:after="0"/>
        <w:ind w:left="0"/>
        <w:jc w:val="both"/>
      </w:pPr>
      <w:r>
        <w:rPr>
          <w:rFonts w:ascii="Times New Roman"/>
          <w:b w:val="false"/>
          <w:i w:val="false"/>
          <w:color w:val="000000"/>
          <w:sz w:val="28"/>
        </w:rPr>
        <w:t>
      133) шетелдіктер мен азаматтығы жоқ адамдарға Қазақстан Республикасының визаларын беру, олардың күшін жою, қалпына келтіру, сондай-ақ олардың қолданылу мерзімдерін ұзарту және қысқарту не Қазақстан Республикасының заңнамасына сәйкес Қазақстан Республикасының визаларын беруден бас тарту туралы шешім қабылдау;</w:t>
      </w:r>
    </w:p>
    <w:bookmarkEnd w:id="147"/>
    <w:bookmarkStart w:name="z154" w:id="148"/>
    <w:p>
      <w:pPr>
        <w:spacing w:after="0"/>
        <w:ind w:left="0"/>
        <w:jc w:val="both"/>
      </w:pPr>
      <w:r>
        <w:rPr>
          <w:rFonts w:ascii="Times New Roman"/>
          <w:b w:val="false"/>
          <w:i w:val="false"/>
          <w:color w:val="000000"/>
          <w:sz w:val="28"/>
        </w:rPr>
        <w:t>
      134) шетелдіктердің және азаматтығы жоқ адамдардың келуіне визалар беру есебінің бірыңғай дерекқорын қалыптастыру, мәліметтердің жүйелі түрде жаңартылуын қамтамасыз ету, сондай-ақ ішкі істер және ұлттық қауiпсiздiк органдарымен уақтылы ақпарат алмасуды жүзеге асыру;</w:t>
      </w:r>
    </w:p>
    <w:bookmarkEnd w:id="148"/>
    <w:bookmarkStart w:name="z155" w:id="149"/>
    <w:p>
      <w:pPr>
        <w:spacing w:after="0"/>
        <w:ind w:left="0"/>
        <w:jc w:val="both"/>
      </w:pPr>
      <w:r>
        <w:rPr>
          <w:rFonts w:ascii="Times New Roman"/>
          <w:b w:val="false"/>
          <w:i w:val="false"/>
          <w:color w:val="000000"/>
          <w:sz w:val="28"/>
        </w:rPr>
        <w:t>
      135)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ресімдеу;</w:t>
      </w:r>
    </w:p>
    <w:bookmarkEnd w:id="149"/>
    <w:bookmarkStart w:name="z156" w:id="150"/>
    <w:p>
      <w:pPr>
        <w:spacing w:after="0"/>
        <w:ind w:left="0"/>
        <w:jc w:val="both"/>
      </w:pPr>
      <w:r>
        <w:rPr>
          <w:rFonts w:ascii="Times New Roman"/>
          <w:b w:val="false"/>
          <w:i w:val="false"/>
          <w:color w:val="000000"/>
          <w:sz w:val="28"/>
        </w:rPr>
        <w:t>
      136)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шақыруларды ресімдеу, шақыруларды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айқындау;</w:t>
      </w:r>
    </w:p>
    <w:bookmarkEnd w:id="150"/>
    <w:bookmarkStart w:name="z157" w:id="151"/>
    <w:p>
      <w:pPr>
        <w:spacing w:after="0"/>
        <w:ind w:left="0"/>
        <w:jc w:val="both"/>
      </w:pPr>
      <w:r>
        <w:rPr>
          <w:rFonts w:ascii="Times New Roman"/>
          <w:b w:val="false"/>
          <w:i w:val="false"/>
          <w:color w:val="000000"/>
          <w:sz w:val="28"/>
        </w:rPr>
        <w:t>
      137) Қазақстан Республикасының аумағында және шет елдерде халықаралық-құқықтық нормалармен және Қазақстан Республикасының заңнамасымен регламенттелген консулдық функцияларды жүзеге асыру;</w:t>
      </w:r>
    </w:p>
    <w:bookmarkEnd w:id="151"/>
    <w:bookmarkStart w:name="z158" w:id="152"/>
    <w:p>
      <w:pPr>
        <w:spacing w:after="0"/>
        <w:ind w:left="0"/>
        <w:jc w:val="both"/>
      </w:pPr>
      <w:r>
        <w:rPr>
          <w:rFonts w:ascii="Times New Roman"/>
          <w:b w:val="false"/>
          <w:i w:val="false"/>
          <w:color w:val="000000"/>
          <w:sz w:val="28"/>
        </w:rPr>
        <w:t>
      138) шет мемлекеттің аумағында консулдық әрекеттер жасағаны үшін консулдық алым ставкаларын бекіту;</w:t>
      </w:r>
    </w:p>
    <w:bookmarkEnd w:id="152"/>
    <w:bookmarkStart w:name="z159" w:id="153"/>
    <w:p>
      <w:pPr>
        <w:spacing w:after="0"/>
        <w:ind w:left="0"/>
        <w:jc w:val="both"/>
      </w:pPr>
      <w:r>
        <w:rPr>
          <w:rFonts w:ascii="Times New Roman"/>
          <w:b w:val="false"/>
          <w:i w:val="false"/>
          <w:color w:val="000000"/>
          <w:sz w:val="28"/>
        </w:rPr>
        <w:t>
      139) консулдық мекемелердің консулдық алымды қолма-қол ақшамен қабылдауы үшін қатаң есептілік бланкілерінің нысандарын әзірлеу және бекіту;</w:t>
      </w:r>
    </w:p>
    <w:bookmarkEnd w:id="153"/>
    <w:bookmarkStart w:name="z160" w:id="154"/>
    <w:p>
      <w:pPr>
        <w:spacing w:after="0"/>
        <w:ind w:left="0"/>
        <w:jc w:val="both"/>
      </w:pPr>
      <w:r>
        <w:rPr>
          <w:rFonts w:ascii="Times New Roman"/>
          <w:b w:val="false"/>
          <w:i w:val="false"/>
          <w:color w:val="000000"/>
          <w:sz w:val="28"/>
        </w:rPr>
        <w:t>
      140) жүзеге асырылатын міндеттерді орындау үшін қажетті және жеткілікті дербес деректердің тізбесін бекіту;</w:t>
      </w:r>
    </w:p>
    <w:bookmarkEnd w:id="154"/>
    <w:bookmarkStart w:name="z161" w:id="155"/>
    <w:p>
      <w:pPr>
        <w:spacing w:after="0"/>
        <w:ind w:left="0"/>
        <w:jc w:val="both"/>
      </w:pPr>
      <w:r>
        <w:rPr>
          <w:rFonts w:ascii="Times New Roman"/>
          <w:b w:val="false"/>
          <w:i w:val="false"/>
          <w:color w:val="000000"/>
          <w:sz w:val="28"/>
        </w:rPr>
        <w:t>
      141) шет елде тұратын отандастармен байланыстарды және қарым-қатынасты дамытуға жәрдемдесу;</w:t>
      </w:r>
    </w:p>
    <w:bookmarkEnd w:id="155"/>
    <w:bookmarkStart w:name="z162" w:id="156"/>
    <w:p>
      <w:pPr>
        <w:spacing w:after="0"/>
        <w:ind w:left="0"/>
        <w:jc w:val="both"/>
      </w:pPr>
      <w:r>
        <w:rPr>
          <w:rFonts w:ascii="Times New Roman"/>
          <w:b w:val="false"/>
          <w:i w:val="false"/>
          <w:color w:val="000000"/>
          <w:sz w:val="28"/>
        </w:rPr>
        <w:t>
      142) бұрынғы отандастармен және этникалық қазақтармен байланысты және қарым-қатынасты дамытуға жәрдемдесу;</w:t>
      </w:r>
    </w:p>
    <w:bookmarkEnd w:id="156"/>
    <w:bookmarkStart w:name="z163" w:id="157"/>
    <w:p>
      <w:pPr>
        <w:spacing w:after="0"/>
        <w:ind w:left="0"/>
        <w:jc w:val="both"/>
      </w:pPr>
      <w:r>
        <w:rPr>
          <w:rFonts w:ascii="Times New Roman"/>
          <w:b w:val="false"/>
          <w:i w:val="false"/>
          <w:color w:val="000000"/>
          <w:sz w:val="28"/>
        </w:rPr>
        <w:t>
      143)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157"/>
    <w:bookmarkStart w:name="z164" w:id="158"/>
    <w:p>
      <w:pPr>
        <w:spacing w:after="0"/>
        <w:ind w:left="0"/>
        <w:jc w:val="both"/>
      </w:pPr>
      <w:r>
        <w:rPr>
          <w:rFonts w:ascii="Times New Roman"/>
          <w:b w:val="false"/>
          <w:i w:val="false"/>
          <w:color w:val="000000"/>
          <w:sz w:val="28"/>
        </w:rPr>
        <w:t>
      144) Қазақстан Республикасына келу туралы өтініштер берген көшіп келушілердің, оның ішінде этникалық қазақтардың құжаттарын қабылдау, тіркеу, оларды халықтың көші-қоны мәселелері жөніндегі уәкілетті органға жіберу, Қазақстан Республикасына тұрақты тұру үшін келуге визаларды ресімдеу;</w:t>
      </w:r>
    </w:p>
    <w:bookmarkEnd w:id="158"/>
    <w:bookmarkStart w:name="z165" w:id="159"/>
    <w:p>
      <w:pPr>
        <w:spacing w:after="0"/>
        <w:ind w:left="0"/>
        <w:jc w:val="both"/>
      </w:pPr>
      <w:r>
        <w:rPr>
          <w:rFonts w:ascii="Times New Roman"/>
          <w:b w:val="false"/>
          <w:i w:val="false"/>
          <w:color w:val="000000"/>
          <w:sz w:val="28"/>
        </w:rPr>
        <w:t>
      145) өз құзыреті шегінде босқын деп танылған адамның шыққан елінде тұратын туыстары туралы ақпарат алуына жәрдемдесу;</w:t>
      </w:r>
    </w:p>
    <w:bookmarkEnd w:id="159"/>
    <w:bookmarkStart w:name="z166" w:id="160"/>
    <w:p>
      <w:pPr>
        <w:spacing w:after="0"/>
        <w:ind w:left="0"/>
        <w:jc w:val="both"/>
      </w:pPr>
      <w:r>
        <w:rPr>
          <w:rFonts w:ascii="Times New Roman"/>
          <w:b w:val="false"/>
          <w:i w:val="false"/>
          <w:color w:val="000000"/>
          <w:sz w:val="28"/>
        </w:rPr>
        <w:t>
      146) Қазақстан Республикасының Президентіне Қазақстан Республикасының аумағынан тыс жерлерде тұрақты тұратын әрбір өтініш берушіні Қазақстан Республикасының азаматтығына қабылдаудың немесе оны қалпына келтірудің орындылығы, оның ішінде оны Қазақстан Республикасында жұмысқа, тұрғын үйге және өзге де орналастыру мүмкіндігі туралы дәлелді қорытынды ұсыну;</w:t>
      </w:r>
    </w:p>
    <w:bookmarkEnd w:id="160"/>
    <w:bookmarkStart w:name="z167" w:id="161"/>
    <w:p>
      <w:pPr>
        <w:spacing w:after="0"/>
        <w:ind w:left="0"/>
        <w:jc w:val="both"/>
      </w:pPr>
      <w:r>
        <w:rPr>
          <w:rFonts w:ascii="Times New Roman"/>
          <w:b w:val="false"/>
          <w:i w:val="false"/>
          <w:color w:val="000000"/>
          <w:sz w:val="28"/>
        </w:rPr>
        <w:t>
      147) Қазақстан Республикасының азаматтығы, Қазақстан Республикасының азаматтығын жоғалту және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оларды қарау тәртібін әзірлеу және бекіту;</w:t>
      </w:r>
    </w:p>
    <w:bookmarkEnd w:id="161"/>
    <w:bookmarkStart w:name="z168" w:id="162"/>
    <w:p>
      <w:pPr>
        <w:spacing w:after="0"/>
        <w:ind w:left="0"/>
        <w:jc w:val="both"/>
      </w:pPr>
      <w:r>
        <w:rPr>
          <w:rFonts w:ascii="Times New Roman"/>
          <w:b w:val="false"/>
          <w:i w:val="false"/>
          <w:color w:val="000000"/>
          <w:sz w:val="28"/>
        </w:rPr>
        <w:t>
      148) Қазақстан Республикасы Сыртқы істер министрлігінің "Б" корпусы мемлекеттік әкімшілік қызметшілерінің қызметін бағалау әдістемесін және Қазақстан Республикасының шет елдердегі мекемелерінің "Б" корпусы мемлекеттік әкімшілік қызметшілерінің қызметін бағалау әдістемесін әзірлеу және бекіту;</w:t>
      </w:r>
    </w:p>
    <w:bookmarkEnd w:id="162"/>
    <w:bookmarkStart w:name="z169" w:id="163"/>
    <w:p>
      <w:pPr>
        <w:spacing w:after="0"/>
        <w:ind w:left="0"/>
        <w:jc w:val="both"/>
      </w:pPr>
      <w:r>
        <w:rPr>
          <w:rFonts w:ascii="Times New Roman"/>
          <w:b w:val="false"/>
          <w:i w:val="false"/>
          <w:color w:val="000000"/>
          <w:sz w:val="28"/>
        </w:rPr>
        <w:t>
      149) Қазақстан Республикасы Сыртқы істер министрлігінің кадр резервіне енгізу қағидаларын бекіту;</w:t>
      </w:r>
    </w:p>
    <w:bookmarkEnd w:id="163"/>
    <w:bookmarkStart w:name="z170" w:id="164"/>
    <w:p>
      <w:pPr>
        <w:spacing w:after="0"/>
        <w:ind w:left="0"/>
        <w:jc w:val="both"/>
      </w:pPr>
      <w:r>
        <w:rPr>
          <w:rFonts w:ascii="Times New Roman"/>
          <w:b w:val="false"/>
          <w:i w:val="false"/>
          <w:color w:val="000000"/>
          <w:sz w:val="28"/>
        </w:rPr>
        <w:t>
      150) Қазақстан Республикасының дипломатиялық қызмет персоналын ротациялау қағидаларын әзірлеу және бекіту;</w:t>
      </w:r>
    </w:p>
    <w:bookmarkEnd w:id="164"/>
    <w:bookmarkStart w:name="z171" w:id="165"/>
    <w:p>
      <w:pPr>
        <w:spacing w:after="0"/>
        <w:ind w:left="0"/>
        <w:jc w:val="both"/>
      </w:pPr>
      <w:r>
        <w:rPr>
          <w:rFonts w:ascii="Times New Roman"/>
          <w:b w:val="false"/>
          <w:i w:val="false"/>
          <w:color w:val="000000"/>
          <w:sz w:val="28"/>
        </w:rPr>
        <w:t>
      151) шет елдердегі мекемелерге жұмысқа барудан бас тарту үшін дәлелді деп танылатын себептердің тізбесін белгілеу;</w:t>
      </w:r>
    </w:p>
    <w:bookmarkEnd w:id="165"/>
    <w:bookmarkStart w:name="z172" w:id="166"/>
    <w:p>
      <w:pPr>
        <w:spacing w:after="0"/>
        <w:ind w:left="0"/>
        <w:jc w:val="both"/>
      </w:pPr>
      <w:r>
        <w:rPr>
          <w:rFonts w:ascii="Times New Roman"/>
          <w:b w:val="false"/>
          <w:i w:val="false"/>
          <w:color w:val="000000"/>
          <w:sz w:val="28"/>
        </w:rPr>
        <w:t>
      152) сирек шет тілдерінің тізбесін белгілеу;</w:t>
      </w:r>
    </w:p>
    <w:bookmarkEnd w:id="166"/>
    <w:bookmarkStart w:name="z173" w:id="167"/>
    <w:p>
      <w:pPr>
        <w:spacing w:after="0"/>
        <w:ind w:left="0"/>
        <w:jc w:val="both"/>
      </w:pPr>
      <w:r>
        <w:rPr>
          <w:rFonts w:ascii="Times New Roman"/>
          <w:b w:val="false"/>
          <w:i w:val="false"/>
          <w:color w:val="000000"/>
          <w:sz w:val="28"/>
        </w:rPr>
        <w:t>
      153) дипломатиялық қызмет персоналын шетелде тұрғын үймен қамтамасыз ету нормативтерін айқындау;</w:t>
      </w:r>
    </w:p>
    <w:bookmarkEnd w:id="167"/>
    <w:bookmarkStart w:name="z174" w:id="168"/>
    <w:p>
      <w:pPr>
        <w:spacing w:after="0"/>
        <w:ind w:left="0"/>
        <w:jc w:val="both"/>
      </w:pPr>
      <w:r>
        <w:rPr>
          <w:rFonts w:ascii="Times New Roman"/>
          <w:b w:val="false"/>
          <w:i w:val="false"/>
          <w:color w:val="000000"/>
          <w:sz w:val="28"/>
        </w:rPr>
        <w:t>
      154) құжаттарды заңдастыру қағидаларын бекіту;</w:t>
      </w:r>
    </w:p>
    <w:bookmarkEnd w:id="168"/>
    <w:bookmarkStart w:name="z175" w:id="169"/>
    <w:p>
      <w:pPr>
        <w:spacing w:after="0"/>
        <w:ind w:left="0"/>
        <w:jc w:val="both"/>
      </w:pPr>
      <w:r>
        <w:rPr>
          <w:rFonts w:ascii="Times New Roman"/>
          <w:b w:val="false"/>
          <w:i w:val="false"/>
          <w:color w:val="000000"/>
          <w:sz w:val="28"/>
        </w:rPr>
        <w:t>
      155) Қазақстан Республикасынан тыс жерге уақытша жұмыстармен кеткен және онда тұрақты тұру үшін қалуға ниет білдірген Қазақстан Республикасы азаматтарының құжаттарын қабылдау және жолдау қағидаларын бекіту;</w:t>
      </w:r>
    </w:p>
    <w:bookmarkEnd w:id="169"/>
    <w:bookmarkStart w:name="z176" w:id="170"/>
    <w:p>
      <w:pPr>
        <w:spacing w:after="0"/>
        <w:ind w:left="0"/>
        <w:jc w:val="both"/>
      </w:pPr>
      <w:r>
        <w:rPr>
          <w:rFonts w:ascii="Times New Roman"/>
          <w:b w:val="false"/>
          <w:i w:val="false"/>
          <w:color w:val="000000"/>
          <w:sz w:val="28"/>
        </w:rPr>
        <w:t>
      156) Қазақстан Республикасының Бас прокуратурасымен бірлесіп, консулдық мекеме басшыларының консулдық орналасқан елде олардың қызметкерлері жасаған қылмыстық құқық бұзушылықтар туралы істер бойынша анықтау жүргізу қағидаларын бекіту;</w:t>
      </w:r>
    </w:p>
    <w:bookmarkEnd w:id="170"/>
    <w:bookmarkStart w:name="z177" w:id="171"/>
    <w:p>
      <w:pPr>
        <w:spacing w:after="0"/>
        <w:ind w:left="0"/>
        <w:jc w:val="both"/>
      </w:pPr>
      <w:r>
        <w:rPr>
          <w:rFonts w:ascii="Times New Roman"/>
          <w:b w:val="false"/>
          <w:i w:val="false"/>
          <w:color w:val="000000"/>
          <w:sz w:val="28"/>
        </w:rPr>
        <w:t>
      157) шетелдіктерге асырап алуға берілген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тәртібін бекіту;</w:t>
      </w:r>
    </w:p>
    <w:bookmarkEnd w:id="171"/>
    <w:bookmarkStart w:name="z178" w:id="172"/>
    <w:p>
      <w:pPr>
        <w:spacing w:after="0"/>
        <w:ind w:left="0"/>
        <w:jc w:val="both"/>
      </w:pPr>
      <w:r>
        <w:rPr>
          <w:rFonts w:ascii="Times New Roman"/>
          <w:b w:val="false"/>
          <w:i w:val="false"/>
          <w:color w:val="000000"/>
          <w:sz w:val="28"/>
        </w:rPr>
        <w:t>
      158) Қазақстан Республикасынан тыс жерлерде тұрақты және уақытша тұратын Қазақстан Республикасының азаматтарын есепке алу тәртібін айқындау;</w:t>
      </w:r>
    </w:p>
    <w:bookmarkEnd w:id="172"/>
    <w:bookmarkStart w:name="z179" w:id="173"/>
    <w:p>
      <w:pPr>
        <w:spacing w:after="0"/>
        <w:ind w:left="0"/>
        <w:jc w:val="both"/>
      </w:pPr>
      <w:r>
        <w:rPr>
          <w:rFonts w:ascii="Times New Roman"/>
          <w:b w:val="false"/>
          <w:i w:val="false"/>
          <w:color w:val="000000"/>
          <w:sz w:val="28"/>
        </w:rPr>
        <w:t>
      159) жетім балаларды, ата-аналарының қамқорлығынсыз қалған балаларды асырап алу жөніндегі агенттікті және оларды орналастыруға жәрдем көрсету жөніндегі ұйымдарды аккредиттеу мүмкіндігі туралы қорытынды ұсыну;</w:t>
      </w:r>
    </w:p>
    <w:bookmarkEnd w:id="173"/>
    <w:bookmarkStart w:name="z180" w:id="174"/>
    <w:p>
      <w:pPr>
        <w:spacing w:after="0"/>
        <w:ind w:left="0"/>
        <w:jc w:val="both"/>
      </w:pPr>
      <w:r>
        <w:rPr>
          <w:rFonts w:ascii="Times New Roman"/>
          <w:b w:val="false"/>
          <w:i w:val="false"/>
          <w:color w:val="000000"/>
          <w:sz w:val="28"/>
        </w:rPr>
        <w:t>
      160) Қазақстан Республикасының азаматтары болып табылатын, Қазақстан Республикасынан тыс жерде тұрақты тұратын адамдарды, Қазақстан Республикасының азаматтары болып табылатын жетім балаларды, ата-аналарының қамқорлығынсыз қалған балаларды асырап алуға тілек білдірген шетелдіктерді есепке алу тәртібін айқындау;</w:t>
      </w:r>
    </w:p>
    <w:bookmarkEnd w:id="174"/>
    <w:bookmarkStart w:name="z181" w:id="175"/>
    <w:p>
      <w:pPr>
        <w:spacing w:after="0"/>
        <w:ind w:left="0"/>
        <w:jc w:val="both"/>
      </w:pPr>
      <w:r>
        <w:rPr>
          <w:rFonts w:ascii="Times New Roman"/>
          <w:b w:val="false"/>
          <w:i w:val="false"/>
          <w:color w:val="000000"/>
          <w:sz w:val="28"/>
        </w:rPr>
        <w:t>
      161) шетелде Қазақстан Республикасы азаматының паспортын алуға үміткер Қазақстан Республикасының азаматтарынан, шетелдіктерден және азаматтығы жоқ адамдардан Қазақстан Республикасының визаларын алу кезінде дактилоскопиялық ақпаратты жинау және өңдеу қағидаларын әзірлеу және бекіту;</w:t>
      </w:r>
    </w:p>
    <w:bookmarkEnd w:id="175"/>
    <w:bookmarkStart w:name="z182" w:id="176"/>
    <w:p>
      <w:pPr>
        <w:spacing w:after="0"/>
        <w:ind w:left="0"/>
        <w:jc w:val="both"/>
      </w:pPr>
      <w:r>
        <w:rPr>
          <w:rFonts w:ascii="Times New Roman"/>
          <w:b w:val="false"/>
          <w:i w:val="false"/>
          <w:color w:val="000000"/>
          <w:sz w:val="28"/>
        </w:rPr>
        <w:t>
      162) бажсыз сауда кедендік рәсімімен орналастырылған тауарлар дипломатиялық өкілдіктерге, консулдық мекемелерге, халықаралық ұйымдар жанындағы мемлекеттердің өкілдіктеріне, Еуразиялық экономикалық одақтың кедендік аумағында орналасқан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отбасы мүшелеріне, халықаралық ұйымдар жанындағы мемлекеттер өкілдіктерінің, халықаралық ұйымдардың немесе олардың өкілдіктерінің персоналына (қызметкерлеріне, лауазымды адамдарына) өткізілетін бажсыз сауда дүкендерін кеден ісі саласындағы уәкілетті органмен келісу бойынша айқындау;</w:t>
      </w:r>
    </w:p>
    <w:bookmarkEnd w:id="176"/>
    <w:bookmarkStart w:name="z183" w:id="177"/>
    <w:p>
      <w:pPr>
        <w:spacing w:after="0"/>
        <w:ind w:left="0"/>
        <w:jc w:val="both"/>
      </w:pPr>
      <w:r>
        <w:rPr>
          <w:rFonts w:ascii="Times New Roman"/>
          <w:b w:val="false"/>
          <w:i w:val="false"/>
          <w:color w:val="000000"/>
          <w:sz w:val="28"/>
        </w:rPr>
        <w:t>
      163) Қазақстан Республикасының заңнамасында көзделген өзге де функцияларды жүзеге асыру;</w:t>
      </w:r>
    </w:p>
    <w:bookmarkEnd w:id="177"/>
    <w:bookmarkStart w:name="z184" w:id="178"/>
    <w:p>
      <w:pPr>
        <w:spacing w:after="0"/>
        <w:ind w:left="0"/>
        <w:jc w:val="both"/>
      </w:pPr>
      <w:r>
        <w:rPr>
          <w:rFonts w:ascii="Times New Roman"/>
          <w:b w:val="false"/>
          <w:i w:val="false"/>
          <w:color w:val="000000"/>
          <w:sz w:val="28"/>
        </w:rPr>
        <w:t>
      ведомстволардың функциялары:</w:t>
      </w:r>
    </w:p>
    <w:bookmarkEnd w:id="178"/>
    <w:bookmarkStart w:name="z185" w:id="179"/>
    <w:p>
      <w:pPr>
        <w:spacing w:after="0"/>
        <w:ind w:left="0"/>
        <w:jc w:val="both"/>
      </w:pPr>
      <w:r>
        <w:rPr>
          <w:rFonts w:ascii="Times New Roman"/>
          <w:b w:val="false"/>
          <w:i w:val="false"/>
          <w:color w:val="000000"/>
          <w:sz w:val="28"/>
        </w:rPr>
        <w:t>
      1)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p>
    <w:bookmarkEnd w:id="179"/>
    <w:bookmarkStart w:name="z186" w:id="180"/>
    <w:p>
      <w:pPr>
        <w:spacing w:after="0"/>
        <w:ind w:left="0"/>
        <w:jc w:val="both"/>
      </w:pPr>
      <w:r>
        <w:rPr>
          <w:rFonts w:ascii="Times New Roman"/>
          <w:b w:val="false"/>
          <w:i w:val="false"/>
          <w:color w:val="000000"/>
          <w:sz w:val="28"/>
        </w:rPr>
        <w:t>
      2) Қазақстан Республикасының мемлекеттік органдарын, бұқаралық ақпарат құралдарын (бұдан әрі – БАҚ) Қазақстан Республикасының халықаралық жағдайы мен сыртқы саясаты туралы хабардар ету;</w:t>
      </w:r>
    </w:p>
    <w:bookmarkEnd w:id="180"/>
    <w:bookmarkStart w:name="z187" w:id="181"/>
    <w:p>
      <w:pPr>
        <w:spacing w:after="0"/>
        <w:ind w:left="0"/>
        <w:jc w:val="both"/>
      </w:pPr>
      <w:r>
        <w:rPr>
          <w:rFonts w:ascii="Times New Roman"/>
          <w:b w:val="false"/>
          <w:i w:val="false"/>
          <w:color w:val="000000"/>
          <w:sz w:val="28"/>
        </w:rPr>
        <w:t>
      3) халықаралық аренада Қазақстан Республикасының оң имиджін қалыптастыруға, арттыруға және нығайтуға бағытталған мемлекеттік жоспарлау жүйесінің құжаттарын іске асыру;</w:t>
      </w:r>
    </w:p>
    <w:bookmarkEnd w:id="181"/>
    <w:bookmarkStart w:name="z188" w:id="182"/>
    <w:p>
      <w:pPr>
        <w:spacing w:after="0"/>
        <w:ind w:left="0"/>
        <w:jc w:val="both"/>
      </w:pPr>
      <w:r>
        <w:rPr>
          <w:rFonts w:ascii="Times New Roman"/>
          <w:b w:val="false"/>
          <w:i w:val="false"/>
          <w:color w:val="000000"/>
          <w:sz w:val="28"/>
        </w:rPr>
        <w:t>
      4) Қазақстан Республикасының оң имиджін қалыптастыру мақсатында өз құзыреті шегінде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саласында халықаралық ынтымақтастықты жүзеге асыру;</w:t>
      </w:r>
    </w:p>
    <w:bookmarkEnd w:id="182"/>
    <w:bookmarkStart w:name="z189" w:id="183"/>
    <w:p>
      <w:pPr>
        <w:spacing w:after="0"/>
        <w:ind w:left="0"/>
        <w:jc w:val="both"/>
      </w:pPr>
      <w:r>
        <w:rPr>
          <w:rFonts w:ascii="Times New Roman"/>
          <w:b w:val="false"/>
          <w:i w:val="false"/>
          <w:color w:val="000000"/>
          <w:sz w:val="28"/>
        </w:rPr>
        <w:t>
      5) шет елде бағдарламалық құжаттарды (Президенттің Қазақстан халқына жолдаулары және басқалар) түсіндіру бойынша ақпараттық науқандар ұйымдастыру;</w:t>
      </w:r>
    </w:p>
    <w:bookmarkEnd w:id="183"/>
    <w:bookmarkStart w:name="z190" w:id="184"/>
    <w:p>
      <w:pPr>
        <w:spacing w:after="0"/>
        <w:ind w:left="0"/>
        <w:jc w:val="both"/>
      </w:pPr>
      <w:r>
        <w:rPr>
          <w:rFonts w:ascii="Times New Roman"/>
          <w:b w:val="false"/>
          <w:i w:val="false"/>
          <w:color w:val="000000"/>
          <w:sz w:val="28"/>
        </w:rPr>
        <w:t>
      6) өз құзыретi шегінде ақпараттық-талдамалық материалдарды дайындау, мемлекеттік органдар мен ұйымдарға ғылыми-әдiстемелiк көмек көрсету;</w:t>
      </w:r>
    </w:p>
    <w:bookmarkEnd w:id="184"/>
    <w:bookmarkStart w:name="z191" w:id="185"/>
    <w:p>
      <w:pPr>
        <w:spacing w:after="0"/>
        <w:ind w:left="0"/>
        <w:jc w:val="both"/>
      </w:pPr>
      <w:r>
        <w:rPr>
          <w:rFonts w:ascii="Times New Roman"/>
          <w:b w:val="false"/>
          <w:i w:val="false"/>
          <w:color w:val="000000"/>
          <w:sz w:val="28"/>
        </w:rPr>
        <w:t>
      7) мемлекеттiң оң имиджін қалыптастыру мақсатында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мәселелері бойынша Қазақстан Республикасының министрліктерімен және ведомстволарымен, үкiметтiк емес ұйымдармен, отандық және шетелдік БАҚ-пен, талдамалық орталықтармен, рейтингтік агенттіктермен өзара іс-қимыл жасау;</w:t>
      </w:r>
    </w:p>
    <w:bookmarkEnd w:id="185"/>
    <w:bookmarkStart w:name="z192" w:id="186"/>
    <w:p>
      <w:pPr>
        <w:spacing w:after="0"/>
        <w:ind w:left="0"/>
        <w:jc w:val="both"/>
      </w:pPr>
      <w:r>
        <w:rPr>
          <w:rFonts w:ascii="Times New Roman"/>
          <w:b w:val="false"/>
          <w:i w:val="false"/>
          <w:color w:val="000000"/>
          <w:sz w:val="28"/>
        </w:rPr>
        <w:t>
      8) шет елдердегі мекемелерден, шетелдік контрәріптестерден түсетін шетелдік БАҚ материалдарын мониторингілеу мен талдау және Министрлiктiң басшылығын, құрылымдық бөлімшелерін, сондай-ақ Қазақстан Республикасының мемлекеттік органдарын тиісті түрде хабардар ету;</w:t>
      </w:r>
    </w:p>
    <w:bookmarkEnd w:id="186"/>
    <w:bookmarkStart w:name="z193" w:id="187"/>
    <w:p>
      <w:pPr>
        <w:spacing w:after="0"/>
        <w:ind w:left="0"/>
        <w:jc w:val="both"/>
      </w:pPr>
      <w:r>
        <w:rPr>
          <w:rFonts w:ascii="Times New Roman"/>
          <w:b w:val="false"/>
          <w:i w:val="false"/>
          <w:color w:val="000000"/>
          <w:sz w:val="28"/>
        </w:rPr>
        <w:t>
      9) отандық БАҚ-тың материалдарын мониторингтеу және талдау, Министрлiктiң басшылығын, құрылымдық бөлiмшелерiн және шет елдердегі мекемелерді хабардар етуді ұйымдастыру, дайджест шығару;</w:t>
      </w:r>
    </w:p>
    <w:bookmarkEnd w:id="187"/>
    <w:bookmarkStart w:name="z194" w:id="188"/>
    <w:p>
      <w:pPr>
        <w:spacing w:after="0"/>
        <w:ind w:left="0"/>
        <w:jc w:val="both"/>
      </w:pPr>
      <w:r>
        <w:rPr>
          <w:rFonts w:ascii="Times New Roman"/>
          <w:b w:val="false"/>
          <w:i w:val="false"/>
          <w:color w:val="000000"/>
          <w:sz w:val="28"/>
        </w:rPr>
        <w:t>
      10) өз құзыретіне жататын мәселелер бойынша ақпараттық-насихаттау іс-шараларын жүзеге асыру;</w:t>
      </w:r>
    </w:p>
    <w:bookmarkEnd w:id="188"/>
    <w:bookmarkStart w:name="z195" w:id="189"/>
    <w:p>
      <w:pPr>
        <w:spacing w:after="0"/>
        <w:ind w:left="0"/>
        <w:jc w:val="both"/>
      </w:pPr>
      <w:r>
        <w:rPr>
          <w:rFonts w:ascii="Times New Roman"/>
          <w:b w:val="false"/>
          <w:i w:val="false"/>
          <w:color w:val="000000"/>
          <w:sz w:val="28"/>
        </w:rPr>
        <w:t>
      11) шетелде Қазақстан Республикасының оң имиджін нығайту мақсатында имидждік материалдар мен өнімдер әзірлеу;</w:t>
      </w:r>
    </w:p>
    <w:bookmarkEnd w:id="189"/>
    <w:bookmarkStart w:name="z196" w:id="190"/>
    <w:p>
      <w:pPr>
        <w:spacing w:after="0"/>
        <w:ind w:left="0"/>
        <w:jc w:val="both"/>
      </w:pPr>
      <w:r>
        <w:rPr>
          <w:rFonts w:ascii="Times New Roman"/>
          <w:b w:val="false"/>
          <w:i w:val="false"/>
          <w:color w:val="000000"/>
          <w:sz w:val="28"/>
        </w:rPr>
        <w:t>
      12) ақпараттық-имидждік жобаларды іске асыру бойынша контрәріптестермен, мемлекеттік органдармен, ұлттық компаниялармен өзара іс-қимыл жасау;</w:t>
      </w:r>
    </w:p>
    <w:bookmarkEnd w:id="190"/>
    <w:bookmarkStart w:name="z197" w:id="191"/>
    <w:p>
      <w:pPr>
        <w:spacing w:after="0"/>
        <w:ind w:left="0"/>
        <w:jc w:val="both"/>
      </w:pPr>
      <w:r>
        <w:rPr>
          <w:rFonts w:ascii="Times New Roman"/>
          <w:b w:val="false"/>
          <w:i w:val="false"/>
          <w:color w:val="000000"/>
          <w:sz w:val="28"/>
        </w:rPr>
        <w:t>
      13) Қазақстан Республикасының экономикалық, мәдени-тарихи, аумақтық-географиялық, зияткерлiк әлеуетінің имиджін ілгерілету жөніндегі жобаларды әзірлеу;</w:t>
      </w:r>
    </w:p>
    <w:bookmarkEnd w:id="191"/>
    <w:bookmarkStart w:name="z198" w:id="192"/>
    <w:p>
      <w:pPr>
        <w:spacing w:after="0"/>
        <w:ind w:left="0"/>
        <w:jc w:val="both"/>
      </w:pPr>
      <w:r>
        <w:rPr>
          <w:rFonts w:ascii="Times New Roman"/>
          <w:b w:val="false"/>
          <w:i w:val="false"/>
          <w:color w:val="000000"/>
          <w:sz w:val="28"/>
        </w:rPr>
        <w:t>
      14) ақпараттық-имидждік саясаттың жекелеген бағыттарын iске асыру бойынша шетелдік БАҚ-пен, консалтингтік компаниялармен, пиар-агенттiктермен өзара іс-қимыл жасау;</w:t>
      </w:r>
    </w:p>
    <w:bookmarkEnd w:id="192"/>
    <w:bookmarkStart w:name="z199" w:id="193"/>
    <w:p>
      <w:pPr>
        <w:spacing w:after="0"/>
        <w:ind w:left="0"/>
        <w:jc w:val="both"/>
      </w:pPr>
      <w:r>
        <w:rPr>
          <w:rFonts w:ascii="Times New Roman"/>
          <w:b w:val="false"/>
          <w:i w:val="false"/>
          <w:color w:val="000000"/>
          <w:sz w:val="28"/>
        </w:rPr>
        <w:t>
      15) ақпараттық-имидждік жұмысты жүзеге асыру үшін Қазақстан Республикасының шет елдердегі мекемелерiнiң қаражатын бөлу жөнінде ұсыныстар дайындау;</w:t>
      </w:r>
    </w:p>
    <w:bookmarkEnd w:id="193"/>
    <w:bookmarkStart w:name="z200" w:id="194"/>
    <w:p>
      <w:pPr>
        <w:spacing w:after="0"/>
        <w:ind w:left="0"/>
        <w:jc w:val="both"/>
      </w:pPr>
      <w:r>
        <w:rPr>
          <w:rFonts w:ascii="Times New Roman"/>
          <w:b w:val="false"/>
          <w:i w:val="false"/>
          <w:color w:val="000000"/>
          <w:sz w:val="28"/>
        </w:rPr>
        <w:t>
      16) Министрлiк басшылығына Қазақстан Республикасының имиджін жақсарту бойынша ұсынымдар тұжырымдау;</w:t>
      </w:r>
    </w:p>
    <w:bookmarkEnd w:id="194"/>
    <w:bookmarkStart w:name="z201" w:id="195"/>
    <w:p>
      <w:pPr>
        <w:spacing w:after="0"/>
        <w:ind w:left="0"/>
        <w:jc w:val="both"/>
      </w:pPr>
      <w:r>
        <w:rPr>
          <w:rFonts w:ascii="Times New Roman"/>
          <w:b w:val="false"/>
          <w:i w:val="false"/>
          <w:color w:val="000000"/>
          <w:sz w:val="28"/>
        </w:rPr>
        <w:t>
      17) шет елде халықаралық іс-шараларды ақпараттық сүйемелдеуді қамтамасыз ету;</w:t>
      </w:r>
    </w:p>
    <w:bookmarkEnd w:id="195"/>
    <w:bookmarkStart w:name="z202" w:id="196"/>
    <w:p>
      <w:pPr>
        <w:spacing w:after="0"/>
        <w:ind w:left="0"/>
        <w:jc w:val="both"/>
      </w:pPr>
      <w:r>
        <w:rPr>
          <w:rFonts w:ascii="Times New Roman"/>
          <w:b w:val="false"/>
          <w:i w:val="false"/>
          <w:color w:val="000000"/>
          <w:sz w:val="28"/>
        </w:rPr>
        <w:t>
      18) Министрліктің қызметін БАҚ-та жариялауды қамтамасыз ету;</w:t>
      </w:r>
    </w:p>
    <w:bookmarkEnd w:id="196"/>
    <w:bookmarkStart w:name="z203" w:id="197"/>
    <w:p>
      <w:pPr>
        <w:spacing w:after="0"/>
        <w:ind w:left="0"/>
        <w:jc w:val="both"/>
      </w:pPr>
      <w:r>
        <w:rPr>
          <w:rFonts w:ascii="Times New Roman"/>
          <w:b w:val="false"/>
          <w:i w:val="false"/>
          <w:color w:val="000000"/>
          <w:sz w:val="28"/>
        </w:rPr>
        <w:t>
      19) БАҚ-пен ағымдағы өзара іс-қимыл жасауды қамтамасыз ету;</w:t>
      </w:r>
    </w:p>
    <w:bookmarkEnd w:id="197"/>
    <w:bookmarkStart w:name="z204" w:id="198"/>
    <w:p>
      <w:pPr>
        <w:spacing w:after="0"/>
        <w:ind w:left="0"/>
        <w:jc w:val="both"/>
      </w:pPr>
      <w:r>
        <w:rPr>
          <w:rFonts w:ascii="Times New Roman"/>
          <w:b w:val="false"/>
          <w:i w:val="false"/>
          <w:color w:val="000000"/>
          <w:sz w:val="28"/>
        </w:rPr>
        <w:t>
      20) шет елде жарияланатын Қазақстан туралы оң материалдарды отандық БАҚ-та тұрақты түрде жариялау;</w:t>
      </w:r>
    </w:p>
    <w:bookmarkEnd w:id="198"/>
    <w:bookmarkStart w:name="z205" w:id="199"/>
    <w:p>
      <w:pPr>
        <w:spacing w:after="0"/>
        <w:ind w:left="0"/>
        <w:jc w:val="both"/>
      </w:pPr>
      <w:r>
        <w:rPr>
          <w:rFonts w:ascii="Times New Roman"/>
          <w:b w:val="false"/>
          <w:i w:val="false"/>
          <w:color w:val="000000"/>
          <w:sz w:val="28"/>
        </w:rPr>
        <w:t>
      21) Министрлiк веб-сайтының жұмыс істеуін қамтамасыз ету;</w:t>
      </w:r>
    </w:p>
    <w:bookmarkEnd w:id="199"/>
    <w:bookmarkStart w:name="z206" w:id="200"/>
    <w:p>
      <w:pPr>
        <w:spacing w:after="0"/>
        <w:ind w:left="0"/>
        <w:jc w:val="both"/>
      </w:pPr>
      <w:r>
        <w:rPr>
          <w:rFonts w:ascii="Times New Roman"/>
          <w:b w:val="false"/>
          <w:i w:val="false"/>
          <w:color w:val="000000"/>
          <w:sz w:val="28"/>
        </w:rPr>
        <w:t>
      22) шет мемлекеттердің БАҚ тiлшiлерi мен басқа да өкiлдерiн аккредиттеу;</w:t>
      </w:r>
    </w:p>
    <w:bookmarkEnd w:id="200"/>
    <w:bookmarkStart w:name="z207" w:id="201"/>
    <w:p>
      <w:pPr>
        <w:spacing w:after="0"/>
        <w:ind w:left="0"/>
        <w:jc w:val="both"/>
      </w:pPr>
      <w:r>
        <w:rPr>
          <w:rFonts w:ascii="Times New Roman"/>
          <w:b w:val="false"/>
          <w:i w:val="false"/>
          <w:color w:val="000000"/>
          <w:sz w:val="28"/>
        </w:rPr>
        <w:t>
      23) іс-шара бағдарламасына сәйкес ресми халықаралық іс-шаралар шеңберінде журналистер делегацияларымен жұмыс істеу;</w:t>
      </w:r>
    </w:p>
    <w:bookmarkEnd w:id="201"/>
    <w:bookmarkStart w:name="z208" w:id="202"/>
    <w:p>
      <w:pPr>
        <w:spacing w:after="0"/>
        <w:ind w:left="0"/>
        <w:jc w:val="both"/>
      </w:pPr>
      <w:r>
        <w:rPr>
          <w:rFonts w:ascii="Times New Roman"/>
          <w:b w:val="false"/>
          <w:i w:val="false"/>
          <w:color w:val="000000"/>
          <w:sz w:val="28"/>
        </w:rPr>
        <w:t>
      24) Министрлiктің бейне және фото архивін қалыптастыру;</w:t>
      </w:r>
    </w:p>
    <w:bookmarkEnd w:id="202"/>
    <w:bookmarkStart w:name="z209" w:id="203"/>
    <w:p>
      <w:pPr>
        <w:spacing w:after="0"/>
        <w:ind w:left="0"/>
        <w:jc w:val="both"/>
      </w:pPr>
      <w:r>
        <w:rPr>
          <w:rFonts w:ascii="Times New Roman"/>
          <w:b w:val="false"/>
          <w:i w:val="false"/>
          <w:color w:val="000000"/>
          <w:sz w:val="28"/>
        </w:rPr>
        <w:t>
      25) инвестицияларды мемлекеттiк қолдауды жүзеге асыру;</w:t>
      </w:r>
    </w:p>
    <w:bookmarkEnd w:id="203"/>
    <w:bookmarkStart w:name="z210" w:id="204"/>
    <w:p>
      <w:pPr>
        <w:spacing w:after="0"/>
        <w:ind w:left="0"/>
        <w:jc w:val="both"/>
      </w:pPr>
      <w:r>
        <w:rPr>
          <w:rFonts w:ascii="Times New Roman"/>
          <w:b w:val="false"/>
          <w:i w:val="false"/>
          <w:color w:val="000000"/>
          <w:sz w:val="28"/>
        </w:rPr>
        <w:t>
      26) инвестициялық келiсiмшартты тіркеуді жүзеге асыру;</w:t>
      </w:r>
    </w:p>
    <w:bookmarkEnd w:id="204"/>
    <w:bookmarkStart w:name="z211" w:id="205"/>
    <w:p>
      <w:pPr>
        <w:spacing w:after="0"/>
        <w:ind w:left="0"/>
        <w:jc w:val="both"/>
      </w:pPr>
      <w:r>
        <w:rPr>
          <w:rFonts w:ascii="Times New Roman"/>
          <w:b w:val="false"/>
          <w:i w:val="false"/>
          <w:color w:val="000000"/>
          <w:sz w:val="28"/>
        </w:rPr>
        <w:t>
      27)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205"/>
    <w:bookmarkStart w:name="z212" w:id="206"/>
    <w:p>
      <w:pPr>
        <w:spacing w:after="0"/>
        <w:ind w:left="0"/>
        <w:jc w:val="both"/>
      </w:pPr>
      <w:r>
        <w:rPr>
          <w:rFonts w:ascii="Times New Roman"/>
          <w:b w:val="false"/>
          <w:i w:val="false"/>
          <w:color w:val="000000"/>
          <w:sz w:val="28"/>
        </w:rPr>
        <w:t>
      28) инвестициялық омбудсменнің қызметін қамтамасыз ету;</w:t>
      </w:r>
    </w:p>
    <w:bookmarkEnd w:id="206"/>
    <w:bookmarkStart w:name="z213" w:id="207"/>
    <w:p>
      <w:pPr>
        <w:spacing w:after="0"/>
        <w:ind w:left="0"/>
        <w:jc w:val="both"/>
      </w:pPr>
      <w:r>
        <w:rPr>
          <w:rFonts w:ascii="Times New Roman"/>
          <w:b w:val="false"/>
          <w:i w:val="false"/>
          <w:color w:val="000000"/>
          <w:sz w:val="28"/>
        </w:rPr>
        <w:t>
      29) инвестиция жөніндегі уәкiлеттi орган мен инвестор арасында жасалған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207"/>
    <w:bookmarkStart w:name="z214" w:id="208"/>
    <w:p>
      <w:pPr>
        <w:spacing w:after="0"/>
        <w:ind w:left="0"/>
        <w:jc w:val="both"/>
      </w:pPr>
      <w:r>
        <w:rPr>
          <w:rFonts w:ascii="Times New Roman"/>
          <w:b w:val="false"/>
          <w:i w:val="false"/>
          <w:color w:val="000000"/>
          <w:sz w:val="28"/>
        </w:rPr>
        <w:t>
      30) инвестициялық келісімшартқа сәйкес инвестициялық міндеттемелер орындалған жағдайда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келісу бойынша Қазақстан Республикасының Кәсіпкерлік кодексінде белгіленген тәртіппен мемлекеттік заттай гранттарды кейіннен меншікке не жер пайдалануға өтеусіз бере отырып, уақытша өтеусіз пайдалануға не уақытша өтеусіз жер пайдалану құқығымен беру;</w:t>
      </w:r>
    </w:p>
    <w:bookmarkEnd w:id="208"/>
    <w:bookmarkStart w:name="z215" w:id="209"/>
    <w:p>
      <w:pPr>
        <w:spacing w:after="0"/>
        <w:ind w:left="0"/>
        <w:jc w:val="both"/>
      </w:pPr>
      <w:r>
        <w:rPr>
          <w:rFonts w:ascii="Times New Roman"/>
          <w:b w:val="false"/>
          <w:i w:val="false"/>
          <w:color w:val="000000"/>
          <w:sz w:val="28"/>
        </w:rPr>
        <w:t>
      31) Қазақстан Республикасы Кәсіпкерлік кодексінің 293-бабында белгiленген талаптарға сәйкес инвестициялық преференциялар беру туралы шешiм қабылдау;</w:t>
      </w:r>
    </w:p>
    <w:bookmarkEnd w:id="209"/>
    <w:bookmarkStart w:name="z216" w:id="210"/>
    <w:p>
      <w:pPr>
        <w:spacing w:after="0"/>
        <w:ind w:left="0"/>
        <w:jc w:val="both"/>
      </w:pPr>
      <w:r>
        <w:rPr>
          <w:rFonts w:ascii="Times New Roman"/>
          <w:b w:val="false"/>
          <w:i w:val="false"/>
          <w:color w:val="000000"/>
          <w:sz w:val="28"/>
        </w:rPr>
        <w:t>
      32) инвестициялық преференцияларды беруге арналған өтінімді қабылдау, тіркеу және қарау тәртібін әзірлеу;</w:t>
      </w:r>
    </w:p>
    <w:bookmarkEnd w:id="210"/>
    <w:bookmarkStart w:name="z217" w:id="211"/>
    <w:p>
      <w:pPr>
        <w:spacing w:after="0"/>
        <w:ind w:left="0"/>
        <w:jc w:val="both"/>
      </w:pPr>
      <w:r>
        <w:rPr>
          <w:rFonts w:ascii="Times New Roman"/>
          <w:b w:val="false"/>
          <w:i w:val="false"/>
          <w:color w:val="000000"/>
          <w:sz w:val="28"/>
        </w:rPr>
        <w:t>
      33) инвестициялық келiсiмшарттар талаптарының сақталуын бақылауды жүзеге асыру;</w:t>
      </w:r>
    </w:p>
    <w:bookmarkEnd w:id="211"/>
    <w:bookmarkStart w:name="z218" w:id="212"/>
    <w:p>
      <w:pPr>
        <w:spacing w:after="0"/>
        <w:ind w:left="0"/>
        <w:jc w:val="both"/>
      </w:pPr>
      <w:r>
        <w:rPr>
          <w:rFonts w:ascii="Times New Roman"/>
          <w:b w:val="false"/>
          <w:i w:val="false"/>
          <w:color w:val="000000"/>
          <w:sz w:val="28"/>
        </w:rPr>
        <w:t>
      34)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212"/>
    <w:bookmarkStart w:name="z219" w:id="213"/>
    <w:p>
      <w:pPr>
        <w:spacing w:after="0"/>
        <w:ind w:left="0"/>
        <w:jc w:val="both"/>
      </w:pPr>
      <w:r>
        <w:rPr>
          <w:rFonts w:ascii="Times New Roman"/>
          <w:b w:val="false"/>
          <w:i w:val="false"/>
          <w:color w:val="000000"/>
          <w:sz w:val="28"/>
        </w:rPr>
        <w:t>
      35) инвестициялық келісімшарттың қолданысын біржақты тәртіппен мерзімінен бұрын тоқтату туралы инвесторға хабарлама жіберу;</w:t>
      </w:r>
    </w:p>
    <w:bookmarkEnd w:id="213"/>
    <w:bookmarkStart w:name="z220" w:id="214"/>
    <w:p>
      <w:pPr>
        <w:spacing w:after="0"/>
        <w:ind w:left="0"/>
        <w:jc w:val="both"/>
      </w:pPr>
      <w:r>
        <w:rPr>
          <w:rFonts w:ascii="Times New Roman"/>
          <w:b w:val="false"/>
          <w:i w:val="false"/>
          <w:color w:val="000000"/>
          <w:sz w:val="28"/>
        </w:rPr>
        <w:t>
      36) арнайы инвестициялық келісімшарттарды қоспағанда, инвестициялық келiсiмшарттар жасасу, тiркеу және оларды мерзімінен бұрын тоқтату туралы шешім қабылдау;</w:t>
      </w:r>
    </w:p>
    <w:bookmarkEnd w:id="214"/>
    <w:bookmarkStart w:name="z221" w:id="215"/>
    <w:p>
      <w:pPr>
        <w:spacing w:after="0"/>
        <w:ind w:left="0"/>
        <w:jc w:val="both"/>
      </w:pPr>
      <w:r>
        <w:rPr>
          <w:rFonts w:ascii="Times New Roman"/>
          <w:b w:val="false"/>
          <w:i w:val="false"/>
          <w:color w:val="000000"/>
          <w:sz w:val="28"/>
        </w:rPr>
        <w:t>
      37) инвестициялық салық кредитін беру туралы келісімдер жасасу;</w:t>
      </w:r>
    </w:p>
    <w:bookmarkEnd w:id="215"/>
    <w:bookmarkStart w:name="z222" w:id="216"/>
    <w:p>
      <w:pPr>
        <w:spacing w:after="0"/>
        <w:ind w:left="0"/>
        <w:jc w:val="both"/>
      </w:pPr>
      <w:r>
        <w:rPr>
          <w:rFonts w:ascii="Times New Roman"/>
          <w:b w:val="false"/>
          <w:i w:val="false"/>
          <w:color w:val="000000"/>
          <w:sz w:val="28"/>
        </w:rPr>
        <w:t>
      38)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және өзге де мәліметтерді инвестициялар жөніндегі уәкілетті органмен келісу бойынша салық және бюджетке төленетін төлемдердің түсуін қамтамасыз ету саласындағы басшылықты жүзеге асыратын мемлекеттік уәкілетті орган белгілеген тәртіппен, мерзімдерде және нысандар бойынша салық және бюджетке төленетін төлемдердің түсуін қамтамасыз ету саласындағы басшылықты жүзеге асыратын мемлекеттік уәкілетті органға ұсыну;</w:t>
      </w:r>
    </w:p>
    <w:bookmarkEnd w:id="216"/>
    <w:bookmarkStart w:name="z223" w:id="217"/>
    <w:p>
      <w:pPr>
        <w:spacing w:after="0"/>
        <w:ind w:left="0"/>
        <w:jc w:val="both"/>
      </w:pPr>
      <w:r>
        <w:rPr>
          <w:rFonts w:ascii="Times New Roman"/>
          <w:b w:val="false"/>
          <w:i w:val="false"/>
          <w:color w:val="000000"/>
          <w:sz w:val="28"/>
        </w:rPr>
        <w:t>
      39) инвестициялар туралы жасалған келісімдер және мұндай келісімдердің бұзылуы туралы мәліметтерді, сондай-ақ Қазақстан Республикасының заңнамасында белгіленген тәртіппен, мерзімде және нысан байынша өзге де мәліметтерді салық және бюджетке төленетін төлемдердің түсуін қамтамасыз ету саласындағы басшылықты жүзеге асыратын уәкілетті мемлекеттік органға беру;</w:t>
      </w:r>
    </w:p>
    <w:bookmarkEnd w:id="217"/>
    <w:bookmarkStart w:name="z224" w:id="218"/>
    <w:p>
      <w:pPr>
        <w:spacing w:after="0"/>
        <w:ind w:left="0"/>
        <w:jc w:val="both"/>
      </w:pPr>
      <w:r>
        <w:rPr>
          <w:rFonts w:ascii="Times New Roman"/>
          <w:b w:val="false"/>
          <w:i w:val="false"/>
          <w:color w:val="000000"/>
          <w:sz w:val="28"/>
        </w:rPr>
        <w:t>
      40) инвесторлар үшін "бір терезе" ұйымдастыру қағидаларын, сондай-ақ инвестицияларды тарту кезінде өзара іс-қимыл тәртібін әзірлеу;</w:t>
      </w:r>
    </w:p>
    <w:bookmarkEnd w:id="218"/>
    <w:bookmarkStart w:name="z225" w:id="219"/>
    <w:p>
      <w:pPr>
        <w:spacing w:after="0"/>
        <w:ind w:left="0"/>
        <w:jc w:val="both"/>
      </w:pPr>
      <w:r>
        <w:rPr>
          <w:rFonts w:ascii="Times New Roman"/>
          <w:b w:val="false"/>
          <w:i w:val="false"/>
          <w:color w:val="000000"/>
          <w:sz w:val="28"/>
        </w:rPr>
        <w:t>
      41)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әзірлеу;</w:t>
      </w:r>
    </w:p>
    <w:bookmarkEnd w:id="219"/>
    <w:bookmarkStart w:name="z226" w:id="220"/>
    <w:p>
      <w:pPr>
        <w:spacing w:after="0"/>
        <w:ind w:left="0"/>
        <w:jc w:val="both"/>
      </w:pPr>
      <w:r>
        <w:rPr>
          <w:rFonts w:ascii="Times New Roman"/>
          <w:b w:val="false"/>
          <w:i w:val="false"/>
          <w:color w:val="000000"/>
          <w:sz w:val="28"/>
        </w:rPr>
        <w:t>
      42) бюджетке салық пен төлемдердің түсуін қамтамасыз ету саласындағы басшылықты жүзеге асыратын мемлекеттік органмен және мемлекеттік жоспарлау жөніндегі уәкілетті органмен, бюджеттік жоспарлау жөніндегі уәкілетті органмен келісу бойынша инвестициялық келісімшарт шеңберінде импорты қосылған құн салығынан босатылатын шикізат және (немесе) материалдар тізбесін әзірлеу;</w:t>
      </w:r>
    </w:p>
    <w:bookmarkEnd w:id="220"/>
    <w:bookmarkStart w:name="z227" w:id="221"/>
    <w:p>
      <w:pPr>
        <w:spacing w:after="0"/>
        <w:ind w:left="0"/>
        <w:jc w:val="both"/>
      </w:pPr>
      <w:r>
        <w:rPr>
          <w:rFonts w:ascii="Times New Roman"/>
          <w:b w:val="false"/>
          <w:i w:val="false"/>
          <w:color w:val="000000"/>
          <w:sz w:val="28"/>
        </w:rPr>
        <w:t>
      43) ұсынылған мемлекеттiк заттай грантты меншiкке немесе жер пайдалануға өтеусiз беру туралы шешім қабылдау;</w:t>
      </w:r>
    </w:p>
    <w:bookmarkEnd w:id="221"/>
    <w:bookmarkStart w:name="z228" w:id="222"/>
    <w:p>
      <w:pPr>
        <w:spacing w:after="0"/>
        <w:ind w:left="0"/>
        <w:jc w:val="both"/>
      </w:pPr>
      <w:r>
        <w:rPr>
          <w:rFonts w:ascii="Times New Roman"/>
          <w:b w:val="false"/>
          <w:i w:val="false"/>
          <w:color w:val="000000"/>
          <w:sz w:val="28"/>
        </w:rPr>
        <w:t>
      44) мемлекеттік меншіктен жер учаскелерін беру үшін жобаны инвестициялық деп айқындау тәртібін әзірлеу;</w:t>
      </w:r>
    </w:p>
    <w:bookmarkEnd w:id="222"/>
    <w:bookmarkStart w:name="z229" w:id="223"/>
    <w:p>
      <w:pPr>
        <w:spacing w:after="0"/>
        <w:ind w:left="0"/>
        <w:jc w:val="both"/>
      </w:pPr>
      <w:r>
        <w:rPr>
          <w:rFonts w:ascii="Times New Roman"/>
          <w:b w:val="false"/>
          <w:i w:val="false"/>
          <w:color w:val="000000"/>
          <w:sz w:val="28"/>
        </w:rPr>
        <w:t>
      45)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223"/>
    <w:bookmarkStart w:name="z230" w:id="2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