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635b" w14:textId="96a6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Қазақстан Республикасындағы Даму бағдарламасы арасындағы "Мемлекеттік қызмет саласындағы өңірлік хабты институционалдық қолдау" жобасы бойынша қаржыландыру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14 шілдедегі № 490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Біріккен Ұлттар Ұйымының Қазақстан Республикасындағы Даму бағдарламасы арасындағы "Мемлекеттік қызмет саласындағы өңірлік хабты институционалдық қолдау" жобасы бойынша қаржыландыру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төрағасы Анар Нұралықызы Жайылғановаға Қазақстан Республикасының Үкіметі мен Біріккен Ұлттар Ұйымының Қазақстан Республикасындағы Даму бағдарламасы арасындағы "Мемлекеттік қызмет саласындағы өңірлік хабты институционалдық қолдау" жобасы бойынша қаржыландыру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14 шілдедегі</w:t>
            </w:r>
            <w:r>
              <w:br/>
            </w:r>
            <w:r>
              <w:rPr>
                <w:rFonts w:ascii="Times New Roman"/>
                <w:b w:val="false"/>
                <w:i w:val="false"/>
                <w:color w:val="000000"/>
                <w:sz w:val="20"/>
              </w:rPr>
              <w:t>№ 490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Біріккен Ұлттар Ұйымының Қазақстан Республикасындағы Даму бағдарламасы арасындағы "Мемлекеттік қызмет саласындағы өңірлік хабты институционалдық қолдау" жобасын қаржыландыру туралы келісім</w:t>
      </w:r>
    </w:p>
    <w:bookmarkEnd w:id="4"/>
    <w:bookmarkStart w:name="z8" w:id="5"/>
    <w:p>
      <w:pPr>
        <w:spacing w:after="0"/>
        <w:ind w:left="0"/>
        <w:jc w:val="both"/>
      </w:pPr>
      <w:r>
        <w:rPr>
          <w:rFonts w:ascii="Times New Roman"/>
          <w:b w:val="false"/>
          <w:i w:val="false"/>
          <w:color w:val="000000"/>
          <w:sz w:val="28"/>
        </w:rPr>
        <w:t>
      Қазақстан Республикасының Үкіметі (бұдан әрі – Үкімет) және Біріккен Ұлттар Ұйымының Қазақстан Республикасындағы Даму бағдарламасы (бұдан әрі – БҰҰДБ) Жобалық құжаты осы келісімге А қосымшасында қоса беріліп отырған "Мемлекеттік қызмет саласындағы өңірлік хабты институционалдық қолдау" жобасын (бұдан әрі – жоба) іске асыру шеңберінде ынтымақтасуға ниет білдіргенін НАЗАРҒА АЛА ОТЫРЫП;</w:t>
      </w:r>
    </w:p>
    <w:bookmarkEnd w:id="5"/>
    <w:bookmarkStart w:name="z9" w:id="6"/>
    <w:p>
      <w:pPr>
        <w:spacing w:after="0"/>
        <w:ind w:left="0"/>
        <w:jc w:val="both"/>
      </w:pPr>
      <w:r>
        <w:rPr>
          <w:rFonts w:ascii="Times New Roman"/>
          <w:b w:val="false"/>
          <w:i w:val="false"/>
          <w:color w:val="000000"/>
          <w:sz w:val="28"/>
        </w:rPr>
        <w:t>
      Үкімет жобаның бюджетін ұлғайту үшін қаржыландыру негізінде өзінің БҰҰДБ-ға қаржылық салым (бұдан әрі – салым) беру ниеті туралы БҰҰДБ-ға хабарлағанын НАЗАРҒА АЛА ОТЫРЫП;</w:t>
      </w:r>
    </w:p>
    <w:bookmarkEnd w:id="6"/>
    <w:p>
      <w:pPr>
        <w:spacing w:after="0"/>
        <w:ind w:left="0"/>
        <w:jc w:val="both"/>
      </w:pPr>
      <w:r>
        <w:rPr>
          <w:rFonts w:ascii="Times New Roman"/>
          <w:b w:val="false"/>
          <w:i w:val="false"/>
          <w:color w:val="000000"/>
          <w:sz w:val="28"/>
        </w:rPr>
        <w:t>
      ОСЫ АРҚЫЛЫ Үкімет және БҰҰДБ төмендегілер туралы уағдаласты:</w:t>
      </w:r>
    </w:p>
    <w:p>
      <w:pPr>
        <w:spacing w:after="0"/>
        <w:ind w:left="0"/>
        <w:jc w:val="both"/>
      </w:pPr>
      <w:r>
        <w:rPr>
          <w:rFonts w:ascii="Times New Roman"/>
          <w:b/>
          <w:i w:val="false"/>
          <w:color w:val="000000"/>
          <w:sz w:val="28"/>
        </w:rPr>
        <w:t>I бап</w:t>
      </w:r>
    </w:p>
    <w:bookmarkStart w:name="z11" w:id="7"/>
    <w:p>
      <w:pPr>
        <w:spacing w:after="0"/>
        <w:ind w:left="0"/>
        <w:jc w:val="both"/>
      </w:pPr>
      <w:r>
        <w:rPr>
          <w:rFonts w:ascii="Times New Roman"/>
          <w:b w:val="false"/>
          <w:i w:val="false"/>
          <w:color w:val="000000"/>
          <w:sz w:val="28"/>
        </w:rPr>
        <w:t>
      1. Үкімет осы баптың 2-тармағында айтылған тәртіпке сәйкес 2021 – 2023 жылдары БҰҰДБ иелігіне 008 "Мемлекеттік қызмет саласындағы өңірлік хабты институционалдық қолдау" бюджеттік бағдарламасы, 006 "Республикалық бюджеттен грантты қоса қаржыландыру есебінен" кіші бағдарламасы бойынша 3600000 (үш миллион алты жүз мың) АҚШ доллары және 018 "Грант есебінен" кіші бағдарламасы бойынша 360000 (үш жүз алпыс мың) АҚШ доллары мөлшерінде салым береді.</w:t>
      </w:r>
    </w:p>
    <w:bookmarkEnd w:id="7"/>
    <w:bookmarkStart w:name="z12" w:id="8"/>
    <w:p>
      <w:pPr>
        <w:spacing w:after="0"/>
        <w:ind w:left="0"/>
        <w:jc w:val="both"/>
      </w:pPr>
      <w:r>
        <w:rPr>
          <w:rFonts w:ascii="Times New Roman"/>
          <w:b w:val="false"/>
          <w:i w:val="false"/>
          <w:color w:val="000000"/>
          <w:sz w:val="28"/>
        </w:rPr>
        <w:t>
      2. Егер бірлесіп қаржыландыру АҚШ долларынан өзге валютада жүргізілсе, ол бойынша төлем құны төлем күні қолданыстағы БҰҰ айырбас бағамы қолданылып айқындалады. БҰҰДБ осы төлемді толық пайдаланғанға дейін БҰҰ бағамы өзгерген жағдайда, сол сәттегі қаражат қалдығының құны тиісінше қайта есептелетін болады. Егер бұл ретте бағамдық айырма нәтижесінде қаражат қалдығы құнының шығыны тіркелген жағдайда, БҰҰДБ Үкіметтің қосымша қаржыландыру бере алатын-алмайтынын айқындау мақсатында ресми хат жіберу жолымен Үкіметке хабарлайды. Мұндай қосымша қаржыландыру болмаған жағдайда, жобаға көмек БҰҰДБ тарапынан қысқартылуы, тоқтатыла тұруы немесе тоқтатылуы мүмкін.</w:t>
      </w:r>
    </w:p>
    <w:bookmarkEnd w:id="8"/>
    <w:bookmarkStart w:name="z13" w:id="9"/>
    <w:p>
      <w:pPr>
        <w:spacing w:after="0"/>
        <w:ind w:left="0"/>
        <w:jc w:val="both"/>
      </w:pPr>
      <w:r>
        <w:rPr>
          <w:rFonts w:ascii="Times New Roman"/>
          <w:b w:val="false"/>
          <w:i w:val="false"/>
          <w:color w:val="000000"/>
          <w:sz w:val="28"/>
        </w:rPr>
        <w:t>
      3. Үкімет төменде айтылған төлемдер графигіне сәйкес салымды БҰҰДБ-ның мынадай банктік шотына аударады:</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Біріккен Ұлттар Ұйымының Қазақстан Республикасындағы Даму бағдарламасы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БСН 010950002133</w:t>
      </w:r>
    </w:p>
    <w:p>
      <w:pPr>
        <w:spacing w:after="0"/>
        <w:ind w:left="0"/>
        <w:jc w:val="both"/>
      </w:pPr>
      <w:r>
        <w:rPr>
          <w:rFonts w:ascii="Times New Roman"/>
          <w:b w:val="false"/>
          <w:i w:val="false"/>
          <w:color w:val="000000"/>
          <w:sz w:val="28"/>
        </w:rPr>
        <w:t>
      Сити Банк Казахстан АҚ</w:t>
      </w:r>
    </w:p>
    <w:p>
      <w:pPr>
        <w:spacing w:after="0"/>
        <w:ind w:left="0"/>
        <w:jc w:val="both"/>
      </w:pPr>
      <w:r>
        <w:rPr>
          <w:rFonts w:ascii="Times New Roman"/>
          <w:b w:val="false"/>
          <w:i w:val="false"/>
          <w:color w:val="000000"/>
          <w:sz w:val="28"/>
        </w:rPr>
        <w:t>
      БСК CITIKZKA</w:t>
      </w:r>
    </w:p>
    <w:p>
      <w:pPr>
        <w:spacing w:after="0"/>
        <w:ind w:left="0"/>
        <w:jc w:val="both"/>
      </w:pPr>
      <w:r>
        <w:rPr>
          <w:rFonts w:ascii="Times New Roman"/>
          <w:b w:val="false"/>
          <w:i w:val="false"/>
          <w:color w:val="000000"/>
          <w:sz w:val="28"/>
        </w:rPr>
        <w:t>
      IBAN KZ2483201D0500006013</w:t>
      </w:r>
    </w:p>
    <w:p>
      <w:pPr>
        <w:spacing w:after="0"/>
        <w:ind w:left="0"/>
        <w:jc w:val="both"/>
      </w:pPr>
      <w:r>
        <w:rPr>
          <w:rFonts w:ascii="Times New Roman"/>
          <w:b w:val="false"/>
          <w:i w:val="false"/>
          <w:color w:val="000000"/>
          <w:sz w:val="28"/>
        </w:rPr>
        <w:t>
      КБЕ 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5"/>
        <w:gridCol w:w="7415"/>
      </w:tblGrid>
      <w:tr>
        <w:trPr>
          <w:trHeight w:val="30" w:hRule="atLeast"/>
        </w:trPr>
        <w:tc>
          <w:tcPr>
            <w:tcW w:w="4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аударылатын жыл</w:t>
            </w:r>
            <w:r>
              <w:br/>
            </w:r>
            <w:r>
              <w:rPr>
                <w:rFonts w:ascii="Times New Roman"/>
                <w:b w:val="false"/>
                <w:i w:val="false"/>
                <w:color w:val="000000"/>
                <w:sz w:val="20"/>
              </w:rPr>
              <w:t>
және ай</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АҚШ долл.</w:t>
            </w:r>
          </w:p>
        </w:tc>
      </w:tr>
      <w:tr>
        <w:trPr>
          <w:trHeight w:val="30" w:hRule="atLeast"/>
        </w:trPr>
        <w:tc>
          <w:tcPr>
            <w:tcW w:w="0" w:type="auto"/>
            <w:vMerge/>
            <w:tcBorders>
              <w:top w:val="nil"/>
              <w:left w:val="single" w:color="cfcfcf" w:sz="5"/>
              <w:bottom w:val="single" w:color="cfcfcf" w:sz="5"/>
              <w:right w:val="single" w:color="cfcfcf" w:sz="5"/>
            </w:tcBorders>
          </w:tcP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шілде</w:t>
            </w:r>
            <w:r>
              <w:br/>
            </w:r>
            <w:r>
              <w:rPr>
                <w:rFonts w:ascii="Times New Roman"/>
                <w:b w:val="false"/>
                <w:i w:val="false"/>
                <w:color w:val="000000"/>
                <w:sz w:val="20"/>
              </w:rPr>
              <w:t>
2022, ақпан</w:t>
            </w:r>
            <w:r>
              <w:br/>
            </w:r>
            <w:r>
              <w:rPr>
                <w:rFonts w:ascii="Times New Roman"/>
                <w:b w:val="false"/>
                <w:i w:val="false"/>
                <w:color w:val="000000"/>
                <w:sz w:val="20"/>
              </w:rPr>
              <w:t>
2023, ақпан</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r>
              <w:br/>
            </w:r>
            <w:r>
              <w:rPr>
                <w:rFonts w:ascii="Times New Roman"/>
                <w:b w:val="false"/>
                <w:i w:val="false"/>
                <w:color w:val="000000"/>
                <w:sz w:val="20"/>
              </w:rPr>
              <w:t>
1 200 000</w:t>
            </w:r>
            <w:r>
              <w:br/>
            </w:r>
            <w:r>
              <w:rPr>
                <w:rFonts w:ascii="Times New Roman"/>
                <w:b w:val="false"/>
                <w:i w:val="false"/>
                <w:color w:val="000000"/>
                <w:sz w:val="20"/>
              </w:rPr>
              <w:t>
1 200 000</w:t>
            </w:r>
          </w:p>
        </w:tc>
      </w:tr>
    </w:tbl>
    <w:bookmarkStart w:name="z14" w:id="10"/>
    <w:p>
      <w:pPr>
        <w:spacing w:after="0"/>
        <w:ind w:left="0"/>
        <w:jc w:val="both"/>
      </w:pPr>
      <w:r>
        <w:rPr>
          <w:rFonts w:ascii="Times New Roman"/>
          <w:b w:val="false"/>
          <w:i w:val="false"/>
          <w:color w:val="000000"/>
          <w:sz w:val="28"/>
        </w:rPr>
        <w:t>
      4. Үкімет БҰҰДБ-ға төлемді жүзеге асырғаны туралы электрондық пошта арқылы contributions@undp.org мекенжайына төлемнің мақсаты туралы ақпаратпен хабарлап, мынадай ақпаратты ұсынады: Үкімет, БҰҰДБ елдік кеңсесі, жобаның атауы мен нөмірі. Бұл ақпарат қаражатты БҰҰДБ-ға аудару кезінде банктік төлемнің мақсатында көрсетілуге тиіс.</w:t>
      </w:r>
    </w:p>
    <w:bookmarkEnd w:id="10"/>
    <w:bookmarkStart w:name="z15" w:id="11"/>
    <w:p>
      <w:pPr>
        <w:spacing w:after="0"/>
        <w:ind w:left="0"/>
        <w:jc w:val="both"/>
      </w:pPr>
      <w:r>
        <w:rPr>
          <w:rFonts w:ascii="Times New Roman"/>
          <w:b w:val="false"/>
          <w:i w:val="false"/>
          <w:color w:val="000000"/>
          <w:sz w:val="28"/>
        </w:rPr>
        <w:t>
      5. Жоғарыда келтірілген төлем тәртібі жоспарланған қызметті орындау басталғанға дейін әрбір қаржы жылы үшін салымдарды 100 % алдын ала төлеуді көздейді. Төлем тәртібі жобаның іске асырылу барысына сәйкес өзгертілуі мүмкін. БҰҰДБ жобаның (валюталық ауытқулармен байланысты, бірақ онымен шектелмейтін) шығындарын өтемейді. Тараптар барлық шығындар жобадан алынатынын қабылдайды және онымен келіседі.</w:t>
      </w:r>
    </w:p>
    <w:bookmarkEnd w:id="11"/>
    <w:bookmarkStart w:name="z16" w:id="12"/>
    <w:p>
      <w:pPr>
        <w:spacing w:after="0"/>
        <w:ind w:left="0"/>
        <w:jc w:val="both"/>
      </w:pPr>
      <w:r>
        <w:rPr>
          <w:rFonts w:ascii="Times New Roman"/>
          <w:b w:val="false"/>
          <w:i w:val="false"/>
          <w:color w:val="000000"/>
          <w:sz w:val="28"/>
        </w:rPr>
        <w:t>
      6. Барлық қаржылық есептілік АҚШ долларымен көрсетілуге тиіс.</w:t>
      </w:r>
    </w:p>
    <w:bookmarkEnd w:id="12"/>
    <w:bookmarkStart w:name="z17" w:id="13"/>
    <w:p>
      <w:pPr>
        <w:spacing w:after="0"/>
        <w:ind w:left="0"/>
        <w:jc w:val="both"/>
      </w:pPr>
      <w:r>
        <w:rPr>
          <w:rFonts w:ascii="Times New Roman"/>
          <w:b w:val="false"/>
          <w:i w:val="false"/>
          <w:color w:val="000000"/>
          <w:sz w:val="28"/>
        </w:rPr>
        <w:t>
      7. БҰҰДБ салымды АҚШ долларынан өзге валютада, егер ол толығымен айырбасталатын валюта болса және БҰҰДБ-да қолданылса, сондай-ақ 6-тармақ ережелерінің сақталуы шартымен алуға келісуі мүмкін. Салым бойынша валютадағы кез келген өзгеріс БҰҰДБ-ның келісімімен жасалуы мүмкін.</w:t>
      </w:r>
    </w:p>
    <w:bookmarkEnd w:id="13"/>
    <w:bookmarkStart w:name="z18" w:id="14"/>
    <w:p>
      <w:pPr>
        <w:spacing w:after="0"/>
        <w:ind w:left="0"/>
        <w:jc w:val="both"/>
      </w:pPr>
      <w:r>
        <w:rPr>
          <w:rFonts w:ascii="Times New Roman"/>
          <w:b w:val="false"/>
          <w:i w:val="false"/>
          <w:color w:val="000000"/>
          <w:sz w:val="28"/>
        </w:rPr>
        <w:t>
      8. "2021 – 2023 жылдарға арналған республикалық бюджет туралы" Қазақстан Республикасының Заңына сәйкес Үкіметтен бюджеттік бағдарламаның әкімшісі БҰҰДБ өзінің саясатына, рәсімдеріне, қағидалары мен ережелеріне сәйкес жоба бойынша атқарушы әріптес ретінде айқындаған Қазақстан Республикасының Мемлекеттік қызмет істері агенттігі болып табылады.</w:t>
      </w:r>
    </w:p>
    <w:bookmarkEnd w:id="14"/>
    <w:p>
      <w:pPr>
        <w:spacing w:after="0"/>
        <w:ind w:left="0"/>
        <w:jc w:val="both"/>
      </w:pPr>
      <w:r>
        <w:rPr>
          <w:rFonts w:ascii="Times New Roman"/>
          <w:b/>
          <w:i w:val="false"/>
          <w:color w:val="000000"/>
          <w:sz w:val="28"/>
        </w:rPr>
        <w:t>II бап</w:t>
      </w:r>
    </w:p>
    <w:bookmarkStart w:name="z20" w:id="15"/>
    <w:p>
      <w:pPr>
        <w:spacing w:after="0"/>
        <w:ind w:left="0"/>
        <w:jc w:val="both"/>
      </w:pPr>
      <w:r>
        <w:rPr>
          <w:rFonts w:ascii="Times New Roman"/>
          <w:b w:val="false"/>
          <w:i w:val="false"/>
          <w:color w:val="000000"/>
          <w:sz w:val="28"/>
        </w:rPr>
        <w:t>
      1. Шығындарды басқа ресурстардан өтеу туралы қағидаларда көрсетілген БҰҰДБ Атқарушы кеңесінің шешімдері мен директиваларына сәйкес Жалпы басқаруды қамтамасыз ету бойынша қызметтер көрсетуге (ЖБҚ) БҰҰДБ штаб-пәтері мен елдегі өкілдік құрылымдары шеккен жанама шығындар салым сомасынан алынатын болады. ЖБҚ бойынша шығындарды өтеу үшін салым сомасының 8 %-ы мөлшерінде төлем алынады. Бұдан басқа, егер мұндай шығындар белгілі бір жобаға тікелей қатысты болса, атқарушы әріптестің шығындарын қоса алғанда, жобаны орындау жөніндегі барлық тікелей шығындар тиісті бюджет желісі бойынша жоба бюджетінде көрсетілетін болады және жоба бюджетінен жабылады.</w:t>
      </w:r>
    </w:p>
    <w:bookmarkEnd w:id="15"/>
    <w:bookmarkStart w:name="z21" w:id="16"/>
    <w:p>
      <w:pPr>
        <w:spacing w:after="0"/>
        <w:ind w:left="0"/>
        <w:jc w:val="both"/>
      </w:pPr>
      <w:r>
        <w:rPr>
          <w:rFonts w:ascii="Times New Roman"/>
          <w:b w:val="false"/>
          <w:i w:val="false"/>
          <w:color w:val="000000"/>
          <w:sz w:val="28"/>
        </w:rPr>
        <w:t>
      2. Тиісті әкімшілік қызметтерді өтеуге арналған болжамды шығыстарды қоса алғанда, жобаның жалпы бюджеті осы келісім шеңберінде жоба үшін қолжетімді салымның жалпы сомасынан, сондай-ақ жобаның шығыстарына және әкімшілік шығыстарға басқа қаржыландыру көздерінен берілуі мүмкін қаражаттан аспауға тиіс.</w:t>
      </w:r>
    </w:p>
    <w:bookmarkEnd w:id="16"/>
    <w:p>
      <w:pPr>
        <w:spacing w:after="0"/>
        <w:ind w:left="0"/>
        <w:jc w:val="both"/>
      </w:pPr>
      <w:r>
        <w:rPr>
          <w:rFonts w:ascii="Times New Roman"/>
          <w:b/>
          <w:i w:val="false"/>
          <w:color w:val="000000"/>
          <w:sz w:val="28"/>
        </w:rPr>
        <w:t>III бап</w:t>
      </w:r>
    </w:p>
    <w:bookmarkStart w:name="z23" w:id="17"/>
    <w:p>
      <w:pPr>
        <w:spacing w:after="0"/>
        <w:ind w:left="0"/>
        <w:jc w:val="both"/>
      </w:pPr>
      <w:r>
        <w:rPr>
          <w:rFonts w:ascii="Times New Roman"/>
          <w:b w:val="false"/>
          <w:i w:val="false"/>
          <w:color w:val="000000"/>
          <w:sz w:val="28"/>
        </w:rPr>
        <w:t>
      1. Салымды әкімшілендіруді БҰҰДБ жобаларды орындау үшін көзделген әдеттегі рәсімдерді қолдана отырып, БҰҰДБ қағидаларына, нормаларына, директиваларына және рәсімдеріне сәйкес жүзеге асырады.</w:t>
      </w:r>
    </w:p>
    <w:bookmarkEnd w:id="17"/>
    <w:bookmarkStart w:name="z24" w:id="18"/>
    <w:p>
      <w:pPr>
        <w:spacing w:after="0"/>
        <w:ind w:left="0"/>
        <w:jc w:val="both"/>
      </w:pPr>
      <w:r>
        <w:rPr>
          <w:rFonts w:ascii="Times New Roman"/>
          <w:b w:val="false"/>
          <w:i w:val="false"/>
          <w:color w:val="000000"/>
          <w:sz w:val="28"/>
        </w:rPr>
        <w:t>
      2. Жобаны басқару және жобалық шығыстар БҰҰДБ қағидаларына, нормаларына, директивалары мен рәсімдеріне және көзделген жағдайларда – атқарушы әріптестің қағидаларына, нормаларына, директиваларына және рәсімдеріне сәйкес жүзеге асырылатын болады.</w:t>
      </w:r>
    </w:p>
    <w:bookmarkEnd w:id="18"/>
    <w:p>
      <w:pPr>
        <w:spacing w:after="0"/>
        <w:ind w:left="0"/>
        <w:jc w:val="both"/>
      </w:pPr>
      <w:r>
        <w:rPr>
          <w:rFonts w:ascii="Times New Roman"/>
          <w:b/>
          <w:i w:val="false"/>
          <w:color w:val="000000"/>
          <w:sz w:val="28"/>
        </w:rPr>
        <w:t>IV бап</w:t>
      </w:r>
    </w:p>
    <w:bookmarkStart w:name="z26" w:id="19"/>
    <w:p>
      <w:pPr>
        <w:spacing w:after="0"/>
        <w:ind w:left="0"/>
        <w:jc w:val="both"/>
      </w:pPr>
      <w:r>
        <w:rPr>
          <w:rFonts w:ascii="Times New Roman"/>
          <w:b w:val="false"/>
          <w:i w:val="false"/>
          <w:color w:val="000000"/>
          <w:sz w:val="28"/>
        </w:rPr>
        <w:t>
      1. Осы келісімде және осы келісімге А қосымшасындағы Жобалық құжатта негізделген БҰҰДБ мен атқарушы әріптестің міндеттемелерін орындау осы келісімнің 1-бабының жоғарыдағы 3-тармағында айтылған салымды БҰҰДБ-ның алуына байланысты болады. Салым алынғанға дейін БҰҰДБ іске асыруды бастамауға тиіс.</w:t>
      </w:r>
    </w:p>
    <w:bookmarkEnd w:id="19"/>
    <w:bookmarkStart w:name="z27" w:id="20"/>
    <w:p>
      <w:pPr>
        <w:spacing w:after="0"/>
        <w:ind w:left="0"/>
        <w:jc w:val="both"/>
      </w:pPr>
      <w:r>
        <w:rPr>
          <w:rFonts w:ascii="Times New Roman"/>
          <w:b w:val="false"/>
          <w:i w:val="false"/>
          <w:color w:val="000000"/>
          <w:sz w:val="28"/>
        </w:rPr>
        <w:t>
      2. Шығыстар немесе міндеттемелер күтпеген жерден ұлғайған жағдайда (инфляцияға, айырбас бағамының ауытқуларына немесе болжанбаған мән-жайларға байланысты), БҰҰДБ Үкіметке одан әрі қажетті қаржыландыруды айқындайтын қосымша сметаны уақтылы ұсынады. Үкімет қосымша қаржыландыруды қамтамасыз ету үшін барлық күш-жігерін жұмсайды.</w:t>
      </w:r>
    </w:p>
    <w:bookmarkEnd w:id="20"/>
    <w:bookmarkStart w:name="z28" w:id="21"/>
    <w:p>
      <w:pPr>
        <w:spacing w:after="0"/>
        <w:ind w:left="0"/>
        <w:jc w:val="both"/>
      </w:pPr>
      <w:r>
        <w:rPr>
          <w:rFonts w:ascii="Times New Roman"/>
          <w:b w:val="false"/>
          <w:i w:val="false"/>
          <w:color w:val="000000"/>
          <w:sz w:val="28"/>
        </w:rPr>
        <w:t>
      3. Төлем графигіне сәйкес осы келісімнің 1-бабының 3-тармағына сәйкес салым бойынша төлемдер түспеген жағдайда немесе жоғарыда көрсетілген 2-тармағына сәйкес Үкіметтен немесе өзге де көздерден қосымша қаражат түспеген жағдайда, БҰҰДБ осы келісімге сәйкес жобаны қысқарта, тоқтата тұра немесе көмек көрсетуді тоқтата алады.</w:t>
      </w:r>
    </w:p>
    <w:bookmarkEnd w:id="21"/>
    <w:p>
      <w:pPr>
        <w:spacing w:after="0"/>
        <w:ind w:left="0"/>
        <w:jc w:val="both"/>
      </w:pPr>
      <w:r>
        <w:rPr>
          <w:rFonts w:ascii="Times New Roman"/>
          <w:b/>
          <w:i w:val="false"/>
          <w:color w:val="000000"/>
          <w:sz w:val="28"/>
        </w:rPr>
        <w:t>V бап</w:t>
      </w:r>
    </w:p>
    <w:bookmarkStart w:name="z30" w:id="22"/>
    <w:p>
      <w:pPr>
        <w:spacing w:after="0"/>
        <w:ind w:left="0"/>
        <w:jc w:val="both"/>
      </w:pPr>
      <w:r>
        <w:rPr>
          <w:rFonts w:ascii="Times New Roman"/>
          <w:b w:val="false"/>
          <w:i w:val="false"/>
          <w:color w:val="000000"/>
          <w:sz w:val="28"/>
        </w:rPr>
        <w:t>
      Салымнан қаржыландырылатын жабдыққа, материалдарға және өзге де мүлікке меншік құқығы БҰҰДБ-ға тиесілі. БҰҰДБ-дан меншік құқығының өтуіне қатысты мәселелерді Жобаны басқару комитеті БҰҰДБ қағидаларына, директиваларына және рәсімдеріне сәйкес шешеді.</w:t>
      </w:r>
    </w:p>
    <w:bookmarkEnd w:id="22"/>
    <w:p>
      <w:pPr>
        <w:spacing w:after="0"/>
        <w:ind w:left="0"/>
        <w:jc w:val="both"/>
      </w:pPr>
      <w:r>
        <w:rPr>
          <w:rFonts w:ascii="Times New Roman"/>
          <w:b/>
          <w:i w:val="false"/>
          <w:color w:val="000000"/>
          <w:sz w:val="28"/>
        </w:rPr>
        <w:t>VI бап</w:t>
      </w:r>
    </w:p>
    <w:bookmarkStart w:name="z32" w:id="23"/>
    <w:p>
      <w:pPr>
        <w:spacing w:after="0"/>
        <w:ind w:left="0"/>
        <w:jc w:val="both"/>
      </w:pPr>
      <w:r>
        <w:rPr>
          <w:rFonts w:ascii="Times New Roman"/>
          <w:b w:val="false"/>
          <w:i w:val="false"/>
          <w:color w:val="000000"/>
          <w:sz w:val="28"/>
        </w:rPr>
        <w:t>
      Салым БҰҰДБ-ның қаржы ережелерінде, қағидаларында, директиваларында және рәсімдерінде көзделген ішкі және сыртқы аудит рәсімдерінен өтеді.</w:t>
      </w:r>
    </w:p>
    <w:bookmarkEnd w:id="23"/>
    <w:p>
      <w:pPr>
        <w:spacing w:after="0"/>
        <w:ind w:left="0"/>
        <w:jc w:val="both"/>
      </w:pPr>
      <w:r>
        <w:rPr>
          <w:rFonts w:ascii="Times New Roman"/>
          <w:b/>
          <w:i w:val="false"/>
          <w:color w:val="000000"/>
          <w:sz w:val="28"/>
        </w:rPr>
        <w:t>VII бап</w:t>
      </w:r>
    </w:p>
    <w:bookmarkStart w:name="z34" w:id="24"/>
    <w:p>
      <w:pPr>
        <w:spacing w:after="0"/>
        <w:ind w:left="0"/>
        <w:jc w:val="both"/>
      </w:pPr>
      <w:r>
        <w:rPr>
          <w:rFonts w:ascii="Times New Roman"/>
          <w:b w:val="false"/>
          <w:i w:val="false"/>
          <w:color w:val="000000"/>
          <w:sz w:val="28"/>
        </w:rPr>
        <w:t>
      БҰҰДБ Үкіметтің сұрау салуы бойынша БҰҰДБ есептілігінің рәсімдеріне сәйкес дайындалған қаржылық және басқа да есептерді ұсынады.</w:t>
      </w:r>
    </w:p>
    <w:bookmarkEnd w:id="24"/>
    <w:p>
      <w:pPr>
        <w:spacing w:after="0"/>
        <w:ind w:left="0"/>
        <w:jc w:val="both"/>
      </w:pPr>
      <w:r>
        <w:rPr>
          <w:rFonts w:ascii="Times New Roman"/>
          <w:b/>
          <w:i w:val="false"/>
          <w:color w:val="000000"/>
          <w:sz w:val="28"/>
        </w:rPr>
        <w:t>VIII бап</w:t>
      </w:r>
    </w:p>
    <w:bookmarkStart w:name="z36" w:id="25"/>
    <w:p>
      <w:pPr>
        <w:spacing w:after="0"/>
        <w:ind w:left="0"/>
        <w:jc w:val="both"/>
      </w:pPr>
      <w:r>
        <w:rPr>
          <w:rFonts w:ascii="Times New Roman"/>
          <w:b w:val="false"/>
          <w:i w:val="false"/>
          <w:color w:val="000000"/>
          <w:sz w:val="28"/>
        </w:rPr>
        <w:t>
      1. БҰҰДБ осы келісімге А қосымшасындағы Жобалық құжатқа сәйкес жобаға байланысты барлық қызметтің аяқталғаны туралы Үкіметті хабардар етуге міндеттенеді.</w:t>
      </w:r>
    </w:p>
    <w:bookmarkEnd w:id="25"/>
    <w:bookmarkStart w:name="z37" w:id="26"/>
    <w:p>
      <w:pPr>
        <w:spacing w:after="0"/>
        <w:ind w:left="0"/>
        <w:jc w:val="both"/>
      </w:pPr>
      <w:r>
        <w:rPr>
          <w:rFonts w:ascii="Times New Roman"/>
          <w:b w:val="false"/>
          <w:i w:val="false"/>
          <w:color w:val="000000"/>
          <w:sz w:val="28"/>
        </w:rPr>
        <w:t>
      2. Жобаға байланысты барлық қызметтің аяқталуына қарамастан, БҰҰДБ қаржыландыру салым есебінен жүзеге асырылатын қызмет процесінде алынған барлық міндеттер мен міндеттемелер орындалғанға және жоғарыда аталған барлық қызмет аяқталғанға дейін салымның пайдаланылмаған сомасын сақтауды жалғастырады.</w:t>
      </w:r>
    </w:p>
    <w:bookmarkEnd w:id="26"/>
    <w:bookmarkStart w:name="z38" w:id="27"/>
    <w:p>
      <w:pPr>
        <w:spacing w:after="0"/>
        <w:ind w:left="0"/>
        <w:jc w:val="both"/>
      </w:pPr>
      <w:r>
        <w:rPr>
          <w:rFonts w:ascii="Times New Roman"/>
          <w:b w:val="false"/>
          <w:i w:val="false"/>
          <w:color w:val="000000"/>
          <w:sz w:val="28"/>
        </w:rPr>
        <w:t>
      3. Егер салымның пайдаланылмаған сомасы осындай міндеттер мен міндеттемелерді орындау үшін жеткіліксіз болып шықса, БҰҰДБ бұл туралы Үкіметті хабардар етеді және Үкіметпен міндеттер мен міндеттемелерді қандай тәсілмен орындауға болатынын талқылайды.</w:t>
      </w:r>
    </w:p>
    <w:bookmarkEnd w:id="27"/>
    <w:bookmarkStart w:name="z39" w:id="28"/>
    <w:p>
      <w:pPr>
        <w:spacing w:after="0"/>
        <w:ind w:left="0"/>
        <w:jc w:val="both"/>
      </w:pPr>
      <w:r>
        <w:rPr>
          <w:rFonts w:ascii="Times New Roman"/>
          <w:b w:val="false"/>
          <w:i w:val="false"/>
          <w:color w:val="000000"/>
          <w:sz w:val="28"/>
        </w:rPr>
        <w:t>
      4. Жоба аяқталғаннан кейін осы келісімге А қосымшасындағы Жобалық құжатқа сәйкес салымның барлық міндеттер мен міндеттемелер орындалғаннан кейін қалған пайдаланылмаған 5 000 АҚШ долларынан аз кез келген сомасын БҰҰДБ қайта бөлетін болады. Салымның барлық міндеттер мен міндеттемелер орындалғаннан кейін пайдаланылмай қалған 5 000 АҚШ долларынан асатын сомасын БҰҰДБ Үкіметпен келіскеннен кейін қайта бөлетін болады.</w:t>
      </w:r>
    </w:p>
    <w:bookmarkEnd w:id="28"/>
    <w:p>
      <w:pPr>
        <w:spacing w:after="0"/>
        <w:ind w:left="0"/>
        <w:jc w:val="both"/>
      </w:pPr>
      <w:r>
        <w:rPr>
          <w:rFonts w:ascii="Times New Roman"/>
          <w:b/>
          <w:i w:val="false"/>
          <w:color w:val="000000"/>
          <w:sz w:val="28"/>
        </w:rPr>
        <w:t>IX бап</w:t>
      </w:r>
    </w:p>
    <w:bookmarkStart w:name="z41" w:id="29"/>
    <w:p>
      <w:pPr>
        <w:spacing w:after="0"/>
        <w:ind w:left="0"/>
        <w:jc w:val="both"/>
      </w:pPr>
      <w:r>
        <w:rPr>
          <w:rFonts w:ascii="Times New Roman"/>
          <w:b w:val="false"/>
          <w:i w:val="false"/>
          <w:color w:val="000000"/>
          <w:sz w:val="28"/>
        </w:rPr>
        <w:t>
      Тараптар сыбайлас жемқорлық практикасына жол бермеу үшін қажетті шараларды қабылдаудың маңыздылығын мойындайды. БҰҰДБ өз тарапынан Персонал туралы Ережелерде және БҰҰ қағидаларында, БҰҰДБ Қаржылық ережелері мен қағидаларында, сонымен қатар БҰҰДБ сатып алулар бойынша нұсқаулығында көзделген тәртіппен шарттарды, гранттарды немесе басқа да төлемдерді тағайындауға және жүргізуге байланысты сыбайлас жемқорлық практикасын ескере отырып, персоналды басқару кезінде тәртіп нормаларын сақтайтын болады.</w:t>
      </w:r>
    </w:p>
    <w:bookmarkEnd w:id="29"/>
    <w:p>
      <w:pPr>
        <w:spacing w:after="0"/>
        <w:ind w:left="0"/>
        <w:jc w:val="both"/>
      </w:pPr>
      <w:r>
        <w:rPr>
          <w:rFonts w:ascii="Times New Roman"/>
          <w:b/>
          <w:i w:val="false"/>
          <w:color w:val="000000"/>
          <w:sz w:val="28"/>
        </w:rPr>
        <w:t>X бап</w:t>
      </w:r>
    </w:p>
    <w:bookmarkStart w:name="z43" w:id="30"/>
    <w:p>
      <w:pPr>
        <w:spacing w:after="0"/>
        <w:ind w:left="0"/>
        <w:jc w:val="both"/>
      </w:pPr>
      <w:r>
        <w:rPr>
          <w:rFonts w:ascii="Times New Roman"/>
          <w:b w:val="false"/>
          <w:i w:val="false"/>
          <w:color w:val="000000"/>
          <w:sz w:val="28"/>
        </w:rPr>
        <w:t>
      БҰҰ Қауіпсіздік Кеңесінің көптеген қарарларына, соның ішінде s/RES/1269 (1999), S/RES 1368 (2001), and S/RES/1373 (2001) қарарларына сәйкес, Үкімет пен БҰҰДБ терроризмге және, әсіресе, терроризмді қаржыландыруға қарсы халықаралық күресті айрықша қолдайды. Өз саясатына сәйкес БҰҰДБ терроризммен байланысты жеке тұлғаларды немесе ұйымдарды тікелей немесе жанама қаржылық қолдаудың кез келген жағдайларынан аулақ болады. Осы саясатқа сәйкес БҰҰДБ осы келісім шеңберінде алынған Үкіметтің ешбір қаржы қаражатының терроризмге байланысты жеке тұлғаларға немесе ұйымдарға қолдау көрсету үшін пайдаланылмауы үшін тиісті шаралар қабылдайды.</w:t>
      </w:r>
    </w:p>
    <w:bookmarkEnd w:id="30"/>
    <w:p>
      <w:pPr>
        <w:spacing w:after="0"/>
        <w:ind w:left="0"/>
        <w:jc w:val="both"/>
      </w:pPr>
      <w:r>
        <w:rPr>
          <w:rFonts w:ascii="Times New Roman"/>
          <w:b/>
          <w:i w:val="false"/>
          <w:color w:val="000000"/>
          <w:sz w:val="28"/>
        </w:rPr>
        <w:t>XI бап</w:t>
      </w:r>
    </w:p>
    <w:bookmarkStart w:name="z45" w:id="31"/>
    <w:p>
      <w:pPr>
        <w:spacing w:after="0"/>
        <w:ind w:left="0"/>
        <w:jc w:val="both"/>
      </w:pPr>
      <w:r>
        <w:rPr>
          <w:rFonts w:ascii="Times New Roman"/>
          <w:b w:val="false"/>
          <w:i w:val="false"/>
          <w:color w:val="000000"/>
          <w:sz w:val="28"/>
        </w:rPr>
        <w:t>
      1. Осы келісімнің тараптары арасында консультациялар жүргізілгеннен кейін және жобаны жүргізу үшін берілген басқа да құралдармен бірге алынған салым сомасы жобаны іске асыру кезінде алынған міндеттер мен міндеттемелерді орындау үшін жеткілікті болып табылған жағдайда, осы келісімнің қолданысын БҰҰДБ немесе Үкімет тоқтатуы мүмкін. Осы келісім Тараптардың бірі екінші Тарапқа өзінің осы келісімнің қолданысын тоқтату туралы шешімі туралы жазбаша хабарлама жібергеннен кейін отыз күн өткен соң өз қолданысын тоқтатады.</w:t>
      </w:r>
    </w:p>
    <w:bookmarkEnd w:id="31"/>
    <w:bookmarkStart w:name="z46" w:id="32"/>
    <w:p>
      <w:pPr>
        <w:spacing w:after="0"/>
        <w:ind w:left="0"/>
        <w:jc w:val="both"/>
      </w:pPr>
      <w:r>
        <w:rPr>
          <w:rFonts w:ascii="Times New Roman"/>
          <w:b w:val="false"/>
          <w:i w:val="false"/>
          <w:color w:val="000000"/>
          <w:sz w:val="28"/>
        </w:rPr>
        <w:t>
      2. Егер салымның пайдаланылмаған сомасы жоба үшін қолжетімді өзге де қаражатпен бірге міндеттер мен міндеттемелерді орындау үшін жеткіліксіз болса, БҰҰДБ Үкіметке бұл туралы хабарлауға және Үкіметпен осындай міндеттер және міндеттемелер қандай жолмен орындалуы мүмкін екенін талқылауға міндеттенеді.</w:t>
      </w:r>
    </w:p>
    <w:bookmarkEnd w:id="32"/>
    <w:bookmarkStart w:name="z47" w:id="33"/>
    <w:p>
      <w:pPr>
        <w:spacing w:after="0"/>
        <w:ind w:left="0"/>
        <w:jc w:val="both"/>
      </w:pPr>
      <w:r>
        <w:rPr>
          <w:rFonts w:ascii="Times New Roman"/>
          <w:b w:val="false"/>
          <w:i w:val="false"/>
          <w:color w:val="000000"/>
          <w:sz w:val="28"/>
        </w:rPr>
        <w:t>
      3. Осы келісім мерзімінен бұрын тоқтатылғанына қарамастан, БҰҰДБ қаржыландыру салым есебінен жүзеге асырылатын қызмет процесінде алынған барлық міндеттер мен міндеттемелер орындалғанға және жоғарыда аталған барлық қызмет аяқталғанға дейін салымның пайдаланылмаған сомасын сақтауды жалғастырады.</w:t>
      </w:r>
    </w:p>
    <w:bookmarkEnd w:id="33"/>
    <w:bookmarkStart w:name="z48" w:id="34"/>
    <w:p>
      <w:pPr>
        <w:spacing w:after="0"/>
        <w:ind w:left="0"/>
        <w:jc w:val="both"/>
      </w:pPr>
      <w:r>
        <w:rPr>
          <w:rFonts w:ascii="Times New Roman"/>
          <w:b w:val="false"/>
          <w:i w:val="false"/>
          <w:color w:val="000000"/>
          <w:sz w:val="28"/>
        </w:rPr>
        <w:t>
      4. Осы келісім мерзімінен бұрын тоқтатылғаннан кейін жоба аяқталғанға дейін салымның барлық міндеттер мен міндеттемелерді орындағаннан кейін қалған кез келген пайдаланылмаған 5 000 АҚШ долларынан (бес мың АҚШ доллары) аз сомасын БҰҰДБ қайта бөлетін болады. Салымның барлық міндеттер мен міндеттемелер орындалғаннан кейін пайдаланылмай қалған 5 000 АҚШ долларынан (бес мың АҚШ доллары) асатын сомасын БҰҰДБ Үкіметпен келіскеннен кейін қайта бөлетін болады.</w:t>
      </w:r>
    </w:p>
    <w:bookmarkEnd w:id="34"/>
    <w:p>
      <w:pPr>
        <w:spacing w:after="0"/>
        <w:ind w:left="0"/>
        <w:jc w:val="both"/>
      </w:pPr>
      <w:r>
        <w:rPr>
          <w:rFonts w:ascii="Times New Roman"/>
          <w:b/>
          <w:i w:val="false"/>
          <w:color w:val="000000"/>
          <w:sz w:val="28"/>
        </w:rPr>
        <w:t>XII бап</w:t>
      </w:r>
    </w:p>
    <w:bookmarkStart w:name="z50" w:id="35"/>
    <w:p>
      <w:pPr>
        <w:spacing w:after="0"/>
        <w:ind w:left="0"/>
        <w:jc w:val="both"/>
      </w:pPr>
      <w:r>
        <w:rPr>
          <w:rFonts w:ascii="Times New Roman"/>
          <w:b w:val="false"/>
          <w:i w:val="false"/>
          <w:color w:val="000000"/>
          <w:sz w:val="28"/>
        </w:rPr>
        <w:t>
      1. Үкімет пен БҰҰДБ арасындағы кез келген хабарлама немесе хат-хабар мына тәсілдердің кез келгенімен: пошта, курьер және электрондық пошта арқылы жіберіледі.</w:t>
      </w:r>
    </w:p>
    <w:bookmarkEnd w:id="35"/>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(а)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Бақтыгереев Базаралы Сырымұлы, Аппарат басшысы,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adgs@kyzmet.gov.kz</w:t>
      </w:r>
    </w:p>
    <w:p>
      <w:pPr>
        <w:spacing w:after="0"/>
        <w:ind w:left="0"/>
        <w:jc w:val="both"/>
      </w:pPr>
      <w:r>
        <w:rPr>
          <w:rFonts w:ascii="Times New Roman"/>
          <w:b w:val="false"/>
          <w:i w:val="false"/>
          <w:color w:val="000000"/>
          <w:sz w:val="28"/>
        </w:rPr>
        <w:t xml:space="preserve">
      010000, Қазақстан Республикасы, </w:t>
      </w:r>
    </w:p>
    <w:p>
      <w:pPr>
        <w:spacing w:after="0"/>
        <w:ind w:left="0"/>
        <w:jc w:val="both"/>
      </w:pPr>
      <w:r>
        <w:rPr>
          <w:rFonts w:ascii="Times New Roman"/>
          <w:b w:val="false"/>
          <w:i w:val="false"/>
          <w:color w:val="000000"/>
          <w:sz w:val="28"/>
        </w:rPr>
        <w:t>
      Нұр-Сұлтан қ., Абай даңғылы 33а</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(b) Біріккен Ұлттар Ұйымының Қазақстан Республикасындағы Даму бағдарламасы:</w:t>
      </w:r>
    </w:p>
    <w:p>
      <w:pPr>
        <w:spacing w:after="0"/>
        <w:ind w:left="0"/>
        <w:jc w:val="both"/>
      </w:pPr>
      <w:r>
        <w:rPr>
          <w:rFonts w:ascii="Times New Roman"/>
          <w:b w:val="false"/>
          <w:i w:val="false"/>
          <w:color w:val="000000"/>
          <w:sz w:val="28"/>
        </w:rPr>
        <w:t>
      Виталий Времиш, Тұрақты Өкілдің Орынбасары;</w:t>
      </w:r>
    </w:p>
    <w:p>
      <w:pPr>
        <w:spacing w:after="0"/>
        <w:ind w:left="0"/>
        <w:jc w:val="both"/>
      </w:pPr>
      <w:r>
        <w:rPr>
          <w:rFonts w:ascii="Times New Roman"/>
          <w:b w:val="false"/>
          <w:i w:val="false"/>
          <w:color w:val="000000"/>
          <w:sz w:val="28"/>
        </w:rPr>
        <w:t xml:space="preserve">
      registry.astana.kz@undp.org </w:t>
      </w:r>
    </w:p>
    <w:p>
      <w:pPr>
        <w:spacing w:after="0"/>
        <w:ind w:left="0"/>
        <w:jc w:val="both"/>
      </w:pPr>
      <w:r>
        <w:rPr>
          <w:rFonts w:ascii="Times New Roman"/>
          <w:b w:val="false"/>
          <w:i w:val="false"/>
          <w:color w:val="000000"/>
          <w:sz w:val="28"/>
        </w:rPr>
        <w:t>
      010000, Қазақстан Республикасы,</w:t>
      </w:r>
    </w:p>
    <w:p>
      <w:pPr>
        <w:spacing w:after="0"/>
        <w:ind w:left="0"/>
        <w:jc w:val="both"/>
      </w:pPr>
      <w:r>
        <w:rPr>
          <w:rFonts w:ascii="Times New Roman"/>
          <w:b w:val="false"/>
          <w:i w:val="false"/>
          <w:color w:val="000000"/>
          <w:sz w:val="28"/>
        </w:rPr>
        <w:t>
      Нұр-Сұлтан қ., Ә. Мәмбетов к-сі, 14</w:t>
      </w:r>
    </w:p>
    <w:bookmarkStart w:name="z51" w:id="36"/>
    <w:p>
      <w:pPr>
        <w:spacing w:after="0"/>
        <w:ind w:left="0"/>
        <w:jc w:val="both"/>
      </w:pPr>
      <w:r>
        <w:rPr>
          <w:rFonts w:ascii="Times New Roman"/>
          <w:b w:val="false"/>
          <w:i w:val="false"/>
          <w:color w:val="000000"/>
          <w:sz w:val="28"/>
        </w:rPr>
        <w:t xml:space="preserve">
      2. Қаражат алынғаннан кейін БҰҰДБ ұсынылған қаражатты БҰҰДБ-ның алғанын растау ретінде Агенттіктің төменде көрсетілген электрондық поштасына электрондық хабарлама жолдайды: adgs@kyzmet.gov.kz </w:t>
      </w:r>
    </w:p>
    <w:bookmarkEnd w:id="36"/>
    <w:p>
      <w:pPr>
        <w:spacing w:after="0"/>
        <w:ind w:left="0"/>
        <w:jc w:val="both"/>
      </w:pPr>
      <w:r>
        <w:rPr>
          <w:rFonts w:ascii="Times New Roman"/>
          <w:b/>
          <w:i w:val="false"/>
          <w:color w:val="000000"/>
          <w:sz w:val="28"/>
        </w:rPr>
        <w:t>XIII бап</w:t>
      </w:r>
    </w:p>
    <w:bookmarkStart w:name="z53" w:id="37"/>
    <w:p>
      <w:pPr>
        <w:spacing w:after="0"/>
        <w:ind w:left="0"/>
        <w:jc w:val="both"/>
      </w:pPr>
      <w:r>
        <w:rPr>
          <w:rFonts w:ascii="Times New Roman"/>
          <w:b w:val="false"/>
          <w:i w:val="false"/>
          <w:color w:val="000000"/>
          <w:sz w:val="28"/>
        </w:rPr>
        <w:t xml:space="preserve">
      Осы келісім оған тараптар қол қойған кезден бастап күшіне енеді және </w:t>
      </w:r>
      <w:r>
        <w:br/>
      </w:r>
      <w:r>
        <w:rPr>
          <w:rFonts w:ascii="Times New Roman"/>
          <w:b w:val="false"/>
          <w:i w:val="false"/>
          <w:color w:val="000000"/>
          <w:sz w:val="28"/>
        </w:rPr>
        <w:t>2023 жылғы 31 желтоқсанға дейін қолданыста болады.</w:t>
      </w:r>
    </w:p>
    <w:bookmarkEnd w:id="37"/>
    <w:bookmarkStart w:name="z54" w:id="38"/>
    <w:p>
      <w:pPr>
        <w:spacing w:after="0"/>
        <w:ind w:left="0"/>
        <w:jc w:val="both"/>
      </w:pPr>
      <w:r>
        <w:rPr>
          <w:rFonts w:ascii="Times New Roman"/>
          <w:b w:val="false"/>
          <w:i w:val="false"/>
          <w:color w:val="000000"/>
          <w:sz w:val="28"/>
        </w:rPr>
        <w:t>
      ЖОҒАРЫДА ЖАЗЫЛҒАНДЫ РАСТАУ РЕТІНДЕ тиісті түрде уәкілеттік берілген төменде қол қоюшылар осы келісімге қол қойды.</w:t>
      </w:r>
    </w:p>
    <w:bookmarkEnd w:id="38"/>
    <w:p>
      <w:pPr>
        <w:spacing w:after="0"/>
        <w:ind w:left="0"/>
        <w:jc w:val="both"/>
      </w:pPr>
      <w:r>
        <w:rPr>
          <w:rFonts w:ascii="Times New Roman"/>
          <w:b w:val="false"/>
          <w:i w:val="false"/>
          <w:color w:val="000000"/>
          <w:sz w:val="28"/>
        </w:rPr>
        <w:t>
      Нұр-Сұлтан қаласында 2021 жылғы "___" _________ қазақ, ағылшын және орыс тілдерінде екі данада жасалды әрі әрқайсысының күші бірдей. Осы келісімнің мәтіндері арасында алшақтық болған жағдайда ағылшын тіліндегі мәтіннің күші басым болады.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 тарапынан 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БҰҰДБ тарапынан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Якуп Бериш _____________________________</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Біріккен Ұлттар Ұйымының Қазақстан Республикасындағы Даму бағдарламасы</w:t>
      </w:r>
    </w:p>
    <w:p>
      <w:pPr>
        <w:spacing w:after="0"/>
        <w:ind w:left="0"/>
        <w:jc w:val="both"/>
      </w:pPr>
      <w:r>
        <w:rPr>
          <w:rFonts w:ascii="Times New Roman"/>
          <w:b w:val="false"/>
          <w:i w:val="false"/>
          <w:color w:val="000000"/>
          <w:sz w:val="28"/>
        </w:rPr>
        <w:t>
      010000, Нұр-Сұлтан, Ә.Мәмбетов к-сі, 14</w:t>
      </w:r>
    </w:p>
    <w:p>
      <w:pPr>
        <w:spacing w:after="0"/>
        <w:ind w:left="0"/>
        <w:jc w:val="both"/>
      </w:pPr>
      <w:r>
        <w:rPr>
          <w:rFonts w:ascii="Times New Roman"/>
          <w:b w:val="false"/>
          <w:i w:val="false"/>
          <w:color w:val="000000"/>
          <w:sz w:val="28"/>
        </w:rPr>
        <w:t>
      БСН 010950002133</w:t>
      </w:r>
    </w:p>
    <w:p>
      <w:pPr>
        <w:spacing w:after="0"/>
        <w:ind w:left="0"/>
        <w:jc w:val="both"/>
      </w:pPr>
      <w:r>
        <w:rPr>
          <w:rFonts w:ascii="Times New Roman"/>
          <w:b w:val="false"/>
          <w:i w:val="false"/>
          <w:color w:val="000000"/>
          <w:sz w:val="28"/>
        </w:rPr>
        <w:t>
      Сити Банк Казахстан АҚ</w:t>
      </w:r>
    </w:p>
    <w:p>
      <w:pPr>
        <w:spacing w:after="0"/>
        <w:ind w:left="0"/>
        <w:jc w:val="both"/>
      </w:pPr>
      <w:r>
        <w:rPr>
          <w:rFonts w:ascii="Times New Roman"/>
          <w:b w:val="false"/>
          <w:i w:val="false"/>
          <w:color w:val="000000"/>
          <w:sz w:val="28"/>
        </w:rPr>
        <w:t>
      БСК CITIKZKA</w:t>
      </w:r>
    </w:p>
    <w:p>
      <w:pPr>
        <w:spacing w:after="0"/>
        <w:ind w:left="0"/>
        <w:jc w:val="both"/>
      </w:pPr>
      <w:r>
        <w:rPr>
          <w:rFonts w:ascii="Times New Roman"/>
          <w:b w:val="false"/>
          <w:i w:val="false"/>
          <w:color w:val="000000"/>
          <w:sz w:val="28"/>
        </w:rPr>
        <w:t>
      IBAN KZ2483201D0500006013</w:t>
      </w:r>
    </w:p>
    <w:p>
      <w:pPr>
        <w:spacing w:after="0"/>
        <w:ind w:left="0"/>
        <w:jc w:val="both"/>
      </w:pPr>
      <w:r>
        <w:rPr>
          <w:rFonts w:ascii="Times New Roman"/>
          <w:b w:val="false"/>
          <w:i w:val="false"/>
          <w:color w:val="000000"/>
          <w:sz w:val="28"/>
        </w:rPr>
        <w:t>
      КБЕ 21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