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c47b" w14:textId="666c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"Мерзімді баспа басылымдарының заңнамалық актiлердi ресми жариялау құқығын алуға конкурс өткiзу қағидаларын бекіту туралы" Қазақстан Республикасы Үкіметінің 2016 жылғы 2 желтоқсандағы № 762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22 маусымдағы № 428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"Мерзімді баспа басылымдарының заңнамалық актiлердi ресми жариялау құқығын алуға конкурс өткiзу қағидаларын бекіту туралы" Қазақстан Республикасы Үкіметінің 2016 жылғы 2 желтоқсандағы № 762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p>
      <w:pPr>
        <w:spacing w:after="0"/>
        <w:ind w:left="0"/>
        <w:jc w:val="both"/>
      </w:pPr>
      <w:r>
        <w:rPr>
          <w:rFonts w:ascii="Times New Roman"/>
          <w:b w:val="false"/>
          <w:i w:val="false"/>
          <w:color w:val="000000"/>
          <w:sz w:val="28"/>
        </w:rPr>
        <w:t>
      "Мерзімді баспа басылымдарының заңнамалық актiлердi және Конституциялық Кеңестің қорытынды шешімдерін ресми жариялау құқығын алуға конкурс өткiзу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Мерзімді баспа басылымдарының заңнамалық актiлердi және Конституциялық Кеңестің қорытынды шешімдерін ресми жариялау құқығын алуға конкурс өткiзу қағидалары бекітілсін.";</w:t>
      </w:r>
    </w:p>
    <w:bookmarkStart w:name="z5" w:id="3"/>
    <w:p>
      <w:pPr>
        <w:spacing w:after="0"/>
        <w:ind w:left="0"/>
        <w:jc w:val="both"/>
      </w:pPr>
      <w:r>
        <w:rPr>
          <w:rFonts w:ascii="Times New Roman"/>
          <w:b w:val="false"/>
          <w:i w:val="false"/>
          <w:color w:val="000000"/>
          <w:sz w:val="28"/>
        </w:rPr>
        <w:t xml:space="preserve">
      көрсетілген қаулымен бекітілген Мерзімді баспа басылымдарының заңнамалық актілерді ресми жариялау құқығын алуға конкурс өткізу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тақырып мынадай редакцияда жазылсын:</w:t>
      </w:r>
    </w:p>
    <w:bookmarkEnd w:id="4"/>
    <w:p>
      <w:pPr>
        <w:spacing w:after="0"/>
        <w:ind w:left="0"/>
        <w:jc w:val="both"/>
      </w:pPr>
      <w:r>
        <w:rPr>
          <w:rFonts w:ascii="Times New Roman"/>
          <w:b w:val="false"/>
          <w:i w:val="false"/>
          <w:color w:val="000000"/>
          <w:sz w:val="28"/>
        </w:rPr>
        <w:t>
      "Мерзімді баспа басылымдарының заңнамалық актiлердi және Конституциялық Кеңестің қорытынды шешімдерін ресми жариялау құқығын алуға конкурс өткiзу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Мерзімді баспа басылымдарының заңнамалық актiлердi және Конституциялық Кеңестің қорытынды шешімдерін ресми жариялау құқығын алуға конкурс өткiзу қағидалары (бұдан әрі – Қағидалар) "Қазақстан Республикасының Конституциялық Кеңесi туралы" 1995 жылғы 29 желтоқсандағы Қазақстан Республикасы Конституциялық Заңының 41-бабы 1 тармағының 2) тармақшасына және "Құқықтық актілер туралы" 2016 жылғы 6 сәуірдегі Қазақстан Республикасының Заңы 37-бабының 2-тармағына сәйкес әзiрлендi және мерзімді баспа басылымдарының заңнамалық актiлердi және Конституциялық Кеңестің қорытынды шешімдерін ресми жариялау құқығын алуға конкурс өткізу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1) тармақша мынадай редакцияда жазылсын:</w:t>
      </w:r>
    </w:p>
    <w:bookmarkEnd w:id="5"/>
    <w:p>
      <w:pPr>
        <w:spacing w:after="0"/>
        <w:ind w:left="0"/>
        <w:jc w:val="both"/>
      </w:pPr>
      <w:r>
        <w:rPr>
          <w:rFonts w:ascii="Times New Roman"/>
          <w:b w:val="false"/>
          <w:i w:val="false"/>
          <w:color w:val="000000"/>
          <w:sz w:val="28"/>
        </w:rPr>
        <w:t>
      "1) конкурс – заңнамалық актiлердi және Конституциялық Кеңестің қорытынды шешімдерін ресми жариялау құқығын беру мақсатында мерзiмдi баспа басылымдарын айқындау тәсiлi;";</w:t>
      </w:r>
    </w:p>
    <w:bookmarkStart w:name="z10" w:id="6"/>
    <w:p>
      <w:pPr>
        <w:spacing w:after="0"/>
        <w:ind w:left="0"/>
        <w:jc w:val="both"/>
      </w:pPr>
      <w:r>
        <w:rPr>
          <w:rFonts w:ascii="Times New Roman"/>
          <w:b w:val="false"/>
          <w:i w:val="false"/>
          <w:color w:val="000000"/>
          <w:sz w:val="28"/>
        </w:rPr>
        <w:t>
      мынадай мазмұндағы 7) тармақшамен толықтырылсын:</w:t>
      </w:r>
    </w:p>
    <w:bookmarkEnd w:id="6"/>
    <w:p>
      <w:pPr>
        <w:spacing w:after="0"/>
        <w:ind w:left="0"/>
        <w:jc w:val="both"/>
      </w:pPr>
      <w:r>
        <w:rPr>
          <w:rFonts w:ascii="Times New Roman"/>
          <w:b w:val="false"/>
          <w:i w:val="false"/>
          <w:color w:val="000000"/>
          <w:sz w:val="28"/>
        </w:rPr>
        <w:t>
      "7) Конституциялық Кеңестің қорытынды шешімдері – Конституциялық Кеңестің нормативтік қаулылар, қорытындылар және жолдаулар нысанында қабылданатын шешімдері.";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2" w:id="7"/>
    <w:p>
      <w:pPr>
        <w:spacing w:after="0"/>
        <w:ind w:left="0"/>
        <w:jc w:val="both"/>
      </w:pPr>
      <w:r>
        <w:rPr>
          <w:rFonts w:ascii="Times New Roman"/>
          <w:b w:val="false"/>
          <w:i w:val="false"/>
          <w:color w:val="000000"/>
          <w:sz w:val="28"/>
        </w:rPr>
        <w:t>
      бірінші абзац мынадай редакцияда жазылсын:</w:t>
      </w:r>
    </w:p>
    <w:bookmarkEnd w:id="7"/>
    <w:p>
      <w:pPr>
        <w:spacing w:after="0"/>
        <w:ind w:left="0"/>
        <w:jc w:val="both"/>
      </w:pPr>
      <w:r>
        <w:rPr>
          <w:rFonts w:ascii="Times New Roman"/>
          <w:b w:val="false"/>
          <w:i w:val="false"/>
          <w:color w:val="000000"/>
          <w:sz w:val="28"/>
        </w:rPr>
        <w:t>
      "4. Конкурс мынадай заңнамалық актiлердi және Конституциялық Кеңестің қорытынды шешімдерін ресми жариялау құқығын беру мақсатында өткізіледі:";</w:t>
      </w:r>
    </w:p>
    <w:bookmarkStart w:name="z13" w:id="8"/>
    <w:p>
      <w:pPr>
        <w:spacing w:after="0"/>
        <w:ind w:left="0"/>
        <w:jc w:val="both"/>
      </w:pPr>
      <w:r>
        <w:rPr>
          <w:rFonts w:ascii="Times New Roman"/>
          <w:b w:val="false"/>
          <w:i w:val="false"/>
          <w:color w:val="000000"/>
          <w:sz w:val="28"/>
        </w:rPr>
        <w:t>
      мынадай мазмұндағы 6) тармақшамен толықтырылсын:</w:t>
      </w:r>
    </w:p>
    <w:bookmarkEnd w:id="8"/>
    <w:p>
      <w:pPr>
        <w:spacing w:after="0"/>
        <w:ind w:left="0"/>
        <w:jc w:val="both"/>
      </w:pPr>
      <w:r>
        <w:rPr>
          <w:rFonts w:ascii="Times New Roman"/>
          <w:b w:val="false"/>
          <w:i w:val="false"/>
          <w:color w:val="000000"/>
          <w:sz w:val="28"/>
        </w:rPr>
        <w:t>
      "6) Конституциялық Кеңестің қорытынды шешімдері.";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Мерзімді баспа басылымдарының заңнамалық актiлердi және Конституциялық Кеңестің қорытынды шешімдерін ресми жариялау құқығын алуға конкурс өткiзу тәртiбi";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Заңнамалық актілерді және Конституциялық Кеңестің қорытынды шешімдерін ресми жариялау құқығы берілетін мерзімді баспа басылымдарын келесі жылға айқындау мақсатында конкурсты ұйымдастырушы ағымдағы жылғы қарашадан кешіктірмей бұқаралық ақпарат құралдарында конкурс өткізу туралы хабарландыру жариялайды.</w:t>
      </w:r>
    </w:p>
    <w:bookmarkStart w:name="z17" w:id="9"/>
    <w:p>
      <w:pPr>
        <w:spacing w:after="0"/>
        <w:ind w:left="0"/>
        <w:jc w:val="both"/>
      </w:pPr>
      <w:r>
        <w:rPr>
          <w:rFonts w:ascii="Times New Roman"/>
          <w:b w:val="false"/>
          <w:i w:val="false"/>
          <w:color w:val="000000"/>
          <w:sz w:val="28"/>
        </w:rPr>
        <w:t>
      6. Мерзімді баспа басылымдарының заңнамалық актiлердi және Конституциялық Кеңестің қорытынды шешімдерін ресми жариялау құқығын алуға конкурс өткiзу туралы хабарландыру (бұдан әрі – хабарландыру) конкурс өткізілгенге дейін күнтізбелік отыз күн бұрын орналастырылады.</w:t>
      </w:r>
    </w:p>
    <w:bookmarkEnd w:id="9"/>
    <w:bookmarkStart w:name="z18"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Хабарландыруда мынадай мәлiметтер қамтылады:</w:t>
      </w:r>
    </w:p>
    <w:bookmarkEnd w:id="10"/>
    <w:bookmarkStart w:name="z20" w:id="11"/>
    <w:p>
      <w:pPr>
        <w:spacing w:after="0"/>
        <w:ind w:left="0"/>
        <w:jc w:val="both"/>
      </w:pPr>
      <w:r>
        <w:rPr>
          <w:rFonts w:ascii="Times New Roman"/>
          <w:b w:val="false"/>
          <w:i w:val="false"/>
          <w:color w:val="000000"/>
          <w:sz w:val="28"/>
        </w:rPr>
        <w:t>
      конкурсты ұйымдастырушының атауы мен орналасқан жерi;</w:t>
      </w:r>
    </w:p>
    <w:bookmarkEnd w:id="11"/>
    <w:bookmarkStart w:name="z21"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конкурс өткiзілетін уақыт, күн және орын;</w:t>
      </w:r>
    </w:p>
    <w:bookmarkEnd w:id="12"/>
    <w:bookmarkStart w:name="z23" w:id="13"/>
    <w:p>
      <w:pPr>
        <w:spacing w:after="0"/>
        <w:ind w:left="0"/>
        <w:jc w:val="both"/>
      </w:pPr>
      <w:r>
        <w:rPr>
          <w:rFonts w:ascii="Times New Roman"/>
          <w:b w:val="false"/>
          <w:i w:val="false"/>
          <w:color w:val="000000"/>
          <w:sz w:val="28"/>
        </w:rPr>
        <w:t>
      осы Қағидаларға қосымшаға сәйкес нысан бойынша мерзімді баспа басылымдарының заңнамалық актілерді және Конституциялық Кеңестің қорытынды шешімдерін ресми жариялау құқығын алу конкурсына қатысуға өтінімдер (бұдан әрі – өтінім) қабылданатын, конкурс туралы қосымша ақпарат берілетін мерзімдері мен орны, сондай-ақ өтiнiмдерi бар конверттер ашылатын орны, күнi және уақыты;</w:t>
      </w:r>
    </w:p>
    <w:bookmarkEnd w:id="13"/>
    <w:bookmarkStart w:name="z24" w:id="14"/>
    <w:p>
      <w:pPr>
        <w:spacing w:after="0"/>
        <w:ind w:left="0"/>
        <w:jc w:val="both"/>
      </w:pPr>
      <w:r>
        <w:rPr>
          <w:rFonts w:ascii="Times New Roman"/>
          <w:b w:val="false"/>
          <w:i w:val="false"/>
          <w:color w:val="000000"/>
          <w:sz w:val="28"/>
        </w:rPr>
        <w:t>
      тираж бен мерзімділік бойынша конкурсқа қатысушыға қойылатын талаптар;</w:t>
      </w:r>
    </w:p>
    <w:bookmarkEnd w:id="14"/>
    <w:bookmarkStart w:name="z25" w:id="15"/>
    <w:p>
      <w:pPr>
        <w:spacing w:after="0"/>
        <w:ind w:left="0"/>
        <w:jc w:val="both"/>
      </w:pPr>
      <w:r>
        <w:rPr>
          <w:rFonts w:ascii="Times New Roman"/>
          <w:b w:val="false"/>
          <w:i w:val="false"/>
          <w:color w:val="000000"/>
          <w:sz w:val="28"/>
        </w:rPr>
        <w:t>
      өтiнiмдi жасау тiлiне қойылатын талаптар.";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"13. Конкурсқа қатысуға өтінімдерді қарау нәтижелері бойынша өтінімдерді ашқан күннен бастап күнтізбелік бес күннен аспайтын мерзімде заңнамалық актілерді және Конституциялық Кеңестің қорытынды шешімдерін жариялау құқығын алған мерзімді баспа басылымдарын айқындау конкурсы қорытындыларының хаттамасы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заңнамалық актілерді және Конституциялық Кеңестің қорытынды шешімдерін ресми жариялау құқығын алған мерзімді баспа басылымын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Конкурс қорытындысының хаттамасы негізінде мерзімді баспа басылымына бес жұмыс күні ішінде осы Қағидалардың 4-тармағында көрсетiлген заңнамалық актiлердi және Конституциялық Кеңестің қорытынды шешімдерін ресми жариялау құқығын беру туралы хабарлама-хат жіберіледі.";</w:t>
      </w:r>
    </w:p>
    <w:bookmarkStart w:name="z29" w:id="16"/>
    <w:p>
      <w:pPr>
        <w:spacing w:after="0"/>
        <w:ind w:left="0"/>
        <w:jc w:val="both"/>
      </w:pPr>
      <w:r>
        <w:rPr>
          <w:rFonts w:ascii="Times New Roman"/>
          <w:b w:val="false"/>
          <w:i w:val="false"/>
          <w:color w:val="000000"/>
          <w:sz w:val="28"/>
        </w:rPr>
        <w:t xml:space="preserve">
      Мерзімді баспа басылымдарының заңнамалық актілерді ресми жариялау құқығын алуға конкурс өткізу қағидаларына </w:t>
      </w:r>
      <w:r>
        <w:rPr>
          <w:rFonts w:ascii="Times New Roman"/>
          <w:b w:val="false"/>
          <w:i w:val="false"/>
          <w:color w:val="000000"/>
          <w:sz w:val="28"/>
        </w:rPr>
        <w:t>қосымшада</w:t>
      </w:r>
      <w:r>
        <w:rPr>
          <w:rFonts w:ascii="Times New Roman"/>
          <w:b w:val="false"/>
          <w:i w:val="false"/>
          <w:color w:val="000000"/>
          <w:sz w:val="28"/>
        </w:rPr>
        <w:t>:</w:t>
      </w:r>
    </w:p>
    <w:bookmarkEnd w:id="16"/>
    <w:bookmarkStart w:name="z30" w:id="17"/>
    <w:p>
      <w:pPr>
        <w:spacing w:after="0"/>
        <w:ind w:left="0"/>
        <w:jc w:val="both"/>
      </w:pPr>
      <w:r>
        <w:rPr>
          <w:rFonts w:ascii="Times New Roman"/>
          <w:b w:val="false"/>
          <w:i w:val="false"/>
          <w:color w:val="000000"/>
          <w:sz w:val="28"/>
        </w:rPr>
        <w:t>
      тақырып мынадай редакцияда жазылсын:</w:t>
      </w:r>
    </w:p>
    <w:bookmarkEnd w:id="17"/>
    <w:bookmarkStart w:name="z31" w:id="18"/>
    <w:p>
      <w:pPr>
        <w:spacing w:after="0"/>
        <w:ind w:left="0"/>
        <w:jc w:val="both"/>
      </w:pPr>
      <w:r>
        <w:rPr>
          <w:rFonts w:ascii="Times New Roman"/>
          <w:b w:val="false"/>
          <w:i w:val="false"/>
          <w:color w:val="000000"/>
          <w:sz w:val="28"/>
        </w:rPr>
        <w:t>
      "Мерзімді баспа басылымдарының заңнамалық актілерді және Конституциялық Кеңестің қорытынды шешімдерін ресми жариялау құқығын алу конкурсына қатысуға өтінім".</w:t>
      </w:r>
    </w:p>
    <w:bookmarkEnd w:id="18"/>
    <w:bookmarkStart w:name="z32"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