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2880" w14:textId="7782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19 маусымдағы № 424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заңнамасында белгіленген тәртіппен республикалық мүлік - Toyota маркасының Hilux моделі, мемлекеттік тіркеу нөмірі 181TG02, 2018 жылы шығарылған, шанақ нөмірі MR0HB3CD200409342 ақ түсті автокөлік Қазақстан Республикасы Төтенше жағдайлар министрлігінің "Алматы қаласының Төтенше жағдайлар департаменті" мемлекеттік мекемесінің балансынан "Азаматтық қорғаудың республикалық оқу-әдістемелік орталығы" жауапкершілігі шектеулі серіктестігінің жарғылық капиталына мүліктік салым ретінде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Төтенше жағдайлар министрлігімен бірлесіп, Қазақстан      Республикасының заңнамасында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