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8f41" w14:textId="c278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күшіне енген, сондай-ақ уақытша қолданылатын халықаралық шарттарын жариялауға арналған интернет-ресурсты айқындау және 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туралы"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 пен толықтыру енгізу туралы" Қазақстан Республикасы Үкіметінің 2014 жылғы 29 желтоқсандағы № 1386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 маусымдағы № 367 қаулысы.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"Қазақстан Республикасының күшіне енген, сондай-ақ уақытша қолданылатын халықаралық шарттарын жариялауға арналған интернет-ресурсты айқындау және 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туралы"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 пен толықтыру енгізу туралы" Қазақстан Республикасы Үкіметінің 2014 жылғы 29 желтоқсандағы № 1386 қаулысының күші жойылды деп тану 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күшіне енген, сондай-ақ уақытша қолданылатын халықаралық шарттарын жариялауға арналған интернет-ресурсты айқындау және 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 пен толықтыру енгізу туралы" Қазақстан Республикасы Үкіметінің 2014 жылғы 29 желтоқсандағы № 1386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