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47cc" w14:textId="88e4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13 мамырдағы № 315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Төтенше жағдайлар министрлігінің Көкшетау техникалық институты" мемлекеттік мекемесінің атауы "Қазақстан Республикасы Төтенше жағдайлар министрлігінің Мәлік Ғабдуллин атындағы Азаматтық қорғау академиясы" мемлекеттік мекемесі болып өзгертілсін.</w:t>
      </w:r>
    </w:p>
    <w:bookmarkEnd w:id="1"/>
    <w:bookmarkStart w:name="z3" w:id="2"/>
    <w:p>
      <w:pPr>
        <w:spacing w:after="0"/>
        <w:ind w:left="0"/>
        <w:jc w:val="both"/>
      </w:pPr>
      <w:r>
        <w:rPr>
          <w:rFonts w:ascii="Times New Roman"/>
          <w:b w:val="false"/>
          <w:i w:val="false"/>
          <w:color w:val="000000"/>
          <w:sz w:val="28"/>
        </w:rPr>
        <w:t>
      2. Қазақстан Республикасы Үкіметінің кейбір шешімдеріне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p>
    <w:bookmarkEnd w:id="4"/>
    <w:bookmarkStart w:name="z6" w:id="5"/>
    <w:p>
      <w:pPr>
        <w:spacing w:after="0"/>
        <w:ind w:left="0"/>
        <w:jc w:val="both"/>
      </w:pPr>
      <w:r>
        <w:rPr>
          <w:rFonts w:ascii="Times New Roman"/>
          <w:b w:val="false"/>
          <w:i w:val="false"/>
          <w:color w:val="000000"/>
          <w:sz w:val="28"/>
        </w:rPr>
        <w:t>
      17-бөлімде:</w:t>
      </w:r>
    </w:p>
    <w:bookmarkEnd w:id="5"/>
    <w:bookmarkStart w:name="z7" w:id="6"/>
    <w:p>
      <w:pPr>
        <w:spacing w:after="0"/>
        <w:ind w:left="0"/>
        <w:jc w:val="both"/>
      </w:pP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6536"/>
        <w:gridCol w:w="3783"/>
      </w:tblGrid>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оның аумақтық органдарын және оған ведомстволық бағынысты мемлекеттік мекемелерді ескере отырып, оның ішінде:</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деген жол мынадай редакцияда жазылсын: </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6536"/>
        <w:gridCol w:w="3783"/>
      </w:tblGrid>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оның аумақтық органдарын және оған ведомстволық бағынысты мемлекеттік мекемелерді ескере отырып, оның ішінде:</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25 306</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мына:</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7"/>
        <w:gridCol w:w="4839"/>
        <w:gridCol w:w="4434"/>
      </w:tblGrid>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министрлігіне ведомстволық бағынысты мемлекеттік мекемелер, оның ішінде:</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21 662</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деген жол мынадай редакцияда жазылсын: </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7"/>
        <w:gridCol w:w="4839"/>
        <w:gridCol w:w="4434"/>
      </w:tblGrid>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министрлігіне ведомстволық бағынысты мемлекеттік мекемелер, оның ішінде:</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22 156</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мына:</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1"/>
        <w:gridCol w:w="2747"/>
        <w:gridCol w:w="5792"/>
      </w:tblGrid>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техникалық институты</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деген жол мынадай редакцияда жазылсын: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4247"/>
        <w:gridCol w:w="4882"/>
      </w:tblGrid>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атындағы Азаматтық қорғау академиясы</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мына:</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4053"/>
        <w:gridCol w:w="5925"/>
      </w:tblGrid>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жұмыстары қызметі</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өртке қарсы қызмет органдарының қызметкерлері</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17 037</w:t>
            </w: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деген жолдар мынадай редакцияда жазылсын: </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4053"/>
        <w:gridCol w:w="5925"/>
      </w:tblGrid>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жұмыстары қызметі</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өртке қарсы қызмет органдарының қызметкерлері</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17 531</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8"/>
        </w:rPr>
        <w:t>қаулысында</w:t>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Төтенше жағдайлар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xml:space="preserve">
      Министрліктің және оның ведомстволарының қарамағындағы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9" w:id="17"/>
    <w:p>
      <w:pPr>
        <w:spacing w:after="0"/>
        <w:ind w:left="0"/>
        <w:jc w:val="both"/>
      </w:pPr>
      <w:r>
        <w:rPr>
          <w:rFonts w:ascii="Times New Roman"/>
          <w:b w:val="false"/>
          <w:i w:val="false"/>
          <w:color w:val="000000"/>
          <w:sz w:val="28"/>
        </w:rPr>
        <w:t>
      "4. Қазақстан Республикасы Төтенше жағдайлар министрлігінің Мәлік Ғабдуллин атындағы Азаматтық қорғау академиясы.".</w:t>
      </w:r>
    </w:p>
    <w:bookmarkEnd w:id="17"/>
    <w:bookmarkStart w:name="z20" w:id="18"/>
    <w:p>
      <w:pPr>
        <w:spacing w:after="0"/>
        <w:ind w:left="0"/>
        <w:jc w:val="both"/>
      </w:pPr>
      <w:r>
        <w:rPr>
          <w:rFonts w:ascii="Times New Roman"/>
          <w:b w:val="false"/>
          <w:i w:val="false"/>
          <w:color w:val="000000"/>
          <w:sz w:val="28"/>
        </w:rPr>
        <w:t>
      3. Қазақстан Республикасының Төтенше жағдайлар министрлігі заңнамада белгіленген тәртіппен осы қаулыдан туындайтын шараларды қабылдасын.</w:t>
      </w:r>
    </w:p>
    <w:bookmarkEnd w:id="18"/>
    <w:bookmarkStart w:name="z21" w:id="19"/>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