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3c84" w14:textId="0263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қыркүйектегі№ 1011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сәуірдегі № 233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қаулы: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аппарат функцияларының "Қазақстан Республикасының кейбір заңнамалық актілеріне теміржол көлігі мәселелері бойынша өзгерістер мен толықтырулар енгізу туралы" 2019 жылғы 27 желтоқсандағы Қазақстан Республикасының Заңына сәйкес 2022 жылғы 1 қаңтарға дейін қолданылатын 74) тармақшасын;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аппарат функцияларының 2021 жылғы 1 шілдеден бастап қолданысқа енгізілетін 262-3) және 262-4) тармақшаларын;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аппарат функцияларының 2024 жылғы 1 қаңтардан бастап қолданысқа енгізілетін 23-1) тармақшасын қоспағанда, қол қойылған күнінен бастап қолданысқа енгізіледі.";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"жұмылдыру салаларындағы басшылықты жүзеге асыратын Қазақстан Республикасының орталық атқарушы органы болып табылады." деген сөздер "жұмылдыру;" деген сөзбен ауыстырылып, мынадай мазмұндағы 6) тармақшамен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жобалық басқару салаларындағы басшылықты жүзеге асыратын Қазақстан Республикасының орталық атқарушы органы болып табылады.";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24-1) тармақшамен толықтырылсын: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жобалық басқару;";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23-1) тармақшамен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мұнайдың есептік бағасын айқындау тәртібін Қазақстан Республикасының Ұлттық Банкімен келісу бойынша әзірлеу және бекіту;";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262-1), 262-2), 262-3), 262-4), 262-5) және 262-6) тармақшалармен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"262-1) жобалық басқаруды жүзеге асыру қағидаларын әзірлеу;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262-2) мемлекеттік органдарды жобалық басқарудың үлгілік регламентін әзірлеу және бекіту;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262-3) мемлекеттік органдар мен ұйымдардың бизнес-әріптестер тізілімімен интеграциялауға жататын ақпараттандыру объектілерінің тізбесін Қазақстан Республикасының Ұлттық кәсіпкерлер палатасымен келісу бойынша әзірлеу;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262-4) бизнес-әріптестер тізілімін жасау, жүргізу және пайдалану тәртібін әзірлеу;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262-5) зерттеулердің, консалтингтік көрсетілетін қызметтердің және мемлекеттік тапсырманың құнын белгілеу жөніндегі тәртіпті бюджеттік жоспарлау жөніндегі орталық уәкілетті органмен келісу бойынша бекіту;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262-6) бюджеттік субсидиялардың экономикалық әсерін айқындау тәртібін бюджеттік жоспарлау жөніндегі орталық уәкілетті органмен келісу бойынша бекіту;".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1-тармағының 2021 жылғы 1 шілдеден бастап қолданысқа енгізілетін жиырмасыншы және жиырма бірінші абзацтарын және осы қаулының 1-тармағының 2024 жылғы 1 қаңтардан бастап қолданысқа енгізілетін он төртінші және он бесінші абзацтарын қоспағанда, осы қаулы қол қойылған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